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Y="1"/>
        <w:tblOverlap w:val="neve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0" w:type="dxa"/>
          <w:bottom w:w="89" w:type="dxa"/>
          <w:right w:w="0" w:type="dxa"/>
        </w:tblCellMar>
        <w:tblLook w:val="0000" w:firstRow="0" w:lastRow="0" w:firstColumn="0" w:lastColumn="0" w:noHBand="0" w:noVBand="0"/>
      </w:tblPr>
      <w:tblGrid>
        <w:gridCol w:w="702"/>
        <w:gridCol w:w="1279"/>
        <w:gridCol w:w="845"/>
        <w:gridCol w:w="998"/>
        <w:gridCol w:w="136"/>
        <w:gridCol w:w="856"/>
        <w:gridCol w:w="2694"/>
        <w:gridCol w:w="38"/>
        <w:gridCol w:w="1377"/>
        <w:gridCol w:w="1845"/>
        <w:gridCol w:w="274"/>
        <w:gridCol w:w="577"/>
        <w:gridCol w:w="3688"/>
      </w:tblGrid>
      <w:tr w:rsidR="00CD1416" w:rsidRPr="00F055F8" w14:paraId="5A091E94" w14:textId="77777777" w:rsidTr="004368E9">
        <w:trPr>
          <w:trHeight w:hRule="exact" w:val="1799"/>
        </w:trPr>
        <w:tc>
          <w:tcPr>
            <w:tcW w:w="11047" w:type="dxa"/>
            <w:gridSpan w:val="11"/>
            <w:tcBorders>
              <w:top w:val="nil"/>
              <w:left w:val="nil"/>
              <w:bottom w:val="nil"/>
              <w:right w:val="nil"/>
            </w:tcBorders>
            <w:vAlign w:val="bottom"/>
          </w:tcPr>
          <w:p w14:paraId="619217BD" w14:textId="77777777" w:rsidR="00CD1416" w:rsidRPr="00F055F8" w:rsidRDefault="00CD1416" w:rsidP="00CD1416">
            <w:pPr>
              <w:pStyle w:val="L-Title"/>
              <w:ind w:left="0"/>
              <w:contextualSpacing/>
              <w:rPr>
                <w:b/>
                <w:bCs/>
                <w:noProof/>
                <w:lang w:val="en-AU"/>
              </w:rPr>
            </w:pPr>
            <w:r w:rsidRPr="00F055F8">
              <w:rPr>
                <w:b/>
                <w:bCs/>
                <w:noProof/>
                <w:lang w:val="en-AU"/>
              </w:rPr>
              <w:t>[INSERT COMPANY NAME]</w:t>
            </w:r>
          </w:p>
          <w:p w14:paraId="5C60512C" w14:textId="3CA589BF" w:rsidR="00CD1416" w:rsidRPr="00F055F8" w:rsidRDefault="00CD1416" w:rsidP="00CD1416">
            <w:pPr>
              <w:pStyle w:val="L-Title"/>
              <w:ind w:left="0"/>
              <w:contextualSpacing/>
              <w:rPr>
                <w:lang w:val="en-AU"/>
              </w:rPr>
            </w:pPr>
            <w:r w:rsidRPr="00F055F8">
              <w:rPr>
                <w:sz w:val="40"/>
                <w:szCs w:val="40"/>
                <w:lang w:val="en-AU"/>
              </w:rPr>
              <w:t>Task Risk Assessment/JSA</w:t>
            </w:r>
          </w:p>
        </w:tc>
        <w:tc>
          <w:tcPr>
            <w:tcW w:w="4262" w:type="dxa"/>
            <w:gridSpan w:val="2"/>
            <w:tcBorders>
              <w:top w:val="nil"/>
              <w:left w:val="nil"/>
              <w:bottom w:val="nil"/>
              <w:right w:val="nil"/>
            </w:tcBorders>
            <w:vAlign w:val="bottom"/>
          </w:tcPr>
          <w:p w14:paraId="688F3C4C" w14:textId="125E6320" w:rsidR="00CD1416" w:rsidRPr="00F055F8" w:rsidRDefault="00CD1416" w:rsidP="00CD1416">
            <w:pPr>
              <w:pStyle w:val="L-Title"/>
              <w:ind w:left="0"/>
              <w:rPr>
                <w:caps/>
                <w:noProof/>
                <w:sz w:val="20"/>
                <w:lang w:val="en-AU" w:eastAsia="en-AU"/>
              </w:rPr>
            </w:pPr>
            <w:r w:rsidRPr="00F055F8">
              <w:rPr>
                <w:caps/>
                <w:noProof/>
                <w:sz w:val="20"/>
                <w:lang w:val="en-AU" w:eastAsia="en-AU"/>
              </w:rPr>
              <w:drawing>
                <wp:anchor distT="0" distB="0" distL="114300" distR="114300" simplePos="0" relativeHeight="251683840" behindDoc="0" locked="0" layoutInCell="1" allowOverlap="1" wp14:anchorId="4A0D7B6C" wp14:editId="2DCE8123">
                  <wp:simplePos x="0" y="0"/>
                  <wp:positionH relativeFrom="column">
                    <wp:posOffset>1430020</wp:posOffset>
                  </wp:positionH>
                  <wp:positionV relativeFrom="paragraph">
                    <wp:posOffset>-622935</wp:posOffset>
                  </wp:positionV>
                  <wp:extent cx="1104900" cy="1104900"/>
                  <wp:effectExtent l="0" t="0" r="0" b="0"/>
                  <wp:wrapNone/>
                  <wp:docPr id="62076635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766355" name="Picture 620766355"/>
                          <pic:cNvPicPr/>
                        </pic:nvPicPr>
                        <pic:blipFill>
                          <a:blip r:embed="rId8">
                            <a:extLst>
                              <a:ext uri="{28A0092B-C50C-407E-A947-70E740481C1C}">
                                <a14:useLocalDpi xmlns:a14="http://schemas.microsoft.com/office/drawing/2010/main" val="0"/>
                              </a:ext>
                            </a:extLst>
                          </a:blip>
                          <a:stretch>
                            <a:fillRect/>
                          </a:stretch>
                        </pic:blipFill>
                        <pic:spPr>
                          <a:xfrm>
                            <a:off x="0" y="0"/>
                            <a:ext cx="1104900" cy="1104900"/>
                          </a:xfrm>
                          <a:prstGeom prst="rect">
                            <a:avLst/>
                          </a:prstGeom>
                        </pic:spPr>
                      </pic:pic>
                    </a:graphicData>
                  </a:graphic>
                  <wp14:sizeRelH relativeFrom="margin">
                    <wp14:pctWidth>0</wp14:pctWidth>
                  </wp14:sizeRelH>
                  <wp14:sizeRelV relativeFrom="margin">
                    <wp14:pctHeight>0</wp14:pctHeight>
                  </wp14:sizeRelV>
                </wp:anchor>
              </w:drawing>
            </w:r>
          </w:p>
        </w:tc>
      </w:tr>
      <w:tr w:rsidR="00BC5C87" w:rsidRPr="00F055F8" w14:paraId="12DCEC7C" w14:textId="77777777" w:rsidTr="003828CC">
        <w:tc>
          <w:tcPr>
            <w:tcW w:w="703" w:type="dxa"/>
            <w:tcBorders>
              <w:top w:val="nil"/>
              <w:left w:val="nil"/>
              <w:bottom w:val="single" w:sz="2" w:space="0" w:color="auto"/>
              <w:right w:val="nil"/>
            </w:tcBorders>
            <w:shd w:val="clear" w:color="auto" w:fill="FFFFFF" w:themeFill="background1"/>
            <w:tcMar>
              <w:top w:w="57" w:type="dxa"/>
              <w:bottom w:w="57" w:type="dxa"/>
            </w:tcMar>
          </w:tcPr>
          <w:p w14:paraId="4424D386" w14:textId="04067D9B" w:rsidR="004D5FCD" w:rsidRPr="00F055F8" w:rsidRDefault="004D5FCD" w:rsidP="004D5FCD">
            <w:pPr>
              <w:pStyle w:val="L-Label"/>
              <w:ind w:left="0"/>
            </w:pPr>
            <w:r w:rsidRPr="00F055F8">
              <w:t xml:space="preserve"> ABN:</w:t>
            </w:r>
          </w:p>
        </w:tc>
        <w:tc>
          <w:tcPr>
            <w:tcW w:w="2125" w:type="dxa"/>
            <w:gridSpan w:val="2"/>
            <w:tcBorders>
              <w:top w:val="nil"/>
              <w:left w:val="nil"/>
              <w:bottom w:val="single" w:sz="2" w:space="0" w:color="auto"/>
              <w:right w:val="nil"/>
            </w:tcBorders>
            <w:shd w:val="clear" w:color="auto" w:fill="FFFFFF" w:themeFill="background1"/>
          </w:tcPr>
          <w:p w14:paraId="53D385C8" w14:textId="77777777" w:rsidR="004D5FCD" w:rsidRPr="00F055F8" w:rsidRDefault="004D5FCD" w:rsidP="004D5FCD">
            <w:pPr>
              <w:pStyle w:val="L-Label"/>
              <w:ind w:left="0"/>
            </w:pPr>
          </w:p>
        </w:tc>
        <w:tc>
          <w:tcPr>
            <w:tcW w:w="1134" w:type="dxa"/>
            <w:gridSpan w:val="2"/>
            <w:tcBorders>
              <w:top w:val="nil"/>
              <w:left w:val="nil"/>
              <w:bottom w:val="single" w:sz="2" w:space="0" w:color="auto"/>
              <w:right w:val="nil"/>
            </w:tcBorders>
            <w:shd w:val="clear" w:color="auto" w:fill="FFFFFF" w:themeFill="background1"/>
          </w:tcPr>
          <w:p w14:paraId="74C03C25" w14:textId="5559CFD2" w:rsidR="004D5FCD" w:rsidRPr="00F055F8" w:rsidRDefault="004D5FCD" w:rsidP="004D5FCD">
            <w:pPr>
              <w:pStyle w:val="L-Label"/>
              <w:ind w:left="0"/>
            </w:pPr>
            <w:r w:rsidRPr="00F055F8">
              <w:t xml:space="preserve"> Address:</w:t>
            </w:r>
          </w:p>
        </w:tc>
        <w:tc>
          <w:tcPr>
            <w:tcW w:w="3589" w:type="dxa"/>
            <w:gridSpan w:val="3"/>
            <w:tcBorders>
              <w:top w:val="nil"/>
              <w:left w:val="nil"/>
              <w:bottom w:val="single" w:sz="2" w:space="0" w:color="auto"/>
              <w:right w:val="nil"/>
            </w:tcBorders>
            <w:shd w:val="clear" w:color="auto" w:fill="FFFFFF" w:themeFill="background1"/>
          </w:tcPr>
          <w:p w14:paraId="0DD04644" w14:textId="77777777" w:rsidR="004D5FCD" w:rsidRPr="00F055F8" w:rsidRDefault="004D5FCD" w:rsidP="004D5FCD">
            <w:pPr>
              <w:pStyle w:val="L-Label"/>
              <w:ind w:left="0"/>
            </w:pPr>
          </w:p>
        </w:tc>
        <w:tc>
          <w:tcPr>
            <w:tcW w:w="1377" w:type="dxa"/>
            <w:tcBorders>
              <w:top w:val="nil"/>
              <w:left w:val="nil"/>
              <w:bottom w:val="single" w:sz="12" w:space="0" w:color="auto"/>
              <w:right w:val="nil"/>
            </w:tcBorders>
            <w:shd w:val="clear" w:color="auto" w:fill="FFFFFF" w:themeFill="background1"/>
          </w:tcPr>
          <w:p w14:paraId="0A2444B2" w14:textId="2CC7F428" w:rsidR="004D5FCD" w:rsidRPr="00F055F8" w:rsidRDefault="004D5FCD" w:rsidP="004D5FCD">
            <w:pPr>
              <w:pStyle w:val="L-Label"/>
              <w:ind w:left="0"/>
            </w:pPr>
            <w:r w:rsidRPr="00F055F8">
              <w:t xml:space="preserve"> Phone:</w:t>
            </w:r>
          </w:p>
        </w:tc>
        <w:tc>
          <w:tcPr>
            <w:tcW w:w="1841" w:type="dxa"/>
            <w:tcBorders>
              <w:top w:val="nil"/>
              <w:left w:val="nil"/>
              <w:bottom w:val="single" w:sz="12" w:space="0" w:color="auto"/>
              <w:right w:val="nil"/>
            </w:tcBorders>
            <w:shd w:val="clear" w:color="auto" w:fill="FFFFFF" w:themeFill="background1"/>
          </w:tcPr>
          <w:p w14:paraId="2C6C17AA" w14:textId="77777777" w:rsidR="004D5FCD" w:rsidRPr="00F055F8" w:rsidRDefault="004D5FCD" w:rsidP="004D5FCD">
            <w:pPr>
              <w:pStyle w:val="L-Label"/>
              <w:ind w:left="0"/>
            </w:pPr>
          </w:p>
        </w:tc>
        <w:tc>
          <w:tcPr>
            <w:tcW w:w="851" w:type="dxa"/>
            <w:gridSpan w:val="2"/>
            <w:tcBorders>
              <w:top w:val="nil"/>
              <w:left w:val="nil"/>
              <w:bottom w:val="single" w:sz="2" w:space="0" w:color="auto"/>
              <w:right w:val="nil"/>
            </w:tcBorders>
            <w:shd w:val="clear" w:color="auto" w:fill="FFFFFF" w:themeFill="background1"/>
          </w:tcPr>
          <w:p w14:paraId="49D494AC" w14:textId="0DEE62C0" w:rsidR="004D5FCD" w:rsidRPr="00F055F8" w:rsidRDefault="004D5FCD" w:rsidP="004D5FCD">
            <w:pPr>
              <w:pStyle w:val="L-Label"/>
              <w:ind w:left="0"/>
            </w:pPr>
            <w:r w:rsidRPr="00F055F8">
              <w:t xml:space="preserve"> Email:</w:t>
            </w:r>
          </w:p>
        </w:tc>
        <w:tc>
          <w:tcPr>
            <w:tcW w:w="3689" w:type="dxa"/>
            <w:tcBorders>
              <w:top w:val="nil"/>
              <w:left w:val="nil"/>
              <w:bottom w:val="single" w:sz="12" w:space="0" w:color="auto"/>
              <w:right w:val="nil"/>
            </w:tcBorders>
            <w:shd w:val="clear" w:color="auto" w:fill="FFFFFF" w:themeFill="background1"/>
          </w:tcPr>
          <w:p w14:paraId="1746D16C" w14:textId="56C0F932" w:rsidR="004D5FCD" w:rsidRPr="00F055F8" w:rsidRDefault="004D5FCD" w:rsidP="004D5FCD">
            <w:pPr>
              <w:pStyle w:val="L-Label"/>
              <w:ind w:left="0"/>
            </w:pPr>
          </w:p>
        </w:tc>
      </w:tr>
      <w:tr w:rsidR="004368E9" w:rsidRPr="00F055F8" w14:paraId="004FA77A" w14:textId="77777777" w:rsidTr="003828CC">
        <w:tc>
          <w:tcPr>
            <w:tcW w:w="1983" w:type="dxa"/>
            <w:gridSpan w:val="2"/>
            <w:tcBorders>
              <w:top w:val="single" w:sz="12" w:space="0" w:color="auto"/>
              <w:left w:val="single" w:sz="2" w:space="0" w:color="auto"/>
              <w:bottom w:val="single" w:sz="2" w:space="0" w:color="auto"/>
              <w:right w:val="single" w:sz="2" w:space="0" w:color="auto"/>
            </w:tcBorders>
            <w:shd w:val="clear" w:color="auto" w:fill="F2F2F2" w:themeFill="background1" w:themeFillShade="F2"/>
            <w:tcMar>
              <w:top w:w="57" w:type="dxa"/>
              <w:bottom w:w="57" w:type="dxa"/>
            </w:tcMar>
          </w:tcPr>
          <w:p w14:paraId="32E1D514" w14:textId="080D65C6" w:rsidR="004368E9" w:rsidRPr="00F055F8" w:rsidRDefault="004368E9" w:rsidP="00F36FF1">
            <w:pPr>
              <w:pStyle w:val="L-Label"/>
              <w:ind w:left="0"/>
              <w:rPr>
                <w:b w:val="0"/>
                <w:bCs w:val="0"/>
              </w:rPr>
            </w:pPr>
            <w:r w:rsidRPr="00F055F8">
              <w:t xml:space="preserve">Department / Area:</w:t>
            </w:r>
          </w:p>
        </w:tc>
        <w:tc>
          <w:tcPr>
            <w:tcW w:w="5530" w:type="dxa"/>
            <w:gridSpan w:val="5"/>
            <w:tcBorders>
              <w:top w:val="single" w:sz="12" w:space="0" w:color="auto"/>
              <w:left w:val="single" w:sz="2" w:space="0" w:color="auto"/>
              <w:bottom w:val="single" w:sz="2" w:space="0" w:color="auto"/>
              <w:right w:val="single" w:sz="2" w:space="0" w:color="auto"/>
            </w:tcBorders>
            <w:tcMar>
              <w:top w:w="57" w:type="dxa"/>
              <w:bottom w:w="57" w:type="dxa"/>
            </w:tcMar>
          </w:tcPr>
          <w:p w14:paraId="7B661C16" w14:textId="77777777" w:rsidR="004368E9" w:rsidRPr="00F055F8" w:rsidRDefault="004368E9" w:rsidP="004368E9">
            <w:pPr>
              <w:pStyle w:val="L-Data"/>
              <w:ind w:left="0"/>
            </w:pPr>
          </w:p>
        </w:tc>
        <w:tc>
          <w:tcPr>
            <w:tcW w:w="3260" w:type="dxa"/>
            <w:gridSpan w:val="3"/>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175060AB" w14:textId="236E620A" w:rsidR="004368E9" w:rsidRPr="00F055F8" w:rsidRDefault="004368E9" w:rsidP="00F36FF1">
            <w:pPr>
              <w:pStyle w:val="L-Data"/>
              <w:rPr>
                <w:b/>
                <w:bCs/>
              </w:rPr>
            </w:pPr>
            <w:r w:rsidRPr="00F055F8">
              <w:rPr>
                <w:b/>
                <w:bCs/>
              </w:rPr>
              <w:t>Persons Who May Be Affected:</w:t>
            </w:r>
          </w:p>
        </w:tc>
        <w:tc>
          <w:tcPr>
            <w:tcW w:w="4536" w:type="dxa"/>
            <w:gridSpan w:val="3"/>
            <w:tcBorders>
              <w:top w:val="single" w:sz="12" w:space="0" w:color="auto"/>
              <w:left w:val="single" w:sz="2" w:space="0" w:color="auto"/>
              <w:bottom w:val="single" w:sz="2" w:space="0" w:color="auto"/>
              <w:right w:val="single" w:sz="2" w:space="0" w:color="auto"/>
            </w:tcBorders>
          </w:tcPr>
          <w:p w14:paraId="2B874ADC" w14:textId="1547B7E2" w:rsidR="004368E9" w:rsidRPr="00F055F8" w:rsidRDefault="004368E9" w:rsidP="00F36FF1">
            <w:pPr>
              <w:pStyle w:val="L-Data"/>
            </w:pPr>
          </w:p>
        </w:tc>
      </w:tr>
      <w:tr w:rsidR="004368E9" w:rsidRPr="00F055F8" w14:paraId="2636B198" w14:textId="77777777" w:rsidTr="004368E9">
        <w:tc>
          <w:tcPr>
            <w:tcW w:w="1983" w:type="dxa"/>
            <w:gridSpan w:val="2"/>
            <w:tcBorders>
              <w:top w:val="single" w:sz="2" w:space="0" w:color="auto"/>
            </w:tcBorders>
            <w:shd w:val="clear" w:color="auto" w:fill="F2F2F2" w:themeFill="background1" w:themeFillShade="F2"/>
            <w:tcMar>
              <w:top w:w="57" w:type="dxa"/>
              <w:bottom w:w="57" w:type="dxa"/>
            </w:tcMar>
          </w:tcPr>
          <w:p w14:paraId="0AD8A6BA" w14:textId="52FD1DFF" w:rsidR="004368E9" w:rsidRPr="00F055F8" w:rsidRDefault="004368E9" w:rsidP="00F36FF1">
            <w:pPr>
              <w:pStyle w:val="L-Label"/>
              <w:ind w:left="0"/>
              <w:rPr>
                <w:b w:val="0"/>
                <w:bCs w:val="0"/>
                <w:color w:val="auto"/>
              </w:rPr>
            </w:pPr>
            <w:r w:rsidRPr="00F055F8">
              <w:rPr>
                <w:color w:val="auto"/>
              </w:rPr>
              <w:t xml:space="preserve"> Risk Assessment #:</w:t>
            </w:r>
          </w:p>
        </w:tc>
        <w:tc>
          <w:tcPr>
            <w:tcW w:w="1843" w:type="dxa"/>
            <w:gridSpan w:val="2"/>
            <w:tcBorders>
              <w:top w:val="single" w:sz="2" w:space="0" w:color="auto"/>
            </w:tcBorders>
            <w:tcMar>
              <w:top w:w="57" w:type="dxa"/>
              <w:bottom w:w="57" w:type="dxa"/>
            </w:tcMar>
          </w:tcPr>
          <w:p w14:paraId="17BB0973" w14:textId="22067566" w:rsidR="004368E9" w:rsidRPr="00F055F8" w:rsidRDefault="004368E9" w:rsidP="00F36FF1">
            <w:pPr>
              <w:pStyle w:val="L-Data"/>
              <w:ind w:left="0"/>
            </w:pPr>
            <w:r w:rsidRPr="00F055F8">
              <w:t xml:space="preserve">  RA-XXXX</w:t>
            </w:r>
          </w:p>
        </w:tc>
        <w:tc>
          <w:tcPr>
            <w:tcW w:w="992" w:type="dxa"/>
            <w:gridSpan w:val="2"/>
            <w:tcBorders>
              <w:top w:val="single" w:sz="2" w:space="0" w:color="auto"/>
            </w:tcBorders>
            <w:shd w:val="clear" w:color="auto" w:fill="F2F2F2" w:themeFill="background1" w:themeFillShade="F2"/>
          </w:tcPr>
          <w:p w14:paraId="7D663B38" w14:textId="2B41079B" w:rsidR="004368E9" w:rsidRPr="00F055F8" w:rsidRDefault="004368E9" w:rsidP="00F36FF1">
            <w:pPr>
              <w:pStyle w:val="L-Data"/>
              <w:ind w:left="0"/>
              <w:rPr>
                <w:b/>
                <w:bCs/>
              </w:rPr>
            </w:pPr>
            <w:r w:rsidRPr="00F055F8">
              <w:t xml:space="preserve"> </w:t>
            </w:r>
            <w:r w:rsidRPr="00F055F8">
              <w:rPr>
                <w:b/>
                <w:bCs/>
              </w:rPr>
              <w:t>Site:</w:t>
            </w:r>
          </w:p>
        </w:tc>
        <w:tc>
          <w:tcPr>
            <w:tcW w:w="4110" w:type="dxa"/>
            <w:gridSpan w:val="3"/>
            <w:tcBorders>
              <w:top w:val="single" w:sz="2" w:space="0" w:color="auto"/>
            </w:tcBorders>
          </w:tcPr>
          <w:p w14:paraId="3480D1EA" w14:textId="091F7AEA" w:rsidR="004368E9" w:rsidRPr="00F055F8" w:rsidRDefault="004368E9" w:rsidP="00F36FF1">
            <w:pPr>
              <w:pStyle w:val="L-Data"/>
              <w:ind w:left="0"/>
            </w:pPr>
          </w:p>
        </w:tc>
        <w:tc>
          <w:tcPr>
            <w:tcW w:w="1841" w:type="dxa"/>
            <w:tcBorders>
              <w:top w:val="single" w:sz="2" w:space="0" w:color="auto"/>
            </w:tcBorders>
            <w:shd w:val="clear" w:color="auto" w:fill="F2F2F2" w:themeFill="background1" w:themeFillShade="F2"/>
            <w:tcMar>
              <w:top w:w="57" w:type="dxa"/>
              <w:bottom w:w="57" w:type="dxa"/>
            </w:tcMar>
          </w:tcPr>
          <w:p w14:paraId="4D01C388" w14:textId="77777777" w:rsidR="004368E9" w:rsidRPr="00F055F8" w:rsidRDefault="004368E9" w:rsidP="00F36FF1">
            <w:pPr>
              <w:pStyle w:val="L-Label"/>
              <w:rPr>
                <w:b w:val="0"/>
                <w:bCs w:val="0"/>
                <w:color w:val="auto"/>
              </w:rPr>
            </w:pPr>
            <w:r w:rsidRPr="00F055F8">
              <w:rPr>
                <w:color w:val="auto"/>
              </w:rPr>
              <w:t>Work Activity:</w:t>
            </w:r>
          </w:p>
        </w:tc>
        <w:tc>
          <w:tcPr>
            <w:tcW w:w="4540" w:type="dxa"/>
            <w:gridSpan w:val="3"/>
            <w:tcBorders>
              <w:top w:val="single" w:sz="2" w:space="0" w:color="auto"/>
            </w:tcBorders>
            <w:tcMar>
              <w:top w:w="57" w:type="dxa"/>
              <w:bottom w:w="57" w:type="dxa"/>
            </w:tcMar>
          </w:tcPr>
          <w:p w14:paraId="57B71893" w14:textId="00AD25B2" w:rsidR="004368E9" w:rsidRPr="00F055F8" w:rsidRDefault="00C814ED" w:rsidP="00F36FF1">
            <w:pPr>
              <w:pStyle w:val="L-Data"/>
              <w:rPr>
                <w:i/>
                <w:iCs/>
              </w:rPr>
            </w:pPr>
            <w:r w:rsidRPr="00F055F8">
              <w:rPr>
                <w:i/>
                <w:iCs/>
              </w:rPr>
              <w:t>Picking up and unloading of Skip Bins - Skip Bins 6x4, 3x4, Hook bin 30qm, 20qm</w:t>
            </w:r>
          </w:p>
        </w:tc>
      </w:tr>
    </w:tbl>
    <w:p w14:paraId="3A4CA721" w14:textId="77777777" w:rsidR="004D5FCD" w:rsidRPr="00F055F8" w:rsidRDefault="004D5FCD" w:rsidP="004D5FCD">
      <w:pPr>
        <w:spacing w:line="240" w:lineRule="auto"/>
        <w:contextualSpacing/>
        <w:rPr>
          <w:color w:val="auto"/>
          <w:sz w:val="16"/>
          <w:szCs w:val="16"/>
          <w:lang w:val="en-AU"/>
        </w:rPr>
      </w:pPr>
    </w:p>
    <w:p w14:paraId="1F435955" w14:textId="5E60954E" w:rsidR="00C73ACB" w:rsidRPr="00F055F8" w:rsidRDefault="004D5FCD" w:rsidP="004D5FCD">
      <w:pPr>
        <w:spacing w:line="240" w:lineRule="auto"/>
        <w:contextualSpacing/>
        <w:rPr>
          <w:color w:val="auto"/>
          <w:lang w:val="en-AU"/>
        </w:rPr>
      </w:pPr>
      <w:r w:rsidRPr="00F055F8">
        <w:rPr>
          <w:b/>
          <w:color w:val="auto"/>
        </w:rPr>
        <w:t>NOTE:</w:t>
      </w:r>
      <w:r w:rsidRPr="00F055F8">
        <w:rPr>
          <w:color w:val="auto"/>
        </w:rPr>
        <w:t xml:space="preserve"> This risk assessment identifies the hazards associated with this task, the control measures [INSERT COMPANY NAME] applies to them and any further actions required. All persons carrying out the task must have this risk assessment explained to them before the work starts. Where the task forms part of high risk construction work, a safe work method statement is also prepared for that work.</w:t>
      </w:r>
      <w:proofErr w:type="gramStart"/>
      <w:proofErr w:type="gramEnd"/>
    </w:p>
    <w:p w14:paraId="707F87D1" w14:textId="77777777" w:rsidR="004D5FCD" w:rsidRPr="00F055F8" w:rsidRDefault="004D5FCD" w:rsidP="004D5FCD">
      <w:pPr>
        <w:spacing w:line="240" w:lineRule="auto"/>
        <w:contextualSpacing/>
        <w:rPr>
          <w:color w:val="auto"/>
          <w:sz w:val="16"/>
          <w:szCs w:val="16"/>
          <w:lang w:val="en-AU"/>
        </w:rPr>
      </w:pPr>
    </w:p>
    <w:tbl>
      <w:tblPr>
        <w:tblW w:w="15559" w:type="dxa"/>
        <w:tblInd w:w="-113" w:type="dxa"/>
        <w:tblCellMar>
          <w:top w:w="85" w:type="dxa"/>
          <w:left w:w="0" w:type="dxa"/>
          <w:bottom w:w="89" w:type="dxa"/>
          <w:right w:w="0" w:type="dxa"/>
        </w:tblCellMar>
        <w:tblLook w:val="0000" w:firstRow="0" w:lastRow="0" w:firstColumn="0" w:lastColumn="0" w:noHBand="0" w:noVBand="0"/>
      </w:tblPr>
      <w:tblGrid>
        <w:gridCol w:w="1315"/>
        <w:gridCol w:w="353"/>
        <w:gridCol w:w="935"/>
        <w:gridCol w:w="834"/>
        <w:gridCol w:w="454"/>
        <w:gridCol w:w="1037"/>
        <w:gridCol w:w="250"/>
        <w:gridCol w:w="317"/>
        <w:gridCol w:w="971"/>
        <w:gridCol w:w="21"/>
        <w:gridCol w:w="1134"/>
        <w:gridCol w:w="133"/>
        <w:gridCol w:w="1287"/>
        <w:gridCol w:w="706"/>
        <w:gridCol w:w="582"/>
        <w:gridCol w:w="552"/>
        <w:gridCol w:w="736"/>
        <w:gridCol w:w="1287"/>
        <w:gridCol w:w="1288"/>
        <w:gridCol w:w="1367"/>
      </w:tblGrid>
      <w:tr w:rsidR="004368E9" w:rsidRPr="00F055F8" w14:paraId="7CC2C32F" w14:textId="77777777" w:rsidTr="00913303">
        <w:tc>
          <w:tcPr>
            <w:tcW w:w="3437" w:type="dxa"/>
            <w:gridSpan w:val="4"/>
            <w:tcBorders>
              <w:top w:val="single" w:sz="12" w:space="0" w:color="auto"/>
              <w:left w:val="single" w:sz="4" w:space="0" w:color="auto"/>
              <w:bottom w:val="single" w:sz="4" w:space="0" w:color="auto"/>
              <w:right w:val="single" w:sz="4" w:space="0" w:color="auto"/>
            </w:tcBorders>
            <w:shd w:val="clear" w:color="auto" w:fill="F2F2F2" w:themeFill="background1" w:themeFillShade="F2"/>
            <w:tcMar>
              <w:top w:w="57" w:type="dxa"/>
              <w:bottom w:w="57" w:type="dxa"/>
            </w:tcMar>
          </w:tcPr>
          <w:p w14:paraId="669026EE" w14:textId="43817263" w:rsidR="004368E9" w:rsidRPr="00F055F8" w:rsidRDefault="004368E9" w:rsidP="004368E9">
            <w:pPr>
              <w:pStyle w:val="L-Label"/>
              <w:ind w:left="0"/>
            </w:pPr>
            <w:r w:rsidRPr="00F055F8">
              <w:rPr>
                <w:b w:val="0"/>
                <w:bCs w:val="0"/>
                <w:iCs/>
              </w:rPr>
              <w:t xml:space="preserve"> </w:t>
            </w:r>
            <w:r w:rsidRPr="00F055F8">
              <w:rPr>
                <w:iCs/>
              </w:rPr>
              <w:t>Prepared By:</w:t>
            </w:r>
          </w:p>
        </w:tc>
        <w:tc>
          <w:tcPr>
            <w:tcW w:w="5604" w:type="dxa"/>
            <w:gridSpan w:val="9"/>
            <w:tcBorders>
              <w:top w:val="single" w:sz="12" w:space="0" w:color="auto"/>
              <w:left w:val="single" w:sz="4" w:space="0" w:color="auto"/>
              <w:bottom w:val="single" w:sz="4" w:space="0" w:color="auto"/>
              <w:right w:val="single" w:sz="4" w:space="0" w:color="auto"/>
            </w:tcBorders>
            <w:tcMar>
              <w:top w:w="57" w:type="dxa"/>
              <w:bottom w:w="57" w:type="dxa"/>
            </w:tcMar>
          </w:tcPr>
          <w:p w14:paraId="34430E73" w14:textId="580E28F0" w:rsidR="004368E9" w:rsidRPr="00F055F8" w:rsidRDefault="004368E9" w:rsidP="004368E9">
            <w:pPr>
              <w:pStyle w:val="L-Data"/>
              <w:rPr>
                <w:iCs/>
              </w:rPr>
            </w:pPr>
            <w:r w:rsidRPr="00F055F8">
              <w:t xml:space="preserve"> </w:t>
            </w:r>
          </w:p>
        </w:tc>
        <w:tc>
          <w:tcPr>
            <w:tcW w:w="1840" w:type="dxa"/>
            <w:gridSpan w:val="3"/>
            <w:tcBorders>
              <w:top w:val="single" w:sz="12" w:space="0" w:color="auto"/>
              <w:left w:val="single" w:sz="4" w:space="0" w:color="auto"/>
              <w:bottom w:val="single" w:sz="4" w:space="0" w:color="auto"/>
              <w:right w:val="single" w:sz="4" w:space="0" w:color="auto"/>
            </w:tcBorders>
            <w:shd w:val="clear" w:color="auto" w:fill="F2F2F2" w:themeFill="background1" w:themeFillShade="F2"/>
          </w:tcPr>
          <w:p w14:paraId="0B8E26AD" w14:textId="2C357388" w:rsidR="004368E9" w:rsidRPr="00F055F8" w:rsidRDefault="004368E9" w:rsidP="004368E9">
            <w:pPr>
              <w:pStyle w:val="L-Data"/>
              <w:rPr>
                <w:b/>
                <w:bCs/>
                <w:iCs/>
              </w:rPr>
            </w:pPr>
            <w:r w:rsidRPr="00F055F8">
              <w:rPr>
                <w:b/>
                <w:bCs/>
              </w:rPr>
              <w:t>Signed &amp; Dated:</w:t>
            </w:r>
          </w:p>
        </w:tc>
        <w:tc>
          <w:tcPr>
            <w:tcW w:w="4678" w:type="dxa"/>
            <w:gridSpan w:val="4"/>
            <w:tcBorders>
              <w:top w:val="single" w:sz="12" w:space="0" w:color="auto"/>
              <w:left w:val="single" w:sz="4" w:space="0" w:color="auto"/>
              <w:bottom w:val="single" w:sz="4" w:space="0" w:color="auto"/>
              <w:right w:val="single" w:sz="4" w:space="0" w:color="auto"/>
            </w:tcBorders>
          </w:tcPr>
          <w:p w14:paraId="433253B9" w14:textId="25727D71" w:rsidR="004368E9" w:rsidRPr="00F055F8" w:rsidRDefault="004368E9" w:rsidP="004368E9">
            <w:pPr>
              <w:pStyle w:val="L-Data"/>
              <w:rPr>
                <w:iCs/>
              </w:rPr>
            </w:pPr>
          </w:p>
        </w:tc>
      </w:tr>
      <w:tr w:rsidR="004368E9" w:rsidRPr="00F055F8" w14:paraId="5F26E4B3" w14:textId="77777777" w:rsidTr="00913303">
        <w:tc>
          <w:tcPr>
            <w:tcW w:w="343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7" w:type="dxa"/>
              <w:bottom w:w="57" w:type="dxa"/>
            </w:tcMar>
          </w:tcPr>
          <w:p w14:paraId="56C6E041" w14:textId="5BE3326A" w:rsidR="004368E9" w:rsidRPr="00F055F8" w:rsidRDefault="004368E9" w:rsidP="004368E9">
            <w:pPr>
              <w:pStyle w:val="L-Label"/>
              <w:ind w:left="0"/>
            </w:pPr>
            <w:r w:rsidRPr="00F055F8">
              <w:t xml:space="preserve"> Reviewed By:</w:t>
            </w:r>
          </w:p>
        </w:tc>
        <w:tc>
          <w:tcPr>
            <w:tcW w:w="5604" w:type="dxa"/>
            <w:gridSpan w:val="9"/>
            <w:tcBorders>
              <w:top w:val="single" w:sz="4" w:space="0" w:color="auto"/>
              <w:left w:val="single" w:sz="4" w:space="0" w:color="auto"/>
              <w:bottom w:val="single" w:sz="4" w:space="0" w:color="auto"/>
              <w:right w:val="single" w:sz="4" w:space="0" w:color="auto"/>
            </w:tcBorders>
            <w:tcMar>
              <w:top w:w="57" w:type="dxa"/>
              <w:bottom w:w="57" w:type="dxa"/>
            </w:tcMar>
          </w:tcPr>
          <w:p w14:paraId="2695F2F5" w14:textId="3611EBD1" w:rsidR="004368E9" w:rsidRPr="00F055F8" w:rsidRDefault="004368E9" w:rsidP="004368E9">
            <w:pPr>
              <w:pStyle w:val="L-Data"/>
              <w:ind w:left="0"/>
            </w:pPr>
          </w:p>
        </w:tc>
        <w:tc>
          <w:tcPr>
            <w:tcW w:w="184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7" w:type="dxa"/>
              <w:bottom w:w="57" w:type="dxa"/>
            </w:tcMar>
          </w:tcPr>
          <w:p w14:paraId="61967692" w14:textId="0C6D4FC6" w:rsidR="004368E9" w:rsidRPr="00F055F8" w:rsidRDefault="004368E9" w:rsidP="004368E9">
            <w:pPr>
              <w:pStyle w:val="L-Label"/>
            </w:pPr>
            <w:r w:rsidRPr="00F055F8">
              <w:t>Signed &amp; Dated:</w:t>
            </w:r>
          </w:p>
        </w:tc>
        <w:tc>
          <w:tcPr>
            <w:tcW w:w="4678"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644FA983" w14:textId="6D79FF13" w:rsidR="004368E9" w:rsidRPr="00F055F8" w:rsidRDefault="004368E9" w:rsidP="004368E9">
            <w:pPr>
              <w:pStyle w:val="L-Data"/>
            </w:pPr>
          </w:p>
        </w:tc>
      </w:tr>
      <w:tr w:rsidR="00BC5C87" w:rsidRPr="00F055F8" w14:paraId="1CAEA2A5" w14:textId="77777777" w:rsidTr="00D407D5">
        <w:tc>
          <w:tcPr>
            <w:tcW w:w="343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7" w:type="dxa"/>
              <w:bottom w:w="57" w:type="dxa"/>
            </w:tcMar>
          </w:tcPr>
          <w:p w14:paraId="72208642" w14:textId="589A2224" w:rsidR="00BC5C87" w:rsidRPr="00F055F8" w:rsidRDefault="004368E9" w:rsidP="00CB38DB">
            <w:pPr>
              <w:pStyle w:val="L-Label"/>
              <w:ind w:left="0"/>
              <w:rPr>
                <w:b w:val="0"/>
                <w:bCs w:val="0"/>
                <w:color w:val="auto"/>
              </w:rPr>
            </w:pPr>
            <w:r w:rsidRPr="00F055F8">
              <w:t xml:space="preserve"> </w:t>
            </w:r>
            <w:r w:rsidR="00BC5C87" w:rsidRPr="00F055F8">
              <w:t xml:space="preserve">Date Assessment Conducted: </w:t>
            </w:r>
          </w:p>
        </w:tc>
        <w:tc>
          <w:tcPr>
            <w:tcW w:w="4184" w:type="dxa"/>
            <w:gridSpan w:val="7"/>
            <w:tcBorders>
              <w:top w:val="single" w:sz="4" w:space="0" w:color="auto"/>
              <w:left w:val="single" w:sz="4" w:space="0" w:color="auto"/>
              <w:bottom w:val="single" w:sz="4" w:space="0" w:color="auto"/>
              <w:right w:val="single" w:sz="4" w:space="0" w:color="auto"/>
            </w:tcBorders>
            <w:tcMar>
              <w:top w:w="57" w:type="dxa"/>
              <w:bottom w:w="57" w:type="dxa"/>
            </w:tcMar>
          </w:tcPr>
          <w:p w14:paraId="75793D96" w14:textId="2385184B" w:rsidR="00BC5C87" w:rsidRPr="00F055F8" w:rsidRDefault="00D407D5" w:rsidP="00CB38DB">
            <w:pPr>
              <w:pStyle w:val="L-Data"/>
              <w:ind w:left="0"/>
            </w:pPr>
            <w:r w:rsidRPr="00F055F8">
              <w:t xml:space="preserve">  </w:t>
            </w:r>
            <w:r w:rsidRPr="00F055F8">
              <w:rPr>
                <w:b/>
                <w:bCs/>
              </w:rPr>
              <w:t>/ /</w:t>
            </w:r>
          </w:p>
        </w:tc>
        <w:tc>
          <w:tcPr>
            <w:tcW w:w="2126"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4CB8D02" w14:textId="44049867" w:rsidR="00BC5C87" w:rsidRPr="00F055F8" w:rsidRDefault="00BC5C87" w:rsidP="00CB38DB">
            <w:pPr>
              <w:pStyle w:val="L-Data"/>
              <w:ind w:left="0"/>
              <w:rPr>
                <w:b/>
                <w:bCs/>
              </w:rPr>
            </w:pPr>
            <w:r w:rsidRPr="00F055F8">
              <w:t xml:space="preserve"> </w:t>
            </w:r>
            <w:r w:rsidRPr="00F055F8">
              <w:rPr>
                <w:b/>
                <w:bCs/>
              </w:rPr>
              <w:t>Date to be Reviewed:</w:t>
            </w:r>
          </w:p>
        </w:tc>
        <w:tc>
          <w:tcPr>
            <w:tcW w:w="5812" w:type="dxa"/>
            <w:gridSpan w:val="6"/>
            <w:tcBorders>
              <w:top w:val="single" w:sz="4" w:space="0" w:color="auto"/>
              <w:left w:val="single" w:sz="4" w:space="0" w:color="auto"/>
              <w:bottom w:val="single" w:sz="4" w:space="0" w:color="auto"/>
              <w:right w:val="single" w:sz="4" w:space="0" w:color="auto"/>
            </w:tcBorders>
            <w:tcMar>
              <w:top w:w="57" w:type="dxa"/>
              <w:bottom w:w="57" w:type="dxa"/>
            </w:tcMar>
          </w:tcPr>
          <w:p w14:paraId="3C5B7BF1" w14:textId="784A5463" w:rsidR="00BC5C87" w:rsidRPr="00F055F8" w:rsidRDefault="00BC5C87" w:rsidP="00CB38DB">
            <w:pPr>
              <w:pStyle w:val="L-Data"/>
            </w:pPr>
            <w:r w:rsidRPr="00F055F8">
              <w:t xml:space="preserve">  </w:t>
            </w:r>
            <w:r w:rsidRPr="00F055F8">
              <w:rPr>
                <w:b/>
                <w:bCs/>
              </w:rPr>
              <w:t>/ /</w:t>
            </w:r>
            <w:r w:rsidRPr="00F055F8">
              <w:t>, or when processes change, or an incident occurs</w:t>
            </w:r>
          </w:p>
        </w:tc>
      </w:tr>
      <w:tr w:rsidR="00C73ACB" w:rsidRPr="00F055F8" w14:paraId="0718F17E" w14:textId="77777777" w:rsidTr="00913303">
        <w:tc>
          <w:tcPr>
            <w:tcW w:w="4928"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7" w:type="dxa"/>
              <w:bottom w:w="57" w:type="dxa"/>
            </w:tcMar>
          </w:tcPr>
          <w:p w14:paraId="72A26277" w14:textId="2C1C964C" w:rsidR="00C73ACB" w:rsidRPr="00F055F8" w:rsidRDefault="004368E9" w:rsidP="00CB38DB">
            <w:pPr>
              <w:pStyle w:val="L-Label"/>
              <w:ind w:left="0"/>
            </w:pPr>
            <w:r w:rsidRPr="00F055F8">
              <w:t xml:space="preserve"> </w:t>
            </w:r>
            <w:r w:rsidR="00C73ACB" w:rsidRPr="00F055F8">
              <w:t>Personnel Responsible for Monitoring this Activity:</w:t>
            </w:r>
          </w:p>
        </w:tc>
        <w:tc>
          <w:tcPr>
            <w:tcW w:w="10631" w:type="dxa"/>
            <w:gridSpan w:val="14"/>
            <w:tcBorders>
              <w:top w:val="single" w:sz="4" w:space="0" w:color="auto"/>
              <w:left w:val="single" w:sz="4" w:space="0" w:color="auto"/>
              <w:bottom w:val="single" w:sz="4" w:space="0" w:color="auto"/>
              <w:right w:val="single" w:sz="4" w:space="0" w:color="auto"/>
            </w:tcBorders>
            <w:tcMar>
              <w:top w:w="57" w:type="dxa"/>
              <w:bottom w:w="57" w:type="dxa"/>
            </w:tcMar>
          </w:tcPr>
          <w:p w14:paraId="5AA856DB" w14:textId="785B6D8E" w:rsidR="00C73ACB" w:rsidRPr="00F055F8" w:rsidRDefault="00BC5C87" w:rsidP="00CB38DB">
            <w:pPr>
              <w:pStyle w:val="L-Data"/>
              <w:ind w:left="0"/>
              <w:rPr>
                <w:b/>
              </w:rPr>
            </w:pPr>
            <w:r w:rsidRPr="00F055F8">
              <w:t xml:space="preserve"> </w:t>
            </w:r>
            <w:r w:rsidR="00074C42" w:rsidRPr="00F055F8">
              <w:t>Manager, Supervisor, Operator, Workers</w:t>
            </w:r>
          </w:p>
        </w:tc>
      </w:tr>
      <w:tr w:rsidR="00C73ACB" w:rsidRPr="00F055F8" w14:paraId="3C06A73E" w14:textId="77777777" w:rsidTr="00913303">
        <w:trPr>
          <w:trHeight w:val="13"/>
        </w:trPr>
        <w:tc>
          <w:tcPr>
            <w:tcW w:w="4928"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7" w:type="dxa"/>
              <w:bottom w:w="57" w:type="dxa"/>
            </w:tcMar>
          </w:tcPr>
          <w:p w14:paraId="3296DFF1" w14:textId="2475D918" w:rsidR="00C73ACB" w:rsidRPr="00F055F8" w:rsidRDefault="004368E9" w:rsidP="00CB38DB">
            <w:pPr>
              <w:pStyle w:val="L-Label"/>
              <w:ind w:left="0"/>
            </w:pPr>
            <w:r w:rsidRPr="00F055F8">
              <w:t xml:space="preserve"> </w:t>
            </w:r>
            <w:r w:rsidR="00C73ACB" w:rsidRPr="00F055F8">
              <w:t>Plant and Equipment Required for this Activity:</w:t>
            </w:r>
          </w:p>
        </w:tc>
        <w:tc>
          <w:tcPr>
            <w:tcW w:w="10631" w:type="dxa"/>
            <w:gridSpan w:val="14"/>
            <w:tcBorders>
              <w:top w:val="single" w:sz="4" w:space="0" w:color="auto"/>
              <w:left w:val="single" w:sz="4" w:space="0" w:color="auto"/>
              <w:bottom w:val="single" w:sz="4" w:space="0" w:color="auto"/>
              <w:right w:val="single" w:sz="4" w:space="0" w:color="auto"/>
            </w:tcBorders>
            <w:tcMar>
              <w:top w:w="57" w:type="dxa"/>
              <w:bottom w:w="57" w:type="dxa"/>
            </w:tcMar>
          </w:tcPr>
          <w:p w14:paraId="6119F631" w14:textId="509754DF" w:rsidR="00EB2B8D" w:rsidRPr="00F055F8" w:rsidRDefault="000E6795" w:rsidP="00BC5C87">
            <w:pPr>
              <w:pStyle w:val="L-Data"/>
              <w:ind w:left="0"/>
            </w:pPr>
            <w:r w:rsidRPr="00F055F8">
              <w:t xml:space="preserve"> </w:t>
            </w:r>
            <w:r w:rsidR="00C814ED" w:rsidRPr="00F055F8">
              <w:t>Truck, Hook Truck, Forklift, Truck Mounted Crane</w:t>
            </w:r>
          </w:p>
        </w:tc>
      </w:tr>
      <w:tr w:rsidR="00EB2B8D" w:rsidRPr="00F055F8" w14:paraId="2DC705F8" w14:textId="77777777" w:rsidTr="00913303">
        <w:trPr>
          <w:trHeight w:val="180"/>
        </w:trPr>
        <w:tc>
          <w:tcPr>
            <w:tcW w:w="1315" w:type="dxa"/>
            <w:tcBorders>
              <w:top w:val="single" w:sz="4" w:space="0" w:color="auto"/>
              <w:left w:val="single" w:sz="4" w:space="0" w:color="auto"/>
              <w:right w:val="single" w:sz="4" w:space="0" w:color="auto"/>
            </w:tcBorders>
            <w:tcMar>
              <w:top w:w="57" w:type="dxa"/>
              <w:bottom w:w="57" w:type="dxa"/>
            </w:tcMar>
          </w:tcPr>
          <w:p w14:paraId="60D2197B" w14:textId="2B71FCE6" w:rsidR="00EB2B8D" w:rsidRPr="00F055F8" w:rsidRDefault="00EB2B8D" w:rsidP="00EB2B8D">
            <w:pPr>
              <w:pStyle w:val="L-Data"/>
              <w:ind w:left="0"/>
              <w:jc w:val="center"/>
              <w:rPr>
                <w:b/>
                <w:bCs/>
                <w:noProof/>
              </w:rPr>
            </w:pPr>
            <w:r w:rsidRPr="00F055F8">
              <w:rPr>
                <w:b/>
                <w:bCs/>
                <w:noProof/>
              </w:rPr>
              <w:t xml:space="preserve">Hard </w:t>
            </w:r>
            <w:r w:rsidR="004B4028" w:rsidRPr="00F055F8">
              <w:rPr>
                <w:b/>
                <w:bCs/>
                <w:noProof/>
              </w:rPr>
              <w:br/>
            </w:r>
            <w:r w:rsidRPr="00F055F8">
              <w:rPr>
                <w:b/>
                <w:bCs/>
                <w:noProof/>
              </w:rPr>
              <w:t>Hat</w:t>
            </w:r>
          </w:p>
        </w:tc>
        <w:tc>
          <w:tcPr>
            <w:tcW w:w="1288" w:type="dxa"/>
            <w:gridSpan w:val="2"/>
            <w:tcBorders>
              <w:top w:val="single" w:sz="4" w:space="0" w:color="auto"/>
              <w:left w:val="single" w:sz="4" w:space="0" w:color="auto"/>
              <w:right w:val="single" w:sz="4" w:space="0" w:color="auto"/>
            </w:tcBorders>
          </w:tcPr>
          <w:p w14:paraId="77286E9A" w14:textId="3ED15739" w:rsidR="00EB2B8D" w:rsidRPr="00F055F8" w:rsidRDefault="00EB2B8D" w:rsidP="00EB2B8D">
            <w:pPr>
              <w:pStyle w:val="L-Data"/>
              <w:jc w:val="center"/>
              <w:rPr>
                <w:b/>
                <w:bCs/>
                <w:noProof/>
              </w:rPr>
            </w:pPr>
            <w:r w:rsidRPr="00F055F8">
              <w:rPr>
                <w:b/>
                <w:bCs/>
                <w:noProof/>
              </w:rPr>
              <w:t>Steel Cap Boots</w:t>
            </w:r>
          </w:p>
        </w:tc>
        <w:tc>
          <w:tcPr>
            <w:tcW w:w="1288" w:type="dxa"/>
            <w:gridSpan w:val="2"/>
            <w:tcBorders>
              <w:top w:val="single" w:sz="4" w:space="0" w:color="auto"/>
              <w:left w:val="single" w:sz="4" w:space="0" w:color="auto"/>
              <w:right w:val="single" w:sz="4" w:space="0" w:color="auto"/>
            </w:tcBorders>
          </w:tcPr>
          <w:p w14:paraId="652811DD" w14:textId="51A0EB12" w:rsidR="00EB2B8D" w:rsidRPr="00F055F8" w:rsidRDefault="00EB2B8D" w:rsidP="00EB2B8D">
            <w:pPr>
              <w:pStyle w:val="L-Data"/>
              <w:jc w:val="center"/>
              <w:rPr>
                <w:b/>
                <w:bCs/>
                <w:noProof/>
              </w:rPr>
            </w:pPr>
            <w:r w:rsidRPr="00F055F8">
              <w:rPr>
                <w:b/>
                <w:bCs/>
                <w:noProof/>
              </w:rPr>
              <w:t>Ear Protection</w:t>
            </w:r>
          </w:p>
        </w:tc>
        <w:tc>
          <w:tcPr>
            <w:tcW w:w="1287" w:type="dxa"/>
            <w:gridSpan w:val="2"/>
            <w:tcBorders>
              <w:top w:val="single" w:sz="4" w:space="0" w:color="auto"/>
              <w:left w:val="single" w:sz="4" w:space="0" w:color="auto"/>
              <w:right w:val="single" w:sz="4" w:space="0" w:color="auto"/>
            </w:tcBorders>
          </w:tcPr>
          <w:p w14:paraId="4D42384E" w14:textId="38A3A416" w:rsidR="00EB2B8D" w:rsidRPr="00F055F8" w:rsidRDefault="00EB2B8D" w:rsidP="00EB2B8D">
            <w:pPr>
              <w:pStyle w:val="L-Data"/>
              <w:jc w:val="center"/>
              <w:rPr>
                <w:b/>
                <w:bCs/>
                <w:noProof/>
              </w:rPr>
            </w:pPr>
            <w:r w:rsidRPr="00F055F8">
              <w:rPr>
                <w:b/>
                <w:bCs/>
                <w:noProof/>
              </w:rPr>
              <w:t>Eye Protection</w:t>
            </w:r>
          </w:p>
        </w:tc>
        <w:tc>
          <w:tcPr>
            <w:tcW w:w="1288" w:type="dxa"/>
            <w:gridSpan w:val="2"/>
            <w:tcBorders>
              <w:top w:val="single" w:sz="4" w:space="0" w:color="auto"/>
              <w:left w:val="single" w:sz="4" w:space="0" w:color="auto"/>
              <w:right w:val="single" w:sz="4" w:space="0" w:color="auto"/>
            </w:tcBorders>
          </w:tcPr>
          <w:p w14:paraId="0076ED32" w14:textId="711D46E6" w:rsidR="00EB2B8D" w:rsidRPr="00F055F8" w:rsidRDefault="00EB2B8D" w:rsidP="00EB2B8D">
            <w:pPr>
              <w:pStyle w:val="L-Data"/>
              <w:jc w:val="center"/>
              <w:rPr>
                <w:b/>
                <w:bCs/>
                <w:noProof/>
              </w:rPr>
            </w:pPr>
            <w:r w:rsidRPr="00F055F8">
              <w:rPr>
                <w:b/>
                <w:bCs/>
                <w:noProof/>
              </w:rPr>
              <w:t xml:space="preserve">Face </w:t>
            </w:r>
            <w:r w:rsidRPr="00F055F8">
              <w:rPr>
                <w:b/>
                <w:bCs/>
                <w:noProof/>
              </w:rPr>
              <w:br/>
              <w:t>Shield</w:t>
            </w:r>
          </w:p>
        </w:tc>
        <w:tc>
          <w:tcPr>
            <w:tcW w:w="1288" w:type="dxa"/>
            <w:gridSpan w:val="3"/>
            <w:tcBorders>
              <w:top w:val="single" w:sz="4" w:space="0" w:color="auto"/>
              <w:left w:val="single" w:sz="4" w:space="0" w:color="auto"/>
              <w:right w:val="single" w:sz="4" w:space="0" w:color="auto"/>
            </w:tcBorders>
          </w:tcPr>
          <w:p w14:paraId="6D763702" w14:textId="296B6160" w:rsidR="00EB2B8D" w:rsidRPr="00F055F8" w:rsidRDefault="00EB2B8D" w:rsidP="00EB2B8D">
            <w:pPr>
              <w:pStyle w:val="L-Data"/>
              <w:jc w:val="center"/>
              <w:rPr>
                <w:b/>
                <w:bCs/>
                <w:noProof/>
              </w:rPr>
            </w:pPr>
            <w:r w:rsidRPr="00F055F8">
              <w:rPr>
                <w:b/>
                <w:bCs/>
                <w:noProof/>
              </w:rPr>
              <w:t>Protective Gloves</w:t>
            </w:r>
          </w:p>
        </w:tc>
        <w:tc>
          <w:tcPr>
            <w:tcW w:w="1287" w:type="dxa"/>
            <w:tcBorders>
              <w:top w:val="single" w:sz="4" w:space="0" w:color="auto"/>
              <w:left w:val="single" w:sz="4" w:space="0" w:color="auto"/>
              <w:right w:val="single" w:sz="4" w:space="0" w:color="auto"/>
            </w:tcBorders>
          </w:tcPr>
          <w:p w14:paraId="6B292922" w14:textId="3618E765" w:rsidR="00EB2B8D" w:rsidRPr="00F055F8" w:rsidRDefault="00EB2B8D" w:rsidP="00EB2B8D">
            <w:pPr>
              <w:pStyle w:val="L-Data"/>
              <w:jc w:val="center"/>
              <w:rPr>
                <w:b/>
                <w:bCs/>
                <w:noProof/>
              </w:rPr>
            </w:pPr>
            <w:r w:rsidRPr="00F055F8">
              <w:rPr>
                <w:b/>
                <w:bCs/>
                <w:noProof/>
              </w:rPr>
              <w:t>Welding Mask</w:t>
            </w:r>
          </w:p>
        </w:tc>
        <w:tc>
          <w:tcPr>
            <w:tcW w:w="1288" w:type="dxa"/>
            <w:gridSpan w:val="2"/>
            <w:tcBorders>
              <w:top w:val="single" w:sz="4" w:space="0" w:color="auto"/>
              <w:left w:val="single" w:sz="4" w:space="0" w:color="auto"/>
              <w:right w:val="single" w:sz="4" w:space="0" w:color="auto"/>
            </w:tcBorders>
          </w:tcPr>
          <w:p w14:paraId="251BE7D4" w14:textId="107DA17D" w:rsidR="00EB2B8D" w:rsidRPr="00F055F8" w:rsidRDefault="00EB2B8D" w:rsidP="00EB2B8D">
            <w:pPr>
              <w:pStyle w:val="L-Data"/>
              <w:jc w:val="center"/>
              <w:rPr>
                <w:b/>
                <w:bCs/>
                <w:noProof/>
              </w:rPr>
            </w:pPr>
            <w:r w:rsidRPr="00F055F8">
              <w:rPr>
                <w:b/>
                <w:bCs/>
                <w:noProof/>
              </w:rPr>
              <w:t>P2 Mask</w:t>
            </w:r>
          </w:p>
        </w:tc>
        <w:tc>
          <w:tcPr>
            <w:tcW w:w="1288" w:type="dxa"/>
            <w:gridSpan w:val="2"/>
            <w:tcBorders>
              <w:top w:val="single" w:sz="4" w:space="0" w:color="auto"/>
              <w:left w:val="single" w:sz="4" w:space="0" w:color="auto"/>
              <w:right w:val="single" w:sz="4" w:space="0" w:color="auto"/>
            </w:tcBorders>
          </w:tcPr>
          <w:p w14:paraId="3A9967D6" w14:textId="05F38A80" w:rsidR="00EB2B8D" w:rsidRPr="00F055F8" w:rsidRDefault="00EB2B8D" w:rsidP="00EB2B8D">
            <w:pPr>
              <w:pStyle w:val="L-Data"/>
              <w:jc w:val="center"/>
              <w:rPr>
                <w:b/>
                <w:bCs/>
                <w:noProof/>
              </w:rPr>
            </w:pPr>
            <w:r w:rsidRPr="00F055F8">
              <w:rPr>
                <w:b/>
                <w:bCs/>
                <w:noProof/>
              </w:rPr>
              <w:t>Respirator</w:t>
            </w:r>
          </w:p>
        </w:tc>
        <w:tc>
          <w:tcPr>
            <w:tcW w:w="1287" w:type="dxa"/>
            <w:tcBorders>
              <w:top w:val="single" w:sz="4" w:space="0" w:color="auto"/>
              <w:left w:val="single" w:sz="4" w:space="0" w:color="auto"/>
              <w:right w:val="single" w:sz="4" w:space="0" w:color="auto"/>
            </w:tcBorders>
          </w:tcPr>
          <w:p w14:paraId="2A3162F2" w14:textId="1CB856FA" w:rsidR="00EB2B8D" w:rsidRPr="00F055F8" w:rsidRDefault="00EB2B8D" w:rsidP="00EB2B8D">
            <w:pPr>
              <w:pStyle w:val="L-Data"/>
              <w:jc w:val="center"/>
              <w:rPr>
                <w:b/>
                <w:bCs/>
                <w:noProof/>
              </w:rPr>
            </w:pPr>
            <w:r w:rsidRPr="00F055F8">
              <w:rPr>
                <w:b/>
                <w:bCs/>
                <w:noProof/>
              </w:rPr>
              <w:t>Harness</w:t>
            </w:r>
          </w:p>
        </w:tc>
        <w:tc>
          <w:tcPr>
            <w:tcW w:w="1288" w:type="dxa"/>
            <w:tcBorders>
              <w:top w:val="single" w:sz="4" w:space="0" w:color="auto"/>
              <w:left w:val="single" w:sz="4" w:space="0" w:color="auto"/>
              <w:right w:val="single" w:sz="4" w:space="0" w:color="auto"/>
            </w:tcBorders>
          </w:tcPr>
          <w:p w14:paraId="43ADAE76" w14:textId="36904E25" w:rsidR="00EB2B8D" w:rsidRPr="00F055F8" w:rsidRDefault="00EB2B8D" w:rsidP="00EB2B8D">
            <w:pPr>
              <w:pStyle w:val="L-Data"/>
              <w:jc w:val="center"/>
              <w:rPr>
                <w:b/>
                <w:bCs/>
                <w:noProof/>
              </w:rPr>
            </w:pPr>
            <w:r w:rsidRPr="00F055F8">
              <w:rPr>
                <w:b/>
                <w:bCs/>
                <w:noProof/>
              </w:rPr>
              <w:t>Sun Protection</w:t>
            </w:r>
          </w:p>
        </w:tc>
        <w:tc>
          <w:tcPr>
            <w:tcW w:w="1367" w:type="dxa"/>
            <w:tcBorders>
              <w:top w:val="single" w:sz="4" w:space="0" w:color="auto"/>
              <w:left w:val="single" w:sz="4" w:space="0" w:color="auto"/>
              <w:right w:val="single" w:sz="4" w:space="0" w:color="auto"/>
            </w:tcBorders>
          </w:tcPr>
          <w:p w14:paraId="790AC8D2" w14:textId="4F668863" w:rsidR="00EB2B8D" w:rsidRPr="00F055F8" w:rsidRDefault="007C5A4F" w:rsidP="00EB2B8D">
            <w:pPr>
              <w:pStyle w:val="L-Data"/>
              <w:jc w:val="center"/>
              <w:rPr>
                <w:b/>
                <w:bCs/>
                <w:noProof/>
              </w:rPr>
            </w:pPr>
            <w:r w:rsidRPr="00F055F8">
              <w:rPr>
                <w:noProof/>
              </w:rPr>
              <w:drawing>
                <wp:anchor distT="0" distB="0" distL="114300" distR="114300" simplePos="0" relativeHeight="251682816" behindDoc="0" locked="0" layoutInCell="1" allowOverlap="1" wp14:anchorId="60B9718D" wp14:editId="2B8B15A2">
                  <wp:simplePos x="0" y="0"/>
                  <wp:positionH relativeFrom="column">
                    <wp:posOffset>171450</wp:posOffset>
                  </wp:positionH>
                  <wp:positionV relativeFrom="paragraph">
                    <wp:posOffset>415290</wp:posOffset>
                  </wp:positionV>
                  <wp:extent cx="476250" cy="476250"/>
                  <wp:effectExtent l="0" t="0" r="0" b="0"/>
                  <wp:wrapNone/>
                  <wp:docPr id="36050480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504803" name="Picture 16"/>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476250" cy="476250"/>
                          </a:xfrm>
                          <a:prstGeom prst="rect">
                            <a:avLst/>
                          </a:prstGeom>
                          <a:noFill/>
                          <a:ln>
                            <a:noFill/>
                          </a:ln>
                        </pic:spPr>
                      </pic:pic>
                    </a:graphicData>
                  </a:graphic>
                </wp:anchor>
              </w:drawing>
            </w:r>
            <w:r w:rsidR="00EB2B8D" w:rsidRPr="00F055F8">
              <w:rPr>
                <w:b/>
                <w:bCs/>
                <w:noProof/>
              </w:rPr>
              <w:t>High Vis Clothing</w:t>
            </w:r>
          </w:p>
        </w:tc>
      </w:tr>
      <w:tr w:rsidR="00410170" w:rsidRPr="00F055F8" w14:paraId="217389E8" w14:textId="77777777" w:rsidTr="00913303">
        <w:trPr>
          <w:trHeight w:val="665"/>
        </w:trPr>
        <w:tc>
          <w:tcPr>
            <w:tcW w:w="1315" w:type="dxa"/>
            <w:tcBorders>
              <w:left w:val="single" w:sz="4" w:space="0" w:color="auto"/>
              <w:bottom w:val="single" w:sz="4" w:space="0" w:color="auto"/>
              <w:right w:val="single" w:sz="4" w:space="0" w:color="auto"/>
            </w:tcBorders>
            <w:tcMar>
              <w:top w:w="57" w:type="dxa"/>
              <w:bottom w:w="57" w:type="dxa"/>
            </w:tcMar>
          </w:tcPr>
          <w:p w14:paraId="4003B12B" w14:textId="1CEE42BB" w:rsidR="00410170" w:rsidRPr="00F055F8" w:rsidRDefault="00410170" w:rsidP="00410170">
            <w:pPr>
              <w:pStyle w:val="L-Data"/>
              <w:ind w:left="0"/>
            </w:pPr>
            <w:r w:rsidRPr="00F055F8">
              <w:rPr>
                <w:noProof/>
              </w:rPr>
              <w:drawing>
                <wp:anchor distT="0" distB="0" distL="114300" distR="114300" simplePos="0" relativeHeight="251672576" behindDoc="0" locked="0" layoutInCell="1" allowOverlap="1" wp14:anchorId="43013170" wp14:editId="5098BD1F">
                  <wp:simplePos x="0" y="0"/>
                  <wp:positionH relativeFrom="column">
                    <wp:posOffset>154940</wp:posOffset>
                  </wp:positionH>
                  <wp:positionV relativeFrom="paragraph">
                    <wp:posOffset>-58420</wp:posOffset>
                  </wp:positionV>
                  <wp:extent cx="476250" cy="476250"/>
                  <wp:effectExtent l="0" t="0" r="0" b="0"/>
                  <wp:wrapNone/>
                  <wp:docPr id="17403210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anchor>
              </w:drawing>
            </w:r>
          </w:p>
        </w:tc>
        <w:tc>
          <w:tcPr>
            <w:tcW w:w="1288" w:type="dxa"/>
            <w:gridSpan w:val="2"/>
            <w:tcBorders>
              <w:left w:val="single" w:sz="4" w:space="0" w:color="auto"/>
              <w:bottom w:val="single" w:sz="4" w:space="0" w:color="auto"/>
              <w:right w:val="single" w:sz="4" w:space="0" w:color="auto"/>
            </w:tcBorders>
          </w:tcPr>
          <w:p w14:paraId="68B09C34" w14:textId="085E59FF" w:rsidR="00410170" w:rsidRPr="00F055F8" w:rsidRDefault="00410170" w:rsidP="00CB38DB">
            <w:pPr>
              <w:pStyle w:val="L-Data"/>
            </w:pPr>
            <w:r w:rsidRPr="00F055F8">
              <w:rPr>
                <w:noProof/>
              </w:rPr>
              <w:drawing>
                <wp:anchor distT="0" distB="0" distL="114300" distR="114300" simplePos="0" relativeHeight="251673600" behindDoc="0" locked="0" layoutInCell="1" allowOverlap="1" wp14:anchorId="690DC402" wp14:editId="5CB7B015">
                  <wp:simplePos x="0" y="0"/>
                  <wp:positionH relativeFrom="column">
                    <wp:posOffset>166370</wp:posOffset>
                  </wp:positionH>
                  <wp:positionV relativeFrom="paragraph">
                    <wp:posOffset>-48895</wp:posOffset>
                  </wp:positionV>
                  <wp:extent cx="476250" cy="476250"/>
                  <wp:effectExtent l="0" t="0" r="0" b="0"/>
                  <wp:wrapNone/>
                  <wp:docPr id="4890769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anchor>
              </w:drawing>
            </w:r>
          </w:p>
        </w:tc>
        <w:tc>
          <w:tcPr>
            <w:tcW w:w="1288" w:type="dxa"/>
            <w:gridSpan w:val="2"/>
            <w:tcBorders>
              <w:left w:val="single" w:sz="4" w:space="0" w:color="auto"/>
              <w:bottom w:val="single" w:sz="4" w:space="0" w:color="auto"/>
              <w:right w:val="single" w:sz="4" w:space="0" w:color="auto"/>
            </w:tcBorders>
          </w:tcPr>
          <w:p w14:paraId="5A657212" w14:textId="7037D671" w:rsidR="00410170" w:rsidRPr="00F055F8" w:rsidRDefault="00410170" w:rsidP="00CB38DB">
            <w:pPr>
              <w:pStyle w:val="L-Data"/>
            </w:pPr>
            <w:r w:rsidRPr="00F055F8">
              <w:rPr>
                <w:noProof/>
              </w:rPr>
              <w:drawing>
                <wp:anchor distT="0" distB="0" distL="114300" distR="114300" simplePos="0" relativeHeight="251671552" behindDoc="0" locked="0" layoutInCell="1" allowOverlap="1" wp14:anchorId="2BE7F2C1" wp14:editId="439B86DA">
                  <wp:simplePos x="0" y="0"/>
                  <wp:positionH relativeFrom="column">
                    <wp:posOffset>148590</wp:posOffset>
                  </wp:positionH>
                  <wp:positionV relativeFrom="paragraph">
                    <wp:posOffset>-39370</wp:posOffset>
                  </wp:positionV>
                  <wp:extent cx="476250" cy="476250"/>
                  <wp:effectExtent l="0" t="0" r="0" b="0"/>
                  <wp:wrapNone/>
                  <wp:docPr id="6068636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287" w:type="dxa"/>
            <w:gridSpan w:val="2"/>
            <w:tcBorders>
              <w:left w:val="single" w:sz="4" w:space="0" w:color="auto"/>
              <w:bottom w:val="single" w:sz="4" w:space="0" w:color="auto"/>
              <w:right w:val="single" w:sz="4" w:space="0" w:color="auto"/>
            </w:tcBorders>
          </w:tcPr>
          <w:p w14:paraId="00D60E0F" w14:textId="04F61056" w:rsidR="00410170" w:rsidRPr="00F055F8" w:rsidRDefault="00EB2B8D" w:rsidP="00CB38DB">
            <w:pPr>
              <w:pStyle w:val="L-Data"/>
            </w:pPr>
            <w:r w:rsidRPr="00F055F8">
              <w:rPr>
                <w:noProof/>
              </w:rPr>
              <w:drawing>
                <wp:anchor distT="0" distB="0" distL="114300" distR="114300" simplePos="0" relativeHeight="251674624" behindDoc="0" locked="0" layoutInCell="1" allowOverlap="1" wp14:anchorId="5C188CCF" wp14:editId="59AE40A6">
                  <wp:simplePos x="0" y="0"/>
                  <wp:positionH relativeFrom="column">
                    <wp:posOffset>149860</wp:posOffset>
                  </wp:positionH>
                  <wp:positionV relativeFrom="paragraph">
                    <wp:posOffset>-58420</wp:posOffset>
                  </wp:positionV>
                  <wp:extent cx="476250" cy="476250"/>
                  <wp:effectExtent l="0" t="0" r="0" b="0"/>
                  <wp:wrapNone/>
                  <wp:docPr id="158130809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anchor>
              </w:drawing>
            </w:r>
          </w:p>
        </w:tc>
        <w:tc>
          <w:tcPr>
            <w:tcW w:w="1288" w:type="dxa"/>
            <w:gridSpan w:val="2"/>
            <w:tcBorders>
              <w:left w:val="single" w:sz="4" w:space="0" w:color="auto"/>
              <w:bottom w:val="single" w:sz="4" w:space="0" w:color="auto"/>
              <w:right w:val="single" w:sz="4" w:space="0" w:color="auto"/>
            </w:tcBorders>
          </w:tcPr>
          <w:p w14:paraId="2EE6100B" w14:textId="6F011869" w:rsidR="00410170" w:rsidRPr="00F055F8" w:rsidRDefault="00EB2B8D" w:rsidP="00CB38DB">
            <w:pPr>
              <w:pStyle w:val="L-Data"/>
            </w:pPr>
            <w:r w:rsidRPr="00F055F8">
              <w:rPr>
                <w:noProof/>
              </w:rPr>
              <w:drawing>
                <wp:anchor distT="0" distB="0" distL="114300" distR="114300" simplePos="0" relativeHeight="251675648" behindDoc="0" locked="0" layoutInCell="1" allowOverlap="1" wp14:anchorId="7FF8F532" wp14:editId="1A1E1955">
                  <wp:simplePos x="0" y="0"/>
                  <wp:positionH relativeFrom="column">
                    <wp:posOffset>180340</wp:posOffset>
                  </wp:positionH>
                  <wp:positionV relativeFrom="paragraph">
                    <wp:posOffset>-58420</wp:posOffset>
                  </wp:positionV>
                  <wp:extent cx="476250" cy="476250"/>
                  <wp:effectExtent l="0" t="0" r="0" b="0"/>
                  <wp:wrapNone/>
                  <wp:docPr id="86457596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anchor>
              </w:drawing>
            </w:r>
          </w:p>
        </w:tc>
        <w:tc>
          <w:tcPr>
            <w:tcW w:w="1288" w:type="dxa"/>
            <w:gridSpan w:val="3"/>
            <w:tcBorders>
              <w:left w:val="single" w:sz="4" w:space="0" w:color="auto"/>
              <w:bottom w:val="single" w:sz="4" w:space="0" w:color="auto"/>
              <w:right w:val="single" w:sz="4" w:space="0" w:color="auto"/>
            </w:tcBorders>
          </w:tcPr>
          <w:p w14:paraId="4B02517C" w14:textId="4EB15B3E" w:rsidR="00410170" w:rsidRPr="00F055F8" w:rsidRDefault="00EB2B8D" w:rsidP="00CB38DB">
            <w:pPr>
              <w:pStyle w:val="L-Data"/>
            </w:pPr>
            <w:r w:rsidRPr="00F055F8">
              <w:rPr>
                <w:noProof/>
              </w:rPr>
              <w:drawing>
                <wp:anchor distT="0" distB="0" distL="114300" distR="114300" simplePos="0" relativeHeight="251676672" behindDoc="0" locked="0" layoutInCell="1" allowOverlap="1" wp14:anchorId="2F6BB2DC" wp14:editId="5B0C7932">
                  <wp:simplePos x="0" y="0"/>
                  <wp:positionH relativeFrom="column">
                    <wp:posOffset>191135</wp:posOffset>
                  </wp:positionH>
                  <wp:positionV relativeFrom="paragraph">
                    <wp:posOffset>-48895</wp:posOffset>
                  </wp:positionV>
                  <wp:extent cx="476250" cy="476250"/>
                  <wp:effectExtent l="0" t="0" r="0" b="0"/>
                  <wp:wrapNone/>
                  <wp:docPr id="84346731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anchor>
              </w:drawing>
            </w:r>
          </w:p>
        </w:tc>
        <w:tc>
          <w:tcPr>
            <w:tcW w:w="1287" w:type="dxa"/>
            <w:tcBorders>
              <w:left w:val="single" w:sz="4" w:space="0" w:color="auto"/>
              <w:bottom w:val="single" w:sz="4" w:space="0" w:color="auto"/>
              <w:right w:val="single" w:sz="4" w:space="0" w:color="auto"/>
            </w:tcBorders>
          </w:tcPr>
          <w:p w14:paraId="32FCDF12" w14:textId="30424A35" w:rsidR="00410170" w:rsidRPr="00F055F8" w:rsidRDefault="00EB2B8D" w:rsidP="00CB38DB">
            <w:pPr>
              <w:pStyle w:val="L-Data"/>
            </w:pPr>
            <w:r w:rsidRPr="00F055F8">
              <w:rPr>
                <w:noProof/>
              </w:rPr>
              <w:drawing>
                <wp:anchor distT="0" distB="0" distL="114300" distR="114300" simplePos="0" relativeHeight="251677696" behindDoc="0" locked="0" layoutInCell="1" allowOverlap="1" wp14:anchorId="0BA6DAF3" wp14:editId="45C1C917">
                  <wp:simplePos x="0" y="0"/>
                  <wp:positionH relativeFrom="column">
                    <wp:posOffset>173355</wp:posOffset>
                  </wp:positionH>
                  <wp:positionV relativeFrom="paragraph">
                    <wp:posOffset>-44450</wp:posOffset>
                  </wp:positionV>
                  <wp:extent cx="476250" cy="476250"/>
                  <wp:effectExtent l="0" t="0" r="0" b="0"/>
                  <wp:wrapNone/>
                  <wp:docPr id="162808448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anchor>
              </w:drawing>
            </w:r>
          </w:p>
        </w:tc>
        <w:tc>
          <w:tcPr>
            <w:tcW w:w="1288" w:type="dxa"/>
            <w:gridSpan w:val="2"/>
            <w:tcBorders>
              <w:left w:val="single" w:sz="4" w:space="0" w:color="auto"/>
              <w:bottom w:val="single" w:sz="4" w:space="0" w:color="auto"/>
              <w:right w:val="single" w:sz="4" w:space="0" w:color="auto"/>
            </w:tcBorders>
          </w:tcPr>
          <w:p w14:paraId="2A068F9B" w14:textId="7A2594D0" w:rsidR="00410170" w:rsidRPr="00F055F8" w:rsidRDefault="00EB2B8D" w:rsidP="00CB38DB">
            <w:pPr>
              <w:pStyle w:val="L-Data"/>
            </w:pPr>
            <w:r w:rsidRPr="00F055F8">
              <w:rPr>
                <w:noProof/>
              </w:rPr>
              <w:drawing>
                <wp:anchor distT="0" distB="0" distL="114300" distR="114300" simplePos="0" relativeHeight="251678720" behindDoc="0" locked="0" layoutInCell="1" allowOverlap="1" wp14:anchorId="7E088D89" wp14:editId="63357216">
                  <wp:simplePos x="0" y="0"/>
                  <wp:positionH relativeFrom="column">
                    <wp:posOffset>175260</wp:posOffset>
                  </wp:positionH>
                  <wp:positionV relativeFrom="paragraph">
                    <wp:posOffset>-53975</wp:posOffset>
                  </wp:positionV>
                  <wp:extent cx="476250" cy="476250"/>
                  <wp:effectExtent l="0" t="0" r="0" b="0"/>
                  <wp:wrapNone/>
                  <wp:docPr id="180873946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anchor>
              </w:drawing>
            </w:r>
          </w:p>
        </w:tc>
        <w:tc>
          <w:tcPr>
            <w:tcW w:w="1288" w:type="dxa"/>
            <w:gridSpan w:val="2"/>
            <w:tcBorders>
              <w:left w:val="single" w:sz="4" w:space="0" w:color="auto"/>
              <w:bottom w:val="single" w:sz="4" w:space="0" w:color="auto"/>
              <w:right w:val="single" w:sz="4" w:space="0" w:color="auto"/>
            </w:tcBorders>
          </w:tcPr>
          <w:p w14:paraId="58BFED85" w14:textId="3B651728" w:rsidR="00410170" w:rsidRPr="00F055F8" w:rsidRDefault="00EB2B8D" w:rsidP="00CB38DB">
            <w:pPr>
              <w:pStyle w:val="L-Data"/>
            </w:pPr>
            <w:r w:rsidRPr="00F055F8">
              <w:rPr>
                <w:noProof/>
              </w:rPr>
              <w:drawing>
                <wp:anchor distT="0" distB="0" distL="114300" distR="114300" simplePos="0" relativeHeight="251679744" behindDoc="0" locked="0" layoutInCell="1" allowOverlap="1" wp14:anchorId="40D6C6F1" wp14:editId="29F09F16">
                  <wp:simplePos x="0" y="0"/>
                  <wp:positionH relativeFrom="column">
                    <wp:posOffset>167005</wp:posOffset>
                  </wp:positionH>
                  <wp:positionV relativeFrom="paragraph">
                    <wp:posOffset>-53975</wp:posOffset>
                  </wp:positionV>
                  <wp:extent cx="476250" cy="476250"/>
                  <wp:effectExtent l="0" t="0" r="0" b="0"/>
                  <wp:wrapNone/>
                  <wp:docPr id="3216580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anchor>
              </w:drawing>
            </w:r>
          </w:p>
        </w:tc>
        <w:tc>
          <w:tcPr>
            <w:tcW w:w="1287" w:type="dxa"/>
            <w:tcBorders>
              <w:left w:val="single" w:sz="4" w:space="0" w:color="auto"/>
              <w:bottom w:val="single" w:sz="4" w:space="0" w:color="auto"/>
              <w:right w:val="single" w:sz="4" w:space="0" w:color="auto"/>
            </w:tcBorders>
          </w:tcPr>
          <w:p w14:paraId="5607FAB4" w14:textId="6430511F" w:rsidR="00410170" w:rsidRPr="00F055F8" w:rsidRDefault="00EB2B8D" w:rsidP="00CB38DB">
            <w:pPr>
              <w:pStyle w:val="L-Data"/>
            </w:pPr>
            <w:r w:rsidRPr="00F055F8">
              <w:rPr>
                <w:noProof/>
              </w:rPr>
              <w:drawing>
                <wp:anchor distT="0" distB="0" distL="114300" distR="114300" simplePos="0" relativeHeight="251680768" behindDoc="0" locked="0" layoutInCell="1" allowOverlap="1" wp14:anchorId="5424C7B6" wp14:editId="308FBD14">
                  <wp:simplePos x="0" y="0"/>
                  <wp:positionH relativeFrom="column">
                    <wp:posOffset>158750</wp:posOffset>
                  </wp:positionH>
                  <wp:positionV relativeFrom="paragraph">
                    <wp:posOffset>-53975</wp:posOffset>
                  </wp:positionV>
                  <wp:extent cx="476250" cy="476250"/>
                  <wp:effectExtent l="0" t="0" r="0" b="0"/>
                  <wp:wrapNone/>
                  <wp:docPr id="31937618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anchor>
              </w:drawing>
            </w:r>
          </w:p>
        </w:tc>
        <w:tc>
          <w:tcPr>
            <w:tcW w:w="1288" w:type="dxa"/>
            <w:tcBorders>
              <w:left w:val="single" w:sz="4" w:space="0" w:color="auto"/>
              <w:bottom w:val="single" w:sz="4" w:space="0" w:color="auto"/>
              <w:right w:val="single" w:sz="4" w:space="0" w:color="auto"/>
            </w:tcBorders>
          </w:tcPr>
          <w:p w14:paraId="0B29C11B" w14:textId="1DB3B73D" w:rsidR="00410170" w:rsidRPr="00F055F8" w:rsidRDefault="00EB2B8D" w:rsidP="00CB38DB">
            <w:pPr>
              <w:pStyle w:val="L-Data"/>
            </w:pPr>
            <w:r w:rsidRPr="00F055F8">
              <w:rPr>
                <w:noProof/>
              </w:rPr>
              <w:drawing>
                <wp:anchor distT="0" distB="0" distL="114300" distR="114300" simplePos="0" relativeHeight="251681792" behindDoc="0" locked="0" layoutInCell="1" allowOverlap="1" wp14:anchorId="2F86A410" wp14:editId="55252FE3">
                  <wp:simplePos x="0" y="0"/>
                  <wp:positionH relativeFrom="column">
                    <wp:posOffset>170180</wp:posOffset>
                  </wp:positionH>
                  <wp:positionV relativeFrom="paragraph">
                    <wp:posOffset>-63500</wp:posOffset>
                  </wp:positionV>
                  <wp:extent cx="476250" cy="476250"/>
                  <wp:effectExtent l="0" t="0" r="0" b="0"/>
                  <wp:wrapNone/>
                  <wp:docPr id="124896818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anchor>
              </w:drawing>
            </w:r>
          </w:p>
        </w:tc>
        <w:tc>
          <w:tcPr>
            <w:tcW w:w="1367" w:type="dxa"/>
            <w:tcBorders>
              <w:left w:val="single" w:sz="4" w:space="0" w:color="auto"/>
              <w:bottom w:val="single" w:sz="4" w:space="0" w:color="auto"/>
              <w:right w:val="single" w:sz="4" w:space="0" w:color="auto"/>
            </w:tcBorders>
          </w:tcPr>
          <w:p w14:paraId="1382F166" w14:textId="4FAA32AA" w:rsidR="00410170" w:rsidRPr="00F055F8" w:rsidRDefault="00410170" w:rsidP="00CB38DB">
            <w:pPr>
              <w:pStyle w:val="L-Data"/>
            </w:pPr>
          </w:p>
        </w:tc>
      </w:tr>
      <w:tr w:rsidR="00EB2B8D" w:rsidRPr="00F055F8" w14:paraId="08BCED58" w14:textId="77777777" w:rsidTr="00913303">
        <w:trPr>
          <w:trHeight w:val="26"/>
        </w:trPr>
        <w:sdt>
          <w:sdtPr>
            <w:id w:val="-604105289"/>
            <w14:checkbox>
              <w14:checked w14:val="0"/>
              <w14:checkedState w14:val="2612" w14:font="MS Gothic"/>
              <w14:uncheckedState w14:val="2610" w14:font="MS Gothic"/>
            </w14:checkbox>
          </w:sdtPr>
          <w:sdtContent>
            <w:tc>
              <w:tcPr>
                <w:tcW w:w="1315" w:type="dxa"/>
                <w:tcBorders>
                  <w:top w:val="single" w:sz="4" w:space="0" w:color="auto"/>
                  <w:left w:val="single" w:sz="4" w:space="0" w:color="auto"/>
                  <w:bottom w:val="single" w:sz="2" w:space="0" w:color="auto"/>
                  <w:right w:val="single" w:sz="4" w:space="0" w:color="auto"/>
                </w:tcBorders>
                <w:tcMar>
                  <w:top w:w="57" w:type="dxa"/>
                  <w:bottom w:w="57" w:type="dxa"/>
                </w:tcMar>
              </w:tcPr>
              <w:p w14:paraId="3848C846" w14:textId="70FEE66F" w:rsidR="00EB2B8D" w:rsidRPr="00F055F8" w:rsidRDefault="00D407D5" w:rsidP="00EB2B8D">
                <w:pPr>
                  <w:pStyle w:val="L-Data"/>
                  <w:spacing w:line="200" w:lineRule="exact"/>
                  <w:contextualSpacing/>
                  <w:jc w:val="center"/>
                </w:pPr>
                <w:r w:rsidRPr="00F055F8">
                  <w:rPr>
                    <w:rFonts w:ascii="MS Gothic" w:eastAsia="MS Gothic" w:hAnsi="MS Gothic" w:hint="eastAsia"/>
                  </w:rPr>
                  <w:t>☐</w:t>
                </w:r>
              </w:p>
            </w:tc>
          </w:sdtContent>
        </w:sdt>
        <w:sdt>
          <w:sdtPr>
            <w:id w:val="996385316"/>
            <w14:checkbox>
              <w14:checked w14:val="0"/>
              <w14:checkedState w14:val="2612" w14:font="MS Gothic"/>
              <w14:uncheckedState w14:val="2610" w14:font="MS Gothic"/>
            </w14:checkbox>
          </w:sdtPr>
          <w:sdtContent>
            <w:tc>
              <w:tcPr>
                <w:tcW w:w="1288" w:type="dxa"/>
                <w:gridSpan w:val="2"/>
                <w:tcBorders>
                  <w:top w:val="single" w:sz="4" w:space="0" w:color="auto"/>
                  <w:left w:val="single" w:sz="4" w:space="0" w:color="auto"/>
                  <w:bottom w:val="single" w:sz="2" w:space="0" w:color="auto"/>
                  <w:right w:val="single" w:sz="4" w:space="0" w:color="auto"/>
                </w:tcBorders>
              </w:tcPr>
              <w:p w14:paraId="5B37F748" w14:textId="537BCD66" w:rsidR="00EB2B8D" w:rsidRPr="00F055F8" w:rsidRDefault="00EB2B8D" w:rsidP="00EB2B8D">
                <w:pPr>
                  <w:pStyle w:val="L-Data"/>
                  <w:spacing w:line="200" w:lineRule="exact"/>
                  <w:contextualSpacing/>
                  <w:jc w:val="center"/>
                </w:pPr>
                <w:r w:rsidRPr="00F055F8">
                  <w:rPr>
                    <w:rFonts w:ascii="MS Gothic" w:eastAsia="MS Gothic" w:hAnsi="MS Gothic" w:hint="eastAsia"/>
                  </w:rPr>
                  <w:t>☐</w:t>
                </w:r>
              </w:p>
            </w:tc>
          </w:sdtContent>
        </w:sdt>
        <w:sdt>
          <w:sdtPr>
            <w:id w:val="-1626991640"/>
            <w14:checkbox>
              <w14:checked w14:val="0"/>
              <w14:checkedState w14:val="2612" w14:font="MS Gothic"/>
              <w14:uncheckedState w14:val="2610" w14:font="MS Gothic"/>
            </w14:checkbox>
          </w:sdtPr>
          <w:sdtContent>
            <w:tc>
              <w:tcPr>
                <w:tcW w:w="1288" w:type="dxa"/>
                <w:gridSpan w:val="2"/>
                <w:tcBorders>
                  <w:top w:val="single" w:sz="4" w:space="0" w:color="auto"/>
                  <w:left w:val="single" w:sz="4" w:space="0" w:color="auto"/>
                  <w:bottom w:val="single" w:sz="2" w:space="0" w:color="auto"/>
                  <w:right w:val="single" w:sz="4" w:space="0" w:color="auto"/>
                </w:tcBorders>
              </w:tcPr>
              <w:p w14:paraId="0D167B8C" w14:textId="31519634" w:rsidR="00EB2B8D" w:rsidRPr="00F055F8" w:rsidRDefault="00EB2B8D" w:rsidP="00EB2B8D">
                <w:pPr>
                  <w:pStyle w:val="L-Data"/>
                  <w:spacing w:line="200" w:lineRule="exact"/>
                  <w:contextualSpacing/>
                  <w:jc w:val="center"/>
                </w:pPr>
                <w:r w:rsidRPr="00F055F8">
                  <w:rPr>
                    <w:rFonts w:ascii="MS Gothic" w:eastAsia="MS Gothic" w:hAnsi="MS Gothic" w:hint="eastAsia"/>
                  </w:rPr>
                  <w:t>☐</w:t>
                </w:r>
              </w:p>
            </w:tc>
          </w:sdtContent>
        </w:sdt>
        <w:sdt>
          <w:sdtPr>
            <w:id w:val="-1520539207"/>
            <w14:checkbox>
              <w14:checked w14:val="0"/>
              <w14:checkedState w14:val="2612" w14:font="MS Gothic"/>
              <w14:uncheckedState w14:val="2610" w14:font="MS Gothic"/>
            </w14:checkbox>
          </w:sdtPr>
          <w:sdtContent>
            <w:tc>
              <w:tcPr>
                <w:tcW w:w="1287" w:type="dxa"/>
                <w:gridSpan w:val="2"/>
                <w:tcBorders>
                  <w:top w:val="single" w:sz="4" w:space="0" w:color="auto"/>
                  <w:left w:val="single" w:sz="4" w:space="0" w:color="auto"/>
                  <w:bottom w:val="single" w:sz="2" w:space="0" w:color="auto"/>
                  <w:right w:val="single" w:sz="4" w:space="0" w:color="auto"/>
                </w:tcBorders>
              </w:tcPr>
              <w:p w14:paraId="328E5D09" w14:textId="1C643BDE" w:rsidR="00EB2B8D" w:rsidRPr="00F055F8" w:rsidRDefault="00EB2B8D" w:rsidP="00EB2B8D">
                <w:pPr>
                  <w:pStyle w:val="L-Data"/>
                  <w:spacing w:line="200" w:lineRule="exact"/>
                  <w:contextualSpacing/>
                  <w:jc w:val="center"/>
                </w:pPr>
                <w:r w:rsidRPr="00F055F8">
                  <w:rPr>
                    <w:rFonts w:ascii="MS Gothic" w:eastAsia="MS Gothic" w:hAnsi="MS Gothic" w:hint="eastAsia"/>
                  </w:rPr>
                  <w:t>☐</w:t>
                </w:r>
              </w:p>
            </w:tc>
          </w:sdtContent>
        </w:sdt>
        <w:sdt>
          <w:sdtPr>
            <w:id w:val="-1733147890"/>
            <w14:checkbox>
              <w14:checked w14:val="0"/>
              <w14:checkedState w14:val="2612" w14:font="MS Gothic"/>
              <w14:uncheckedState w14:val="2610" w14:font="MS Gothic"/>
            </w14:checkbox>
          </w:sdtPr>
          <w:sdtContent>
            <w:tc>
              <w:tcPr>
                <w:tcW w:w="1288" w:type="dxa"/>
                <w:gridSpan w:val="2"/>
                <w:tcBorders>
                  <w:top w:val="single" w:sz="4" w:space="0" w:color="auto"/>
                  <w:left w:val="single" w:sz="4" w:space="0" w:color="auto"/>
                  <w:bottom w:val="single" w:sz="2" w:space="0" w:color="auto"/>
                  <w:right w:val="single" w:sz="4" w:space="0" w:color="auto"/>
                </w:tcBorders>
              </w:tcPr>
              <w:p w14:paraId="1A93FE6F" w14:textId="69020B4B" w:rsidR="00EB2B8D" w:rsidRPr="00F055F8" w:rsidRDefault="00EB2B8D" w:rsidP="00EB2B8D">
                <w:pPr>
                  <w:pStyle w:val="L-Data"/>
                  <w:spacing w:line="200" w:lineRule="exact"/>
                  <w:contextualSpacing/>
                  <w:jc w:val="center"/>
                </w:pPr>
                <w:r w:rsidRPr="00F055F8">
                  <w:rPr>
                    <w:rFonts w:ascii="MS Gothic" w:eastAsia="MS Gothic" w:hAnsi="MS Gothic" w:hint="eastAsia"/>
                  </w:rPr>
                  <w:t>☐</w:t>
                </w:r>
              </w:p>
            </w:tc>
          </w:sdtContent>
        </w:sdt>
        <w:sdt>
          <w:sdtPr>
            <w:id w:val="485517533"/>
            <w14:checkbox>
              <w14:checked w14:val="0"/>
              <w14:checkedState w14:val="2612" w14:font="MS Gothic"/>
              <w14:uncheckedState w14:val="2610" w14:font="MS Gothic"/>
            </w14:checkbox>
          </w:sdtPr>
          <w:sdtContent>
            <w:tc>
              <w:tcPr>
                <w:tcW w:w="1288" w:type="dxa"/>
                <w:gridSpan w:val="3"/>
                <w:tcBorders>
                  <w:top w:val="single" w:sz="4" w:space="0" w:color="auto"/>
                  <w:left w:val="single" w:sz="4" w:space="0" w:color="auto"/>
                  <w:bottom w:val="single" w:sz="2" w:space="0" w:color="auto"/>
                  <w:right w:val="single" w:sz="4" w:space="0" w:color="auto"/>
                </w:tcBorders>
              </w:tcPr>
              <w:p w14:paraId="3A94ABD6" w14:textId="22952C86" w:rsidR="00EB2B8D" w:rsidRPr="00F055F8" w:rsidRDefault="00EB2B8D" w:rsidP="00EB2B8D">
                <w:pPr>
                  <w:pStyle w:val="L-Data"/>
                  <w:spacing w:line="200" w:lineRule="exact"/>
                  <w:contextualSpacing/>
                  <w:jc w:val="center"/>
                </w:pPr>
                <w:r w:rsidRPr="00F055F8">
                  <w:rPr>
                    <w:rFonts w:ascii="MS Gothic" w:eastAsia="MS Gothic" w:hAnsi="MS Gothic" w:hint="eastAsia"/>
                  </w:rPr>
                  <w:t>☐</w:t>
                </w:r>
              </w:p>
            </w:tc>
          </w:sdtContent>
        </w:sdt>
        <w:sdt>
          <w:sdtPr>
            <w:id w:val="-1615599776"/>
            <w14:checkbox>
              <w14:checked w14:val="0"/>
              <w14:checkedState w14:val="2612" w14:font="MS Gothic"/>
              <w14:uncheckedState w14:val="2610" w14:font="MS Gothic"/>
            </w14:checkbox>
          </w:sdtPr>
          <w:sdtContent>
            <w:tc>
              <w:tcPr>
                <w:tcW w:w="1287" w:type="dxa"/>
                <w:tcBorders>
                  <w:top w:val="single" w:sz="4" w:space="0" w:color="auto"/>
                  <w:left w:val="single" w:sz="4" w:space="0" w:color="auto"/>
                  <w:bottom w:val="single" w:sz="2" w:space="0" w:color="auto"/>
                  <w:right w:val="single" w:sz="4" w:space="0" w:color="auto"/>
                </w:tcBorders>
              </w:tcPr>
              <w:p w14:paraId="7490FD77" w14:textId="6316D70A" w:rsidR="00EB2B8D" w:rsidRPr="00F055F8" w:rsidRDefault="00EB2B8D" w:rsidP="00EB2B8D">
                <w:pPr>
                  <w:pStyle w:val="L-Data"/>
                  <w:spacing w:line="200" w:lineRule="exact"/>
                  <w:contextualSpacing/>
                  <w:jc w:val="center"/>
                </w:pPr>
                <w:r w:rsidRPr="00F055F8">
                  <w:rPr>
                    <w:rFonts w:ascii="MS Gothic" w:eastAsia="MS Gothic" w:hAnsi="MS Gothic" w:hint="eastAsia"/>
                  </w:rPr>
                  <w:t>☐</w:t>
                </w:r>
              </w:p>
            </w:tc>
          </w:sdtContent>
        </w:sdt>
        <w:sdt>
          <w:sdtPr>
            <w:id w:val="-58175976"/>
            <w14:checkbox>
              <w14:checked w14:val="0"/>
              <w14:checkedState w14:val="2612" w14:font="MS Gothic"/>
              <w14:uncheckedState w14:val="2610" w14:font="MS Gothic"/>
            </w14:checkbox>
          </w:sdtPr>
          <w:sdtContent>
            <w:tc>
              <w:tcPr>
                <w:tcW w:w="1288" w:type="dxa"/>
                <w:gridSpan w:val="2"/>
                <w:tcBorders>
                  <w:top w:val="single" w:sz="4" w:space="0" w:color="auto"/>
                  <w:left w:val="single" w:sz="4" w:space="0" w:color="auto"/>
                  <w:bottom w:val="single" w:sz="2" w:space="0" w:color="auto"/>
                  <w:right w:val="single" w:sz="4" w:space="0" w:color="auto"/>
                </w:tcBorders>
              </w:tcPr>
              <w:p w14:paraId="7958BE6E" w14:textId="18E9CB7D" w:rsidR="00EB2B8D" w:rsidRPr="00F055F8" w:rsidRDefault="00EB2B8D" w:rsidP="00EB2B8D">
                <w:pPr>
                  <w:pStyle w:val="L-Data"/>
                  <w:spacing w:line="200" w:lineRule="exact"/>
                  <w:contextualSpacing/>
                  <w:jc w:val="center"/>
                </w:pPr>
                <w:r w:rsidRPr="00F055F8">
                  <w:rPr>
                    <w:rFonts w:ascii="MS Gothic" w:eastAsia="MS Gothic" w:hAnsi="MS Gothic" w:hint="eastAsia"/>
                  </w:rPr>
                  <w:t>☐</w:t>
                </w:r>
              </w:p>
            </w:tc>
          </w:sdtContent>
        </w:sdt>
        <w:sdt>
          <w:sdtPr>
            <w:id w:val="-1201701081"/>
            <w14:checkbox>
              <w14:checked w14:val="0"/>
              <w14:checkedState w14:val="2612" w14:font="MS Gothic"/>
              <w14:uncheckedState w14:val="2610" w14:font="MS Gothic"/>
            </w14:checkbox>
          </w:sdtPr>
          <w:sdtContent>
            <w:tc>
              <w:tcPr>
                <w:tcW w:w="1288" w:type="dxa"/>
                <w:gridSpan w:val="2"/>
                <w:tcBorders>
                  <w:top w:val="single" w:sz="4" w:space="0" w:color="auto"/>
                  <w:left w:val="single" w:sz="4" w:space="0" w:color="auto"/>
                  <w:bottom w:val="single" w:sz="2" w:space="0" w:color="auto"/>
                  <w:right w:val="single" w:sz="4" w:space="0" w:color="auto"/>
                </w:tcBorders>
              </w:tcPr>
              <w:p w14:paraId="5C8E7A12" w14:textId="24200707" w:rsidR="00EB2B8D" w:rsidRPr="00F055F8" w:rsidRDefault="00EB2B8D" w:rsidP="00EB2B8D">
                <w:pPr>
                  <w:pStyle w:val="L-Data"/>
                  <w:spacing w:line="200" w:lineRule="exact"/>
                  <w:contextualSpacing/>
                  <w:jc w:val="center"/>
                </w:pPr>
                <w:r w:rsidRPr="00F055F8">
                  <w:rPr>
                    <w:rFonts w:ascii="MS Gothic" w:eastAsia="MS Gothic" w:hAnsi="MS Gothic" w:hint="eastAsia"/>
                  </w:rPr>
                  <w:t>☐</w:t>
                </w:r>
              </w:p>
            </w:tc>
          </w:sdtContent>
        </w:sdt>
        <w:sdt>
          <w:sdtPr>
            <w:id w:val="-143428641"/>
            <w14:checkbox>
              <w14:checked w14:val="0"/>
              <w14:checkedState w14:val="2612" w14:font="MS Gothic"/>
              <w14:uncheckedState w14:val="2610" w14:font="MS Gothic"/>
            </w14:checkbox>
          </w:sdtPr>
          <w:sdtContent>
            <w:tc>
              <w:tcPr>
                <w:tcW w:w="1287" w:type="dxa"/>
                <w:tcBorders>
                  <w:top w:val="single" w:sz="4" w:space="0" w:color="auto"/>
                  <w:left w:val="single" w:sz="4" w:space="0" w:color="auto"/>
                  <w:bottom w:val="single" w:sz="2" w:space="0" w:color="auto"/>
                  <w:right w:val="single" w:sz="4" w:space="0" w:color="auto"/>
                </w:tcBorders>
              </w:tcPr>
              <w:p w14:paraId="60EDE4F8" w14:textId="401C28E8" w:rsidR="00EB2B8D" w:rsidRPr="00F055F8" w:rsidRDefault="00913303" w:rsidP="00EB2B8D">
                <w:pPr>
                  <w:pStyle w:val="L-Data"/>
                  <w:spacing w:line="200" w:lineRule="exact"/>
                  <w:contextualSpacing/>
                  <w:jc w:val="center"/>
                </w:pPr>
                <w:r w:rsidRPr="00F055F8">
                  <w:rPr>
                    <w:rFonts w:ascii="MS Gothic" w:eastAsia="MS Gothic" w:hAnsi="MS Gothic" w:hint="eastAsia"/>
                  </w:rPr>
                  <w:t>☐</w:t>
                </w:r>
              </w:p>
            </w:tc>
          </w:sdtContent>
        </w:sdt>
        <w:sdt>
          <w:sdtPr>
            <w:id w:val="1587349127"/>
            <w14:checkbox>
              <w14:checked w14:val="0"/>
              <w14:checkedState w14:val="2612" w14:font="MS Gothic"/>
              <w14:uncheckedState w14:val="2610" w14:font="MS Gothic"/>
            </w14:checkbox>
          </w:sdtPr>
          <w:sdtContent>
            <w:tc>
              <w:tcPr>
                <w:tcW w:w="1288" w:type="dxa"/>
                <w:tcBorders>
                  <w:top w:val="single" w:sz="4" w:space="0" w:color="auto"/>
                  <w:left w:val="single" w:sz="4" w:space="0" w:color="auto"/>
                  <w:bottom w:val="single" w:sz="2" w:space="0" w:color="auto"/>
                  <w:right w:val="single" w:sz="4" w:space="0" w:color="auto"/>
                </w:tcBorders>
              </w:tcPr>
              <w:p w14:paraId="2175F588" w14:textId="5577D6C0" w:rsidR="00EB2B8D" w:rsidRPr="00F055F8" w:rsidRDefault="00EB2B8D" w:rsidP="00EB2B8D">
                <w:pPr>
                  <w:pStyle w:val="L-Data"/>
                  <w:spacing w:line="200" w:lineRule="exact"/>
                  <w:contextualSpacing/>
                  <w:jc w:val="center"/>
                </w:pPr>
                <w:r w:rsidRPr="00F055F8">
                  <w:rPr>
                    <w:rFonts w:ascii="MS Gothic" w:eastAsia="MS Gothic" w:hAnsi="MS Gothic" w:hint="eastAsia"/>
                  </w:rPr>
                  <w:t>☐</w:t>
                </w:r>
              </w:p>
            </w:tc>
          </w:sdtContent>
        </w:sdt>
        <w:sdt>
          <w:sdtPr>
            <w:id w:val="-487863632"/>
            <w14:checkbox>
              <w14:checked w14:val="0"/>
              <w14:checkedState w14:val="2612" w14:font="MS Gothic"/>
              <w14:uncheckedState w14:val="2610" w14:font="MS Gothic"/>
            </w14:checkbox>
          </w:sdtPr>
          <w:sdtContent>
            <w:tc>
              <w:tcPr>
                <w:tcW w:w="1367" w:type="dxa"/>
                <w:tcBorders>
                  <w:top w:val="single" w:sz="4" w:space="0" w:color="auto"/>
                  <w:left w:val="single" w:sz="4" w:space="0" w:color="auto"/>
                  <w:bottom w:val="single" w:sz="2" w:space="0" w:color="auto"/>
                  <w:right w:val="single" w:sz="4" w:space="0" w:color="auto"/>
                </w:tcBorders>
              </w:tcPr>
              <w:p w14:paraId="45592A6A" w14:textId="5A3BDEA9" w:rsidR="00EB2B8D" w:rsidRPr="00F055F8" w:rsidRDefault="00913303" w:rsidP="00EB2B8D">
                <w:pPr>
                  <w:pStyle w:val="L-Data"/>
                  <w:spacing w:line="200" w:lineRule="exact"/>
                  <w:contextualSpacing/>
                  <w:jc w:val="center"/>
                </w:pPr>
                <w:r w:rsidRPr="00F055F8">
                  <w:rPr>
                    <w:rFonts w:ascii="MS Gothic" w:eastAsia="MS Gothic" w:hAnsi="MS Gothic" w:hint="eastAsia"/>
                  </w:rPr>
                  <w:t>☐</w:t>
                </w:r>
              </w:p>
            </w:tc>
          </w:sdtContent>
        </w:sdt>
      </w:tr>
      <w:tr w:rsidR="00C73ACB" w:rsidRPr="00F055F8" w14:paraId="1C37B35D" w14:textId="77777777" w:rsidTr="00913303">
        <w:tc>
          <w:tcPr>
            <w:tcW w:w="5495" w:type="dxa"/>
            <w:gridSpan w:val="8"/>
            <w:tcBorders>
              <w:top w:val="single" w:sz="2" w:space="0" w:color="auto"/>
              <w:left w:val="single" w:sz="2" w:space="0" w:color="auto"/>
              <w:bottom w:val="single" w:sz="2" w:space="0" w:color="auto"/>
              <w:right w:val="single" w:sz="2" w:space="0" w:color="auto"/>
            </w:tcBorders>
            <w:shd w:val="clear" w:color="auto" w:fill="F2F2F2" w:themeFill="background1" w:themeFillShade="F2"/>
            <w:tcMar>
              <w:top w:w="57" w:type="dxa"/>
              <w:bottom w:w="57" w:type="dxa"/>
            </w:tcMar>
          </w:tcPr>
          <w:p w14:paraId="4598D9AD" w14:textId="02629BE7" w:rsidR="00C73ACB" w:rsidRPr="00F055F8" w:rsidRDefault="004368E9" w:rsidP="00410170">
            <w:pPr>
              <w:pStyle w:val="L-Label"/>
              <w:ind w:left="0"/>
            </w:pPr>
            <w:r w:rsidRPr="00F055F8">
              <w:t xml:space="preserve"> </w:t>
            </w:r>
            <w:r w:rsidR="00C73ACB" w:rsidRPr="00F055F8">
              <w:t>Details of Maintenance Checks Required for this Activity:</w:t>
            </w:r>
          </w:p>
        </w:tc>
        <w:tc>
          <w:tcPr>
            <w:tcW w:w="10064" w:type="dxa"/>
            <w:gridSpan w:val="12"/>
            <w:tcBorders>
              <w:top w:val="single" w:sz="2" w:space="0" w:color="auto"/>
              <w:left w:val="single" w:sz="2" w:space="0" w:color="auto"/>
              <w:bottom w:val="single" w:sz="2" w:space="0" w:color="auto"/>
              <w:right w:val="single" w:sz="2" w:space="0" w:color="auto"/>
            </w:tcBorders>
            <w:tcMar>
              <w:top w:w="57" w:type="dxa"/>
              <w:bottom w:w="57" w:type="dxa"/>
            </w:tcMar>
          </w:tcPr>
          <w:p w14:paraId="13E390D3" w14:textId="0206A0B7" w:rsidR="00C73ACB" w:rsidRPr="00F055F8" w:rsidRDefault="000A7182" w:rsidP="00F055F8">
            <w:pPr>
              <w:pStyle w:val="L-Data"/>
              <w:spacing w:line="240" w:lineRule="auto"/>
            </w:pPr>
            <w:r w:rsidRPr="00F055F8">
              <w:t xml:space="preserve">Equipment is subject to daily pre-start inspections, scheduled inspections and maintenance in accordance with the manufacturer's recommendations and applicable Australian Standards, including AS 2550.1:2011 Cranes, hoists and winches – Safe use for the truck mounted crane and hooklift, AS 2359.1 Powered industrial trucks for forklifts, the Heavy Vehicle National Law and the National Heavy Vehicle Inspection Manual for the vehicle, and the Load Restraint Guide for load restraint.</w:t>
            </w:r>
          </w:p>
        </w:tc>
      </w:tr>
      <w:tr w:rsidR="00C73ACB" w:rsidRPr="00F055F8" w14:paraId="773B661C" w14:textId="77777777" w:rsidTr="00913303">
        <w:tc>
          <w:tcPr>
            <w:tcW w:w="4928" w:type="dxa"/>
            <w:gridSpan w:val="6"/>
            <w:tcBorders>
              <w:top w:val="single" w:sz="2" w:space="0" w:color="auto"/>
              <w:left w:val="single" w:sz="2" w:space="0" w:color="auto"/>
              <w:bottom w:val="single" w:sz="2" w:space="0" w:color="auto"/>
              <w:right w:val="single" w:sz="2" w:space="0" w:color="auto"/>
            </w:tcBorders>
            <w:shd w:val="clear" w:color="auto" w:fill="F2F2F2" w:themeFill="background1" w:themeFillShade="F2"/>
            <w:tcMar>
              <w:top w:w="57" w:type="dxa"/>
              <w:bottom w:w="57" w:type="dxa"/>
            </w:tcMar>
          </w:tcPr>
          <w:p w14:paraId="3F1758A3" w14:textId="50FC6213" w:rsidR="00C73ACB" w:rsidRPr="00F055F8" w:rsidRDefault="004368E9" w:rsidP="004368E9">
            <w:pPr>
              <w:pStyle w:val="L-Label"/>
              <w:ind w:left="0"/>
            </w:pPr>
            <w:r w:rsidRPr="00F055F8">
              <w:lastRenderedPageBreak/>
              <w:t xml:space="preserve"> </w:t>
            </w:r>
            <w:r w:rsidR="00C73ACB" w:rsidRPr="00F055F8">
              <w:t>Materials Used:</w:t>
            </w:r>
          </w:p>
        </w:tc>
        <w:tc>
          <w:tcPr>
            <w:tcW w:w="10631" w:type="dxa"/>
            <w:gridSpan w:val="14"/>
            <w:tcBorders>
              <w:top w:val="single" w:sz="2" w:space="0" w:color="auto"/>
              <w:left w:val="single" w:sz="2" w:space="0" w:color="auto"/>
              <w:bottom w:val="single" w:sz="2" w:space="0" w:color="auto"/>
              <w:right w:val="single" w:sz="2" w:space="0" w:color="auto"/>
            </w:tcBorders>
            <w:tcMar>
              <w:top w:w="57" w:type="dxa"/>
              <w:bottom w:w="57" w:type="dxa"/>
            </w:tcMar>
          </w:tcPr>
          <w:p w14:paraId="6D1C7181" w14:textId="0BEF39D5" w:rsidR="00C73ACB" w:rsidRPr="00F055F8" w:rsidRDefault="00C73ACB" w:rsidP="00C814ED">
            <w:pPr>
              <w:pStyle w:val="L-Data"/>
            </w:pPr>
            <w:r w:rsidRPr="00F055F8">
              <w:t xml:space="preserve"> </w:t>
            </w:r>
            <w:r w:rsidR="00C814ED" w:rsidRPr="00F055F8">
              <w:t>Diesel Fuel, Grease, Diesel Engine Oil, Hydraulic Oil</w:t>
            </w:r>
          </w:p>
        </w:tc>
      </w:tr>
      <w:tr w:rsidR="00C73ACB" w:rsidRPr="00F055F8" w14:paraId="16645D99" w14:textId="77777777" w:rsidTr="00913303">
        <w:tc>
          <w:tcPr>
            <w:tcW w:w="4928" w:type="dxa"/>
            <w:gridSpan w:val="6"/>
            <w:tcBorders>
              <w:top w:val="single" w:sz="2" w:space="0" w:color="auto"/>
              <w:left w:val="single" w:sz="2" w:space="0" w:color="auto"/>
              <w:bottom w:val="single" w:sz="2" w:space="0" w:color="auto"/>
              <w:right w:val="single" w:sz="2" w:space="0" w:color="auto"/>
            </w:tcBorders>
            <w:shd w:val="clear" w:color="auto" w:fill="F2F2F2" w:themeFill="background1" w:themeFillShade="F2"/>
            <w:tcMar>
              <w:top w:w="57" w:type="dxa"/>
              <w:bottom w:w="57" w:type="dxa"/>
            </w:tcMar>
          </w:tcPr>
          <w:p w14:paraId="3CC930F1" w14:textId="6A6DA741" w:rsidR="00C73ACB" w:rsidRPr="00F055F8" w:rsidRDefault="00913303" w:rsidP="00CB38DB">
            <w:pPr>
              <w:pStyle w:val="L-Label"/>
              <w:ind w:left="0"/>
            </w:pPr>
            <w:r w:rsidRPr="00F055F8">
              <w:t xml:space="preserve"> </w:t>
            </w:r>
            <w:r w:rsidR="00C73ACB" w:rsidRPr="00F055F8">
              <w:t>SDS Required? (Yes / No)</w:t>
            </w:r>
          </w:p>
        </w:tc>
        <w:tc>
          <w:tcPr>
            <w:tcW w:w="10631" w:type="dxa"/>
            <w:gridSpan w:val="14"/>
            <w:tcBorders>
              <w:top w:val="single" w:sz="2" w:space="0" w:color="auto"/>
              <w:left w:val="single" w:sz="2" w:space="0" w:color="auto"/>
              <w:bottom w:val="single" w:sz="2" w:space="0" w:color="auto"/>
              <w:right w:val="single" w:sz="2" w:space="0" w:color="auto"/>
            </w:tcBorders>
            <w:tcMar>
              <w:top w:w="57" w:type="dxa"/>
              <w:bottom w:w="57" w:type="dxa"/>
            </w:tcMar>
          </w:tcPr>
          <w:p w14:paraId="4F58A2A4" w14:textId="4ECA6D59" w:rsidR="00C73ACB" w:rsidRPr="00F055F8" w:rsidRDefault="00913303" w:rsidP="00913303">
            <w:pPr>
              <w:pStyle w:val="L-Data"/>
            </w:pPr>
            <w:r w:rsidRPr="00F055F8">
              <w:t xml:space="preserve">Yes </w:t>
            </w:r>
            <w:sdt>
              <w:sdtPr>
                <w:id w:val="1188482657"/>
                <w14:checkbox>
                  <w14:checked w14:val="1"/>
                  <w14:checkedState w14:val="2612" w14:font="MS Gothic"/>
                  <w14:uncheckedState w14:val="2610" w14:font="MS Gothic"/>
                </w14:checkbox>
              </w:sdtPr>
              <w:sdtContent>
                <w:r w:rsidR="00C814ED" w:rsidRPr="00F055F8">
                  <w:rPr>
                    <w:rFonts w:ascii="MS Gothic" w:eastAsia="MS Gothic" w:hAnsi="MS Gothic" w:hint="eastAsia"/>
                  </w:rPr>
                  <w:t>☒</w:t>
                </w:r>
              </w:sdtContent>
            </w:sdt>
            <w:r w:rsidRPr="00F055F8">
              <w:t xml:space="preserve">  No </w:t>
            </w:r>
            <w:sdt>
              <w:sdtPr>
                <w:id w:val="-507825949"/>
                <w14:checkbox>
                  <w14:checked w14:val="0"/>
                  <w14:checkedState w14:val="2612" w14:font="MS Gothic"/>
                  <w14:uncheckedState w14:val="2610" w14:font="MS Gothic"/>
                </w14:checkbox>
              </w:sdtPr>
              <w:sdtContent>
                <w:r w:rsidR="00C46AA1" w:rsidRPr="00F055F8">
                  <w:rPr>
                    <w:rFonts w:ascii="MS Gothic" w:eastAsia="MS Gothic" w:hAnsi="MS Gothic" w:hint="eastAsia"/>
                  </w:rPr>
                  <w:t>☐</w:t>
                </w:r>
              </w:sdtContent>
            </w:sdt>
          </w:p>
        </w:tc>
      </w:tr>
      <w:tr w:rsidR="00913303" w:rsidRPr="00F055F8" w14:paraId="50397E71" w14:textId="77777777" w:rsidTr="00913303">
        <w:tc>
          <w:tcPr>
            <w:tcW w:w="4928" w:type="dxa"/>
            <w:gridSpan w:val="6"/>
            <w:tcBorders>
              <w:top w:val="single" w:sz="2" w:space="0" w:color="auto"/>
              <w:left w:val="single" w:sz="2" w:space="0" w:color="auto"/>
              <w:bottom w:val="single" w:sz="2" w:space="0" w:color="auto"/>
              <w:right w:val="single" w:sz="2" w:space="0" w:color="auto"/>
            </w:tcBorders>
            <w:shd w:val="clear" w:color="auto" w:fill="F2F2F2" w:themeFill="background1" w:themeFillShade="F2"/>
            <w:tcMar>
              <w:top w:w="57" w:type="dxa"/>
              <w:bottom w:w="57" w:type="dxa"/>
            </w:tcMar>
          </w:tcPr>
          <w:p w14:paraId="6F3BC53B" w14:textId="77777777" w:rsidR="00913303" w:rsidRPr="00F055F8" w:rsidRDefault="00913303" w:rsidP="00913303">
            <w:pPr>
              <w:pStyle w:val="L-Label"/>
              <w:ind w:left="0"/>
            </w:pPr>
            <w:r w:rsidRPr="00F055F8">
              <w:t xml:space="preserve"> Relevant Codes of Practice and Standards:  </w:t>
            </w:r>
          </w:p>
        </w:tc>
        <w:tc>
          <w:tcPr>
            <w:tcW w:w="10631" w:type="dxa"/>
            <w:gridSpan w:val="14"/>
            <w:tcBorders>
              <w:top w:val="single" w:sz="2" w:space="0" w:color="auto"/>
              <w:left w:val="single" w:sz="2" w:space="0" w:color="auto"/>
              <w:bottom w:val="single" w:sz="2" w:space="0" w:color="auto"/>
              <w:right w:val="single" w:sz="2" w:space="0" w:color="auto"/>
            </w:tcBorders>
            <w:tcMar>
              <w:top w:w="57" w:type="dxa"/>
              <w:bottom w:w="57" w:type="dxa"/>
            </w:tcMar>
          </w:tcPr>
          <w:p w14:paraId="168A3C56" w14:textId="4C444520" w:rsidR="00913303" w:rsidRPr="00F055F8" w:rsidRDefault="003828CC" w:rsidP="00913303">
            <w:pPr>
              <w:pStyle w:val="L-Data"/>
            </w:pPr>
            <w:r w:rsidRPr="00F055F8">
              <w:t xml:space="preserve">[INSERT THE CODES OF PRACTICE AND AUSTRALIAN STANDARDS THAT APPLY TO THIS ACTIVITY IN YOUR STATE OR TERRITORY]</w:t>
            </w:r>
          </w:p>
        </w:tc>
      </w:tr>
      <w:tr w:rsidR="00C814ED" w:rsidRPr="00F055F8" w14:paraId="15C7AF47" w14:textId="77777777" w:rsidTr="00913303">
        <w:trPr>
          <w:trHeight w:val="496"/>
        </w:trPr>
        <w:tc>
          <w:tcPr>
            <w:tcW w:w="4928" w:type="dxa"/>
            <w:gridSpan w:val="6"/>
            <w:tcBorders>
              <w:top w:val="single" w:sz="2" w:space="0" w:color="auto"/>
              <w:left w:val="single" w:sz="2" w:space="0" w:color="auto"/>
              <w:bottom w:val="single" w:sz="2" w:space="0" w:color="auto"/>
              <w:right w:val="single" w:sz="2" w:space="0" w:color="auto"/>
            </w:tcBorders>
            <w:shd w:val="clear" w:color="auto" w:fill="F2F2F2" w:themeFill="background1" w:themeFillShade="F2"/>
            <w:tcMar>
              <w:top w:w="57" w:type="dxa"/>
              <w:bottom w:w="57" w:type="dxa"/>
            </w:tcMar>
          </w:tcPr>
          <w:p w14:paraId="23677F44" w14:textId="1C79661D" w:rsidR="00C814ED" w:rsidRPr="00F055F8" w:rsidRDefault="00C814ED" w:rsidP="00C814ED">
            <w:pPr>
              <w:pStyle w:val="L-Label"/>
              <w:ind w:left="0"/>
            </w:pPr>
            <w:r w:rsidRPr="00F055F8">
              <w:t xml:space="preserve"> Personnel Qualifications Required for this Activity: </w:t>
            </w:r>
          </w:p>
          <w:p w14:paraId="548A0E85" w14:textId="0AEABD85" w:rsidR="00C814ED" w:rsidRPr="00F055F8" w:rsidRDefault="00C814ED" w:rsidP="00C814ED">
            <w:pPr>
              <w:pStyle w:val="L-LabelSmall"/>
              <w:rPr>
                <w:b w:val="0"/>
                <w:bCs w:val="0"/>
              </w:rPr>
            </w:pPr>
            <w:r w:rsidRPr="00F055F8">
              <w:rPr>
                <w:b w:val="0"/>
                <w:bCs w:val="0"/>
              </w:rPr>
              <w:t>Relevant state certification for task has been undertaken or plant being operated</w:t>
            </w:r>
          </w:p>
        </w:tc>
        <w:tc>
          <w:tcPr>
            <w:tcW w:w="10631" w:type="dxa"/>
            <w:gridSpan w:val="14"/>
            <w:tcBorders>
              <w:top w:val="single" w:sz="2" w:space="0" w:color="auto"/>
              <w:left w:val="single" w:sz="2" w:space="0" w:color="auto"/>
              <w:bottom w:val="single" w:sz="2" w:space="0" w:color="auto"/>
              <w:right w:val="single" w:sz="2" w:space="0" w:color="auto"/>
            </w:tcBorders>
            <w:tcMar>
              <w:top w:w="57" w:type="dxa"/>
              <w:bottom w:w="57" w:type="dxa"/>
            </w:tcMar>
          </w:tcPr>
          <w:p w14:paraId="4F5BF4B5" w14:textId="185706DD" w:rsidR="00C814ED" w:rsidRPr="00F055F8" w:rsidRDefault="00C814ED" w:rsidP="00C814ED">
            <w:pPr>
              <w:pStyle w:val="L-Data"/>
            </w:pPr>
            <w:r w:rsidRPr="00F055F8">
              <w:t>Trained/Licenced to operate Plant and Equipment</w:t>
            </w:r>
          </w:p>
        </w:tc>
      </w:tr>
      <w:tr w:rsidR="00C814ED" w:rsidRPr="00F055F8" w14:paraId="13656CBB" w14:textId="77777777" w:rsidTr="00913303">
        <w:trPr>
          <w:trHeight w:val="667"/>
        </w:trPr>
        <w:tc>
          <w:tcPr>
            <w:tcW w:w="4928" w:type="dxa"/>
            <w:gridSpan w:val="6"/>
            <w:tcBorders>
              <w:top w:val="single" w:sz="2" w:space="0" w:color="auto"/>
              <w:left w:val="single" w:sz="2" w:space="0" w:color="auto"/>
              <w:bottom w:val="single" w:sz="2" w:space="0" w:color="auto"/>
              <w:right w:val="single" w:sz="2" w:space="0" w:color="auto"/>
            </w:tcBorders>
            <w:shd w:val="clear" w:color="auto" w:fill="F2F2F2" w:themeFill="background1" w:themeFillShade="F2"/>
            <w:tcMar>
              <w:top w:w="57" w:type="dxa"/>
              <w:bottom w:w="57" w:type="dxa"/>
            </w:tcMar>
          </w:tcPr>
          <w:p w14:paraId="289C035F" w14:textId="104C183E" w:rsidR="00C814ED" w:rsidRPr="00F055F8" w:rsidRDefault="00C814ED" w:rsidP="00C814ED">
            <w:pPr>
              <w:pStyle w:val="L-Label"/>
              <w:ind w:left="0"/>
            </w:pPr>
            <w:r w:rsidRPr="00F055F8">
              <w:t xml:space="preserve"> Specific Training Required for this Activity: </w:t>
            </w:r>
          </w:p>
          <w:p w14:paraId="043A1F6B" w14:textId="77777777" w:rsidR="00C814ED" w:rsidRPr="00F055F8" w:rsidRDefault="00C814ED" w:rsidP="00C814ED">
            <w:pPr>
              <w:pStyle w:val="L-LabelSmall"/>
              <w:rPr>
                <w:b w:val="0"/>
                <w:bCs w:val="0"/>
              </w:rPr>
            </w:pPr>
            <w:r w:rsidRPr="00F055F8">
              <w:rPr>
                <w:b w:val="0"/>
                <w:bCs w:val="0"/>
              </w:rPr>
              <w:t>All personnel to have completed a Site Induction. Must be trained in this SH&amp;Erisk assessment and have all relevant certification for this task.</w:t>
            </w:r>
          </w:p>
        </w:tc>
        <w:tc>
          <w:tcPr>
            <w:tcW w:w="10631" w:type="dxa"/>
            <w:gridSpan w:val="14"/>
            <w:tcBorders>
              <w:top w:val="single" w:sz="2" w:space="0" w:color="auto"/>
              <w:left w:val="single" w:sz="2" w:space="0" w:color="auto"/>
              <w:bottom w:val="single" w:sz="2" w:space="0" w:color="auto"/>
              <w:right w:val="single" w:sz="2" w:space="0" w:color="auto"/>
            </w:tcBorders>
            <w:tcMar>
              <w:top w:w="57" w:type="dxa"/>
              <w:bottom w:w="57" w:type="dxa"/>
            </w:tcMar>
          </w:tcPr>
          <w:p w14:paraId="5DAF1D22" w14:textId="151C7AF1" w:rsidR="00C814ED" w:rsidRPr="00F055F8" w:rsidRDefault="00C814ED" w:rsidP="00C814ED">
            <w:pPr>
              <w:pStyle w:val="L-Data"/>
            </w:pPr>
            <w:r w:rsidRPr="00F055F8">
              <w:t>Site Specific Induction</w:t>
            </w:r>
          </w:p>
          <w:p w14:paraId="21FD7AD1" w14:textId="00A51AF0" w:rsidR="00C814ED" w:rsidRPr="00F055F8" w:rsidRDefault="00C814ED" w:rsidP="00C814ED">
            <w:pPr>
              <w:pStyle w:val="L-Data"/>
            </w:pPr>
            <w:r w:rsidRPr="00F055F8">
              <w:t>Work Activity Training</w:t>
            </w:r>
          </w:p>
          <w:p w14:paraId="7376108A" w14:textId="01DD8C2F" w:rsidR="00C814ED" w:rsidRPr="00F055F8" w:rsidRDefault="00C814ED" w:rsidP="00C814ED">
            <w:pPr>
              <w:pStyle w:val="L-Data"/>
              <w:tabs>
                <w:tab w:val="left" w:pos="1122"/>
              </w:tabs>
            </w:pPr>
            <w:r w:rsidRPr="00F055F8">
              <w:t>Appropriate training for equipment</w:t>
            </w:r>
          </w:p>
        </w:tc>
      </w:tr>
    </w:tbl>
    <w:p w14:paraId="67923A7A" w14:textId="77777777" w:rsidR="00D47A5C" w:rsidRPr="00F055F8" w:rsidRDefault="00D47A5C">
      <w:pPr>
        <w:widowControl/>
        <w:spacing w:after="200" w:line="276" w:lineRule="auto"/>
        <w:rPr>
          <w:rFonts w:ascii="Arial Black" w:hAnsi="Arial Black" w:cs="Arial"/>
          <w:caps/>
          <w:kern w:val="32"/>
          <w:szCs w:val="32"/>
          <w:lang w:val="en-AU"/>
        </w:rPr>
      </w:pPr>
      <w:r w:rsidRPr="00F055F8">
        <w:rPr>
          <w:lang w:val="en-AU"/>
        </w:rPr>
        <w:br w:type="page"/>
      </w:r>
    </w:p>
    <w:p w14:paraId="5A2006A7" w14:textId="72A2B8A3" w:rsidR="00C73ACB" w:rsidRPr="00F055F8" w:rsidRDefault="00C73ACB" w:rsidP="00DA3196">
      <w:pPr>
        <w:pStyle w:val="Heading1"/>
        <w:rPr>
          <w:lang w:val="en-AU"/>
        </w:rPr>
      </w:pPr>
      <w:r w:rsidRPr="00F055F8">
        <w:rPr>
          <w:lang w:val="en-AU"/>
        </w:rPr>
        <w:t>Risk Assessment</w:t>
      </w:r>
    </w:p>
    <w:p w14:paraId="19AC2B35" w14:textId="77777777" w:rsidR="00C73ACB" w:rsidRPr="00F055F8" w:rsidRDefault="00C73ACB" w:rsidP="00DA3196">
      <w:pPr>
        <w:spacing w:line="140" w:lineRule="exact"/>
        <w:rPr>
          <w:sz w:val="2"/>
          <w:szCs w:val="2"/>
          <w:lang w:val="en-AU"/>
        </w:rPr>
      </w:pPr>
    </w:p>
    <w:tbl>
      <w:tblPr>
        <w:tblW w:w="15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8"/>
        <w:gridCol w:w="3960"/>
        <w:gridCol w:w="5762"/>
      </w:tblGrid>
      <w:tr w:rsidR="00C73ACB" w:rsidRPr="00F055F8" w14:paraId="0171AF83" w14:textId="77777777" w:rsidTr="00CB38DB">
        <w:tc>
          <w:tcPr>
            <w:tcW w:w="5628" w:type="dxa"/>
            <w:tcBorders>
              <w:top w:val="nil"/>
              <w:left w:val="nil"/>
              <w:bottom w:val="nil"/>
              <w:right w:val="nil"/>
            </w:tcBorders>
          </w:tcPr>
          <w:p w14:paraId="7D02515D" w14:textId="00382C46" w:rsidR="00C73ACB" w:rsidRPr="00F055F8" w:rsidRDefault="00C73ACB" w:rsidP="00DA3196">
            <w:pPr>
              <w:pStyle w:val="HeadingSub"/>
              <w:ind w:left="-105"/>
            </w:pPr>
            <w:r w:rsidRPr="00F055F8">
              <w:t>Step 1 – Determine</w:t>
            </w:r>
            <w:r w:rsidRPr="00F055F8">
              <w:rPr>
                <w:rFonts w:cs="Arial"/>
                <w:b w:val="0"/>
                <w:bCs w:val="0"/>
                <w:color w:val="FFFFFF"/>
                <w:lang w:eastAsia="en-AU"/>
              </w:rPr>
              <w:t xml:space="preserve"> </w:t>
            </w:r>
            <w:r w:rsidRPr="00F055F8">
              <w:t>Consequence (Impact)</w:t>
            </w:r>
            <w:r w:rsidRPr="00F055F8">
              <w:rPr>
                <w:sz w:val="22"/>
                <w:szCs w:val="22"/>
              </w:rPr>
              <w:t xml:space="preserve"> (C)</w:t>
            </w:r>
          </w:p>
          <w:p w14:paraId="5CF85711" w14:textId="77777777" w:rsidR="00C73ACB" w:rsidRPr="00F055F8" w:rsidRDefault="00C73ACB" w:rsidP="00DA3196">
            <w:pPr>
              <w:ind w:left="-105"/>
              <w:rPr>
                <w:lang w:val="en-AU"/>
              </w:rPr>
            </w:pPr>
          </w:p>
          <w:tbl>
            <w:tblPr>
              <w:tblW w:w="5510" w:type="dxa"/>
              <w:tblLayout w:type="fixed"/>
              <w:tblLook w:val="0000" w:firstRow="0" w:lastRow="0" w:firstColumn="0" w:lastColumn="0" w:noHBand="0" w:noVBand="0"/>
            </w:tblPr>
            <w:tblGrid>
              <w:gridCol w:w="1070"/>
              <w:gridCol w:w="831"/>
              <w:gridCol w:w="1449"/>
              <w:gridCol w:w="960"/>
              <w:gridCol w:w="1200"/>
            </w:tblGrid>
            <w:tr w:rsidR="00C73ACB" w:rsidRPr="00F055F8" w14:paraId="7B84AB27" w14:textId="77777777" w:rsidTr="001D58B0">
              <w:trPr>
                <w:trHeight w:val="230"/>
              </w:trPr>
              <w:tc>
                <w:tcPr>
                  <w:tcW w:w="5510" w:type="dxa"/>
                  <w:gridSpan w:val="5"/>
                  <w:tcBorders>
                    <w:top w:val="single" w:sz="4" w:space="0" w:color="999999"/>
                    <w:left w:val="single" w:sz="4" w:space="0" w:color="999999"/>
                    <w:bottom w:val="single" w:sz="4" w:space="0" w:color="999999"/>
                    <w:right w:val="single" w:sz="4" w:space="0" w:color="999999"/>
                  </w:tcBorders>
                  <w:shd w:val="clear" w:color="auto" w:fill="EF5129"/>
                  <w:noWrap/>
                  <w:vAlign w:val="center"/>
                </w:tcPr>
                <w:p w14:paraId="3E3111CD" w14:textId="71BAFB77" w:rsidR="00C73ACB" w:rsidRPr="00F055F8" w:rsidRDefault="00C73ACB" w:rsidP="00DA3196">
                  <w:pPr>
                    <w:widowControl/>
                    <w:spacing w:line="240" w:lineRule="auto"/>
                    <w:ind w:left="-105"/>
                    <w:jc w:val="center"/>
                    <w:rPr>
                      <w:rFonts w:cs="Arial"/>
                      <w:b/>
                      <w:bCs/>
                      <w:color w:val="FFFFFF"/>
                      <w:sz w:val="16"/>
                      <w:szCs w:val="16"/>
                      <w:lang w:val="en-AU" w:eastAsia="en-AU"/>
                    </w:rPr>
                  </w:pPr>
                  <w:r w:rsidRPr="00F055F8">
                    <w:rPr>
                      <w:rFonts w:cs="Arial"/>
                      <w:b/>
                      <w:bCs/>
                      <w:color w:val="FFFFFF"/>
                      <w:sz w:val="16"/>
                      <w:szCs w:val="16"/>
                      <w:lang w:val="en-AU" w:eastAsia="en-AU"/>
                    </w:rPr>
                    <w:t>Consequence (Impact) Table</w:t>
                  </w:r>
                </w:p>
              </w:tc>
            </w:tr>
            <w:tr w:rsidR="00C73ACB" w:rsidRPr="00F055F8" w14:paraId="7BF7D482" w14:textId="77777777" w:rsidTr="00DA3196">
              <w:trPr>
                <w:trHeight w:val="420"/>
              </w:trPr>
              <w:tc>
                <w:tcPr>
                  <w:tcW w:w="1070"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vAlign w:val="center"/>
                </w:tcPr>
                <w:p w14:paraId="2BA6F486" w14:textId="77777777" w:rsidR="00C73ACB" w:rsidRPr="00F055F8" w:rsidRDefault="00C73ACB" w:rsidP="00DA3196">
                  <w:pPr>
                    <w:widowControl/>
                    <w:spacing w:line="240" w:lineRule="auto"/>
                    <w:ind w:left="-105"/>
                    <w:jc w:val="center"/>
                    <w:rPr>
                      <w:rFonts w:cs="Arial"/>
                      <w:b/>
                      <w:bCs/>
                      <w:sz w:val="14"/>
                      <w:szCs w:val="14"/>
                      <w:lang w:val="en-AU" w:eastAsia="en-AU"/>
                    </w:rPr>
                  </w:pPr>
                  <w:r w:rsidRPr="00F055F8">
                    <w:rPr>
                      <w:rFonts w:cs="Arial"/>
                      <w:b/>
                      <w:bCs/>
                      <w:sz w:val="14"/>
                      <w:szCs w:val="14"/>
                      <w:lang w:val="en-AU" w:eastAsia="en-AU"/>
                    </w:rPr>
                    <w:t>Impact band</w:t>
                  </w:r>
                </w:p>
              </w:tc>
              <w:tc>
                <w:tcPr>
                  <w:tcW w:w="2280" w:type="dxa"/>
                  <w:gridSpan w:val="2"/>
                  <w:tcBorders>
                    <w:top w:val="single" w:sz="4" w:space="0" w:color="999999"/>
                    <w:left w:val="single" w:sz="4" w:space="0" w:color="999999"/>
                    <w:bottom w:val="single" w:sz="4" w:space="0" w:color="999999"/>
                    <w:right w:val="single" w:sz="4" w:space="0" w:color="999999"/>
                  </w:tcBorders>
                  <w:shd w:val="clear" w:color="auto" w:fill="D9D9D9" w:themeFill="background1" w:themeFillShade="D9"/>
                  <w:vAlign w:val="center"/>
                </w:tcPr>
                <w:p w14:paraId="3EFF8E2C" w14:textId="77777777" w:rsidR="00C73ACB" w:rsidRPr="00F055F8" w:rsidRDefault="00C73ACB" w:rsidP="00DA3196">
                  <w:pPr>
                    <w:widowControl/>
                    <w:spacing w:line="240" w:lineRule="auto"/>
                    <w:ind w:left="-105"/>
                    <w:jc w:val="center"/>
                    <w:rPr>
                      <w:rFonts w:cs="Arial"/>
                      <w:b/>
                      <w:bCs/>
                      <w:sz w:val="12"/>
                      <w:szCs w:val="12"/>
                      <w:lang w:val="en-AU" w:eastAsia="en-AU"/>
                    </w:rPr>
                  </w:pPr>
                  <w:r w:rsidRPr="00F055F8">
                    <w:rPr>
                      <w:rFonts w:cs="Arial"/>
                      <w:b/>
                      <w:bCs/>
                      <w:sz w:val="12"/>
                      <w:szCs w:val="12"/>
                      <w:lang w:val="en-AU" w:eastAsia="en-AU"/>
                    </w:rPr>
                    <w:t>Health &amp; Safety</w:t>
                  </w:r>
                </w:p>
              </w:tc>
              <w:tc>
                <w:tcPr>
                  <w:tcW w:w="960"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vAlign w:val="center"/>
                </w:tcPr>
                <w:p w14:paraId="6CFE117D" w14:textId="77777777" w:rsidR="00C73ACB" w:rsidRPr="00F055F8" w:rsidRDefault="00C73ACB" w:rsidP="00DA3196">
                  <w:pPr>
                    <w:widowControl/>
                    <w:spacing w:line="240" w:lineRule="auto"/>
                    <w:ind w:left="-105"/>
                    <w:jc w:val="center"/>
                    <w:rPr>
                      <w:rFonts w:cs="Arial"/>
                      <w:b/>
                      <w:bCs/>
                      <w:sz w:val="12"/>
                      <w:szCs w:val="12"/>
                      <w:lang w:val="en-AU" w:eastAsia="en-AU"/>
                    </w:rPr>
                  </w:pPr>
                  <w:r w:rsidRPr="00F055F8">
                    <w:rPr>
                      <w:rFonts w:cs="Arial"/>
                      <w:b/>
                      <w:bCs/>
                      <w:sz w:val="12"/>
                      <w:szCs w:val="12"/>
                      <w:lang w:val="en-AU" w:eastAsia="en-AU"/>
                    </w:rPr>
                    <w:t>Environment &amp; Heritage</w:t>
                  </w:r>
                </w:p>
              </w:tc>
              <w:tc>
                <w:tcPr>
                  <w:tcW w:w="1200"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vAlign w:val="center"/>
                </w:tcPr>
                <w:p w14:paraId="69F1CAA4" w14:textId="77777777" w:rsidR="00C73ACB" w:rsidRPr="00F055F8" w:rsidRDefault="00C73ACB" w:rsidP="00DA3196">
                  <w:pPr>
                    <w:widowControl/>
                    <w:spacing w:line="240" w:lineRule="auto"/>
                    <w:ind w:left="-105"/>
                    <w:jc w:val="center"/>
                    <w:rPr>
                      <w:rFonts w:cs="Arial"/>
                      <w:b/>
                      <w:bCs/>
                      <w:sz w:val="12"/>
                      <w:szCs w:val="12"/>
                      <w:lang w:val="en-AU" w:eastAsia="en-AU"/>
                    </w:rPr>
                  </w:pPr>
                  <w:r w:rsidRPr="00F055F8">
                    <w:rPr>
                      <w:rFonts w:cs="Arial"/>
                      <w:b/>
                      <w:bCs/>
                      <w:sz w:val="12"/>
                      <w:szCs w:val="12"/>
                      <w:lang w:val="en-AU" w:eastAsia="en-AU"/>
                    </w:rPr>
                    <w:t>Reputation</w:t>
                  </w:r>
                </w:p>
              </w:tc>
            </w:tr>
            <w:tr w:rsidR="00C73ACB" w:rsidRPr="00F055F8" w14:paraId="68354323" w14:textId="77777777" w:rsidTr="00DA3196">
              <w:trPr>
                <w:trHeight w:val="615"/>
              </w:trPr>
              <w:tc>
                <w:tcPr>
                  <w:tcW w:w="1070"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vAlign w:val="center"/>
                </w:tcPr>
                <w:p w14:paraId="6DA084BF" w14:textId="77777777" w:rsidR="00C73ACB" w:rsidRPr="00F055F8" w:rsidRDefault="00C73ACB" w:rsidP="00DA3196">
                  <w:pPr>
                    <w:widowControl/>
                    <w:spacing w:line="240" w:lineRule="auto"/>
                    <w:ind w:left="-105"/>
                    <w:jc w:val="center"/>
                    <w:rPr>
                      <w:rFonts w:cs="Arial"/>
                      <w:b/>
                      <w:bCs/>
                      <w:sz w:val="14"/>
                      <w:szCs w:val="14"/>
                      <w:lang w:val="en-AU" w:eastAsia="en-AU"/>
                    </w:rPr>
                  </w:pPr>
                  <w:r w:rsidRPr="00F055F8">
                    <w:rPr>
                      <w:rFonts w:cs="Arial"/>
                      <w:b/>
                      <w:bCs/>
                      <w:sz w:val="14"/>
                      <w:szCs w:val="14"/>
                      <w:lang w:val="en-AU" w:eastAsia="en-AU"/>
                    </w:rPr>
                    <w:t>Substantial</w:t>
                  </w:r>
                </w:p>
                <w:p w14:paraId="4211879A" w14:textId="77777777" w:rsidR="00C73ACB" w:rsidRPr="00F055F8" w:rsidRDefault="00C73ACB" w:rsidP="00DA3196">
                  <w:pPr>
                    <w:widowControl/>
                    <w:spacing w:line="240" w:lineRule="auto"/>
                    <w:ind w:left="-105"/>
                    <w:jc w:val="center"/>
                    <w:rPr>
                      <w:rFonts w:cs="Arial"/>
                      <w:b/>
                      <w:bCs/>
                      <w:sz w:val="14"/>
                      <w:szCs w:val="14"/>
                      <w:lang w:val="en-AU" w:eastAsia="en-AU"/>
                    </w:rPr>
                  </w:pPr>
                  <w:r w:rsidRPr="00F055F8">
                    <w:rPr>
                      <w:rFonts w:cs="Arial"/>
                      <w:b/>
                      <w:bCs/>
                      <w:sz w:val="14"/>
                      <w:szCs w:val="14"/>
                      <w:lang w:val="en-AU" w:eastAsia="en-AU"/>
                    </w:rPr>
                    <w:t>(5)</w:t>
                  </w:r>
                </w:p>
              </w:tc>
              <w:tc>
                <w:tcPr>
                  <w:tcW w:w="2280" w:type="dxa"/>
                  <w:gridSpan w:val="2"/>
                  <w:tcBorders>
                    <w:top w:val="single" w:sz="4" w:space="0" w:color="999999"/>
                    <w:left w:val="single" w:sz="4" w:space="0" w:color="999999"/>
                    <w:bottom w:val="single" w:sz="4" w:space="0" w:color="999999"/>
                    <w:right w:val="single" w:sz="4" w:space="0" w:color="999999"/>
                  </w:tcBorders>
                  <w:vAlign w:val="center"/>
                </w:tcPr>
                <w:p w14:paraId="358BEE4C" w14:textId="77777777" w:rsidR="00C73ACB" w:rsidRPr="00F055F8" w:rsidRDefault="00C73ACB" w:rsidP="00DA3196">
                  <w:pPr>
                    <w:widowControl/>
                    <w:spacing w:line="240" w:lineRule="auto"/>
                    <w:ind w:left="-105"/>
                    <w:jc w:val="center"/>
                    <w:rPr>
                      <w:rFonts w:cs="Arial"/>
                      <w:sz w:val="12"/>
                      <w:szCs w:val="12"/>
                      <w:lang w:val="en-AU" w:eastAsia="en-AU"/>
                    </w:rPr>
                  </w:pPr>
                  <w:r w:rsidRPr="00F055F8">
                    <w:rPr>
                      <w:rFonts w:cs="Arial"/>
                      <w:sz w:val="12"/>
                      <w:szCs w:val="12"/>
                      <w:lang w:val="en-AU" w:eastAsia="en-AU"/>
                    </w:rPr>
                    <w:t>Fatal Incident</w:t>
                  </w:r>
                  <w:r w:rsidRPr="00F055F8">
                    <w:rPr>
                      <w:rFonts w:cs="Arial"/>
                      <w:sz w:val="12"/>
                      <w:szCs w:val="12"/>
                      <w:lang w:val="en-AU" w:eastAsia="en-AU"/>
                    </w:rPr>
                    <w:br/>
                    <w:t>(Class 1)</w:t>
                  </w:r>
                </w:p>
              </w:tc>
              <w:tc>
                <w:tcPr>
                  <w:tcW w:w="960" w:type="dxa"/>
                  <w:tcBorders>
                    <w:top w:val="single" w:sz="4" w:space="0" w:color="999999"/>
                    <w:left w:val="single" w:sz="4" w:space="0" w:color="999999"/>
                    <w:bottom w:val="single" w:sz="4" w:space="0" w:color="999999"/>
                    <w:right w:val="single" w:sz="4" w:space="0" w:color="999999"/>
                  </w:tcBorders>
                  <w:vAlign w:val="center"/>
                </w:tcPr>
                <w:p w14:paraId="54419ACC" w14:textId="77777777" w:rsidR="00C73ACB" w:rsidRPr="00F055F8" w:rsidRDefault="00C73ACB" w:rsidP="00DA3196">
                  <w:pPr>
                    <w:widowControl/>
                    <w:spacing w:line="240" w:lineRule="auto"/>
                    <w:ind w:left="-105"/>
                    <w:jc w:val="center"/>
                    <w:rPr>
                      <w:rFonts w:cs="Arial"/>
                      <w:sz w:val="12"/>
                      <w:szCs w:val="12"/>
                      <w:lang w:val="en-AU" w:eastAsia="en-AU"/>
                    </w:rPr>
                  </w:pPr>
                  <w:r w:rsidRPr="00F055F8">
                    <w:rPr>
                      <w:rFonts w:cs="Arial"/>
                      <w:sz w:val="12"/>
                      <w:szCs w:val="12"/>
                      <w:lang w:val="en-AU" w:eastAsia="en-AU"/>
                    </w:rPr>
                    <w:t>Permanent widespread ecological damage</w:t>
                  </w:r>
                </w:p>
              </w:tc>
              <w:tc>
                <w:tcPr>
                  <w:tcW w:w="1200" w:type="dxa"/>
                  <w:tcBorders>
                    <w:top w:val="single" w:sz="4" w:space="0" w:color="999999"/>
                    <w:left w:val="single" w:sz="4" w:space="0" w:color="999999"/>
                    <w:bottom w:val="single" w:sz="4" w:space="0" w:color="999999"/>
                    <w:right w:val="single" w:sz="4" w:space="0" w:color="999999"/>
                  </w:tcBorders>
                  <w:vAlign w:val="center"/>
                </w:tcPr>
                <w:p w14:paraId="73DC5EFF" w14:textId="77777777" w:rsidR="00C73ACB" w:rsidRPr="00F055F8" w:rsidRDefault="00C73ACB" w:rsidP="00DA3196">
                  <w:pPr>
                    <w:widowControl/>
                    <w:spacing w:line="240" w:lineRule="auto"/>
                    <w:ind w:left="-105"/>
                    <w:jc w:val="center"/>
                    <w:rPr>
                      <w:rFonts w:cs="Arial"/>
                      <w:sz w:val="12"/>
                      <w:szCs w:val="12"/>
                      <w:lang w:val="en-AU" w:eastAsia="en-AU"/>
                    </w:rPr>
                  </w:pPr>
                  <w:r w:rsidRPr="00F055F8">
                    <w:rPr>
                      <w:rFonts w:cs="Arial"/>
                      <w:sz w:val="12"/>
                      <w:szCs w:val="12"/>
                      <w:lang w:val="en-AU" w:eastAsia="en-AU"/>
                    </w:rPr>
                    <w:t>International negative media coverage. Loss of business from key sector.</w:t>
                  </w:r>
                </w:p>
              </w:tc>
            </w:tr>
            <w:tr w:rsidR="00C73ACB" w:rsidRPr="00F055F8" w14:paraId="2679534A" w14:textId="77777777" w:rsidTr="00DA3196">
              <w:trPr>
                <w:trHeight w:val="615"/>
              </w:trPr>
              <w:tc>
                <w:tcPr>
                  <w:tcW w:w="1070"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vAlign w:val="center"/>
                </w:tcPr>
                <w:p w14:paraId="5E5D8222" w14:textId="77777777" w:rsidR="00C73ACB" w:rsidRPr="00F055F8" w:rsidRDefault="00C73ACB" w:rsidP="00DA3196">
                  <w:pPr>
                    <w:widowControl/>
                    <w:spacing w:line="240" w:lineRule="auto"/>
                    <w:ind w:left="-105"/>
                    <w:jc w:val="center"/>
                    <w:rPr>
                      <w:rFonts w:cs="Arial"/>
                      <w:b/>
                      <w:bCs/>
                      <w:sz w:val="14"/>
                      <w:szCs w:val="14"/>
                      <w:lang w:val="en-AU" w:eastAsia="en-AU"/>
                    </w:rPr>
                  </w:pPr>
                  <w:r w:rsidRPr="00F055F8">
                    <w:rPr>
                      <w:rFonts w:cs="Arial"/>
                      <w:b/>
                      <w:bCs/>
                      <w:sz w:val="14"/>
                      <w:szCs w:val="14"/>
                      <w:lang w:val="en-AU" w:eastAsia="en-AU"/>
                    </w:rPr>
                    <w:t>Major</w:t>
                  </w:r>
                </w:p>
                <w:p w14:paraId="44564C2F" w14:textId="77777777" w:rsidR="00C73ACB" w:rsidRPr="00F055F8" w:rsidRDefault="00C73ACB" w:rsidP="00DA3196">
                  <w:pPr>
                    <w:widowControl/>
                    <w:spacing w:line="240" w:lineRule="auto"/>
                    <w:ind w:left="-105"/>
                    <w:jc w:val="center"/>
                    <w:rPr>
                      <w:rFonts w:cs="Arial"/>
                      <w:b/>
                      <w:bCs/>
                      <w:sz w:val="14"/>
                      <w:szCs w:val="14"/>
                      <w:lang w:val="en-AU" w:eastAsia="en-AU"/>
                    </w:rPr>
                  </w:pPr>
                  <w:r w:rsidRPr="00F055F8">
                    <w:rPr>
                      <w:rFonts w:cs="Arial"/>
                      <w:b/>
                      <w:bCs/>
                      <w:sz w:val="14"/>
                      <w:szCs w:val="14"/>
                      <w:lang w:val="en-AU" w:eastAsia="en-AU"/>
                    </w:rPr>
                    <w:t>(4)</w:t>
                  </w:r>
                </w:p>
              </w:tc>
              <w:tc>
                <w:tcPr>
                  <w:tcW w:w="831" w:type="dxa"/>
                  <w:tcBorders>
                    <w:top w:val="single" w:sz="4" w:space="0" w:color="999999"/>
                    <w:left w:val="single" w:sz="4" w:space="0" w:color="999999"/>
                    <w:bottom w:val="single" w:sz="4" w:space="0" w:color="999999"/>
                  </w:tcBorders>
                  <w:vAlign w:val="center"/>
                </w:tcPr>
                <w:p w14:paraId="3DB58E40" w14:textId="77777777" w:rsidR="00C73ACB" w:rsidRPr="00F055F8" w:rsidRDefault="00C73ACB" w:rsidP="00DA3196">
                  <w:pPr>
                    <w:widowControl/>
                    <w:spacing w:line="240" w:lineRule="auto"/>
                    <w:ind w:left="-105"/>
                    <w:jc w:val="center"/>
                    <w:rPr>
                      <w:rFonts w:cs="Arial"/>
                      <w:sz w:val="12"/>
                      <w:szCs w:val="12"/>
                      <w:lang w:val="en-AU" w:eastAsia="en-AU"/>
                    </w:rPr>
                  </w:pPr>
                  <w:r w:rsidRPr="00F055F8">
                    <w:rPr>
                      <w:rFonts w:cs="Arial"/>
                      <w:sz w:val="12"/>
                      <w:szCs w:val="12"/>
                      <w:lang w:val="en-AU" w:eastAsia="en-AU"/>
                    </w:rPr>
                    <w:t xml:space="preserve">Permanent </w:t>
                  </w:r>
                  <w:proofErr w:type="gramStart"/>
                  <w:r w:rsidRPr="00F055F8">
                    <w:rPr>
                      <w:rFonts w:cs="Arial"/>
                      <w:sz w:val="12"/>
                      <w:szCs w:val="12"/>
                      <w:lang w:val="en-AU" w:eastAsia="en-AU"/>
                    </w:rPr>
                    <w:t>Injury  (</w:t>
                  </w:r>
                  <w:proofErr w:type="gramEnd"/>
                  <w:r w:rsidRPr="00F055F8">
                    <w:rPr>
                      <w:rFonts w:cs="Arial"/>
                      <w:sz w:val="12"/>
                      <w:szCs w:val="12"/>
                      <w:lang w:val="en-AU" w:eastAsia="en-AU"/>
                    </w:rPr>
                    <w:t>Class 1)</w:t>
                  </w:r>
                </w:p>
              </w:tc>
              <w:tc>
                <w:tcPr>
                  <w:tcW w:w="1449" w:type="dxa"/>
                  <w:tcBorders>
                    <w:top w:val="single" w:sz="4" w:space="0" w:color="999999"/>
                    <w:bottom w:val="single" w:sz="4" w:space="0" w:color="999999"/>
                    <w:right w:val="single" w:sz="4" w:space="0" w:color="999999"/>
                  </w:tcBorders>
                  <w:vAlign w:val="center"/>
                </w:tcPr>
                <w:p w14:paraId="791F0BA8" w14:textId="77777777" w:rsidR="00C73ACB" w:rsidRPr="00F055F8" w:rsidRDefault="00C73ACB" w:rsidP="00DA3196">
                  <w:pPr>
                    <w:widowControl/>
                    <w:spacing w:line="240" w:lineRule="auto"/>
                    <w:ind w:left="-105"/>
                    <w:jc w:val="center"/>
                    <w:rPr>
                      <w:rFonts w:cs="Arial"/>
                      <w:sz w:val="12"/>
                      <w:szCs w:val="12"/>
                      <w:lang w:val="en-AU" w:eastAsia="en-AU"/>
                    </w:rPr>
                  </w:pPr>
                  <w:r w:rsidRPr="00F055F8">
                    <w:rPr>
                      <w:rFonts w:cs="Arial"/>
                      <w:sz w:val="12"/>
                      <w:szCs w:val="12"/>
                      <w:lang w:val="en-AU" w:eastAsia="en-AU"/>
                    </w:rPr>
                    <w:t>Damage, which permanently alters a person’s future (e.g. quadriplegia, paraplegia, amputation of a limb).</w:t>
                  </w:r>
                </w:p>
              </w:tc>
              <w:tc>
                <w:tcPr>
                  <w:tcW w:w="960" w:type="dxa"/>
                  <w:tcBorders>
                    <w:top w:val="single" w:sz="4" w:space="0" w:color="999999"/>
                    <w:left w:val="single" w:sz="4" w:space="0" w:color="999999"/>
                    <w:bottom w:val="single" w:sz="4" w:space="0" w:color="999999"/>
                    <w:right w:val="single" w:sz="4" w:space="0" w:color="999999"/>
                  </w:tcBorders>
                  <w:vAlign w:val="center"/>
                </w:tcPr>
                <w:p w14:paraId="370F2724" w14:textId="77777777" w:rsidR="00C73ACB" w:rsidRPr="00F055F8" w:rsidRDefault="00C73ACB" w:rsidP="00DA3196">
                  <w:pPr>
                    <w:widowControl/>
                    <w:spacing w:line="240" w:lineRule="auto"/>
                    <w:ind w:left="-105"/>
                    <w:jc w:val="center"/>
                    <w:rPr>
                      <w:rFonts w:cs="Arial"/>
                      <w:sz w:val="12"/>
                      <w:szCs w:val="12"/>
                      <w:lang w:val="en-AU" w:eastAsia="en-AU"/>
                    </w:rPr>
                  </w:pPr>
                  <w:r w:rsidRPr="00F055F8">
                    <w:rPr>
                      <w:rFonts w:cs="Arial"/>
                      <w:sz w:val="12"/>
                      <w:szCs w:val="12"/>
                      <w:lang w:val="en-AU" w:eastAsia="en-AU"/>
                    </w:rPr>
                    <w:t>Heavy ecological damage, costly restoration</w:t>
                  </w:r>
                </w:p>
              </w:tc>
              <w:tc>
                <w:tcPr>
                  <w:tcW w:w="1200" w:type="dxa"/>
                  <w:tcBorders>
                    <w:top w:val="single" w:sz="4" w:space="0" w:color="999999"/>
                    <w:left w:val="single" w:sz="4" w:space="0" w:color="999999"/>
                    <w:bottom w:val="single" w:sz="4" w:space="0" w:color="999999"/>
                    <w:right w:val="single" w:sz="4" w:space="0" w:color="999999"/>
                  </w:tcBorders>
                  <w:vAlign w:val="center"/>
                </w:tcPr>
                <w:p w14:paraId="5B5D5456" w14:textId="77777777" w:rsidR="00C73ACB" w:rsidRPr="00F055F8" w:rsidRDefault="00C73ACB" w:rsidP="00DA3196">
                  <w:pPr>
                    <w:widowControl/>
                    <w:spacing w:line="240" w:lineRule="auto"/>
                    <w:ind w:left="-105"/>
                    <w:jc w:val="center"/>
                    <w:rPr>
                      <w:rFonts w:cs="Arial"/>
                      <w:sz w:val="12"/>
                      <w:szCs w:val="12"/>
                      <w:lang w:val="en-AU" w:eastAsia="en-AU"/>
                    </w:rPr>
                  </w:pPr>
                  <w:r w:rsidRPr="00F055F8">
                    <w:rPr>
                      <w:rFonts w:cs="Arial"/>
                      <w:sz w:val="12"/>
                      <w:szCs w:val="12"/>
                      <w:lang w:val="en-AU" w:eastAsia="en-AU"/>
                    </w:rPr>
                    <w:t xml:space="preserve">Sustained national negative media coverage. Loss of </w:t>
                  </w:r>
                  <w:proofErr w:type="gramStart"/>
                  <w:r w:rsidRPr="00F055F8">
                    <w:rPr>
                      <w:rFonts w:cs="Arial"/>
                      <w:sz w:val="12"/>
                      <w:szCs w:val="12"/>
                      <w:lang w:val="en-AU" w:eastAsia="en-AU"/>
                    </w:rPr>
                    <w:t>long term</w:t>
                  </w:r>
                  <w:proofErr w:type="gramEnd"/>
                  <w:r w:rsidRPr="00F055F8">
                    <w:rPr>
                      <w:rFonts w:cs="Arial"/>
                      <w:sz w:val="12"/>
                      <w:szCs w:val="12"/>
                      <w:lang w:val="en-AU" w:eastAsia="en-AU"/>
                    </w:rPr>
                    <w:t xml:space="preserve"> key client.</w:t>
                  </w:r>
                </w:p>
              </w:tc>
            </w:tr>
            <w:tr w:rsidR="00C73ACB" w:rsidRPr="00F055F8" w14:paraId="14592372" w14:textId="77777777" w:rsidTr="00DA3196">
              <w:trPr>
                <w:trHeight w:val="615"/>
              </w:trPr>
              <w:tc>
                <w:tcPr>
                  <w:tcW w:w="1070"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vAlign w:val="center"/>
                </w:tcPr>
                <w:p w14:paraId="177D14E1" w14:textId="77777777" w:rsidR="00C73ACB" w:rsidRPr="00F055F8" w:rsidRDefault="00C73ACB" w:rsidP="00DA3196">
                  <w:pPr>
                    <w:widowControl/>
                    <w:spacing w:line="240" w:lineRule="auto"/>
                    <w:ind w:left="-105"/>
                    <w:jc w:val="center"/>
                    <w:rPr>
                      <w:rFonts w:cs="Arial"/>
                      <w:b/>
                      <w:bCs/>
                      <w:sz w:val="14"/>
                      <w:szCs w:val="14"/>
                      <w:lang w:val="en-AU" w:eastAsia="en-AU"/>
                    </w:rPr>
                  </w:pPr>
                  <w:r w:rsidRPr="00F055F8">
                    <w:rPr>
                      <w:rFonts w:cs="Arial"/>
                      <w:b/>
                      <w:bCs/>
                      <w:sz w:val="14"/>
                      <w:szCs w:val="14"/>
                      <w:lang w:val="en-AU" w:eastAsia="en-AU"/>
                    </w:rPr>
                    <w:t>Moderate</w:t>
                  </w:r>
                </w:p>
                <w:p w14:paraId="3496AACB" w14:textId="77777777" w:rsidR="00C73ACB" w:rsidRPr="00F055F8" w:rsidRDefault="00C73ACB" w:rsidP="00DA3196">
                  <w:pPr>
                    <w:widowControl/>
                    <w:spacing w:line="240" w:lineRule="auto"/>
                    <w:ind w:left="-105"/>
                    <w:jc w:val="center"/>
                    <w:rPr>
                      <w:rFonts w:cs="Arial"/>
                      <w:b/>
                      <w:bCs/>
                      <w:sz w:val="14"/>
                      <w:szCs w:val="14"/>
                      <w:lang w:val="en-AU" w:eastAsia="en-AU"/>
                    </w:rPr>
                  </w:pPr>
                  <w:r w:rsidRPr="00F055F8">
                    <w:rPr>
                      <w:rFonts w:cs="Arial"/>
                      <w:b/>
                      <w:bCs/>
                      <w:sz w:val="14"/>
                      <w:szCs w:val="14"/>
                      <w:lang w:val="en-AU" w:eastAsia="en-AU"/>
                    </w:rPr>
                    <w:t>(3)</w:t>
                  </w:r>
                </w:p>
              </w:tc>
              <w:tc>
                <w:tcPr>
                  <w:tcW w:w="831" w:type="dxa"/>
                  <w:tcBorders>
                    <w:top w:val="single" w:sz="4" w:space="0" w:color="999999"/>
                    <w:left w:val="single" w:sz="4" w:space="0" w:color="999999"/>
                    <w:bottom w:val="single" w:sz="4" w:space="0" w:color="999999"/>
                  </w:tcBorders>
                  <w:vAlign w:val="center"/>
                </w:tcPr>
                <w:p w14:paraId="13230A49" w14:textId="77777777" w:rsidR="00C73ACB" w:rsidRPr="00F055F8" w:rsidRDefault="00C73ACB" w:rsidP="00DA3196">
                  <w:pPr>
                    <w:widowControl/>
                    <w:spacing w:line="240" w:lineRule="auto"/>
                    <w:ind w:left="-105"/>
                    <w:jc w:val="center"/>
                    <w:rPr>
                      <w:rFonts w:cs="Arial"/>
                      <w:sz w:val="12"/>
                      <w:szCs w:val="12"/>
                      <w:lang w:val="en-AU" w:eastAsia="en-AU"/>
                    </w:rPr>
                  </w:pPr>
                  <w:r w:rsidRPr="00F055F8">
                    <w:rPr>
                      <w:rFonts w:cs="Arial"/>
                      <w:sz w:val="12"/>
                      <w:szCs w:val="12"/>
                      <w:lang w:val="en-AU" w:eastAsia="en-AU"/>
                    </w:rPr>
                    <w:t xml:space="preserve">Lost Time Injury </w:t>
                  </w:r>
                  <w:r w:rsidRPr="00F055F8">
                    <w:rPr>
                      <w:rFonts w:cs="Arial"/>
                      <w:sz w:val="12"/>
                      <w:szCs w:val="12"/>
                      <w:lang w:val="en-AU" w:eastAsia="en-AU"/>
                    </w:rPr>
                    <w:br/>
                    <w:t>(Class 2)</w:t>
                  </w:r>
                </w:p>
              </w:tc>
              <w:tc>
                <w:tcPr>
                  <w:tcW w:w="1449" w:type="dxa"/>
                  <w:tcBorders>
                    <w:top w:val="single" w:sz="4" w:space="0" w:color="999999"/>
                    <w:bottom w:val="single" w:sz="4" w:space="0" w:color="999999"/>
                    <w:right w:val="single" w:sz="4" w:space="0" w:color="999999"/>
                  </w:tcBorders>
                  <w:vAlign w:val="center"/>
                </w:tcPr>
                <w:p w14:paraId="424E5282" w14:textId="77777777" w:rsidR="00C73ACB" w:rsidRPr="00F055F8" w:rsidRDefault="00C73ACB" w:rsidP="00DA3196">
                  <w:pPr>
                    <w:widowControl/>
                    <w:spacing w:line="240" w:lineRule="auto"/>
                    <w:ind w:left="-105"/>
                    <w:jc w:val="center"/>
                    <w:rPr>
                      <w:rFonts w:cs="Arial"/>
                      <w:sz w:val="12"/>
                      <w:szCs w:val="12"/>
                      <w:lang w:val="en-AU" w:eastAsia="en-AU"/>
                    </w:rPr>
                  </w:pPr>
                  <w:r w:rsidRPr="00F055F8">
                    <w:rPr>
                      <w:rFonts w:cs="Arial"/>
                      <w:sz w:val="12"/>
                      <w:szCs w:val="12"/>
                      <w:lang w:val="en-AU" w:eastAsia="en-AU"/>
                    </w:rPr>
                    <w:t>Damage, which temporarily alters a person’s future.</w:t>
                  </w:r>
                </w:p>
              </w:tc>
              <w:tc>
                <w:tcPr>
                  <w:tcW w:w="960" w:type="dxa"/>
                  <w:tcBorders>
                    <w:top w:val="single" w:sz="4" w:space="0" w:color="999999"/>
                    <w:left w:val="single" w:sz="4" w:space="0" w:color="999999"/>
                    <w:bottom w:val="single" w:sz="4" w:space="0" w:color="999999"/>
                    <w:right w:val="single" w:sz="4" w:space="0" w:color="999999"/>
                  </w:tcBorders>
                  <w:vAlign w:val="center"/>
                </w:tcPr>
                <w:p w14:paraId="51C023B6" w14:textId="77777777" w:rsidR="00C73ACB" w:rsidRPr="00F055F8" w:rsidRDefault="00C73ACB" w:rsidP="00DA3196">
                  <w:pPr>
                    <w:widowControl/>
                    <w:spacing w:line="240" w:lineRule="auto"/>
                    <w:ind w:left="-105"/>
                    <w:jc w:val="center"/>
                    <w:rPr>
                      <w:rFonts w:cs="Arial"/>
                      <w:sz w:val="12"/>
                      <w:szCs w:val="12"/>
                      <w:lang w:val="en-AU" w:eastAsia="en-AU"/>
                    </w:rPr>
                  </w:pPr>
                  <w:r w:rsidRPr="00F055F8">
                    <w:rPr>
                      <w:rFonts w:cs="Arial"/>
                      <w:sz w:val="12"/>
                      <w:szCs w:val="12"/>
                      <w:lang w:val="en-AU" w:eastAsia="en-AU"/>
                    </w:rPr>
                    <w:t>Major but recoverable ecological damage</w:t>
                  </w:r>
                </w:p>
              </w:tc>
              <w:tc>
                <w:tcPr>
                  <w:tcW w:w="1200" w:type="dxa"/>
                  <w:tcBorders>
                    <w:top w:val="single" w:sz="4" w:space="0" w:color="999999"/>
                    <w:left w:val="single" w:sz="4" w:space="0" w:color="999999"/>
                    <w:bottom w:val="single" w:sz="4" w:space="0" w:color="999999"/>
                    <w:right w:val="single" w:sz="4" w:space="0" w:color="999999"/>
                  </w:tcBorders>
                  <w:vAlign w:val="center"/>
                </w:tcPr>
                <w:p w14:paraId="5326D8D4" w14:textId="77777777" w:rsidR="00C73ACB" w:rsidRPr="00F055F8" w:rsidRDefault="00C73ACB" w:rsidP="00DA3196">
                  <w:pPr>
                    <w:widowControl/>
                    <w:spacing w:line="240" w:lineRule="auto"/>
                    <w:ind w:left="-105"/>
                    <w:jc w:val="center"/>
                    <w:rPr>
                      <w:rFonts w:cs="Arial"/>
                      <w:sz w:val="12"/>
                      <w:szCs w:val="12"/>
                      <w:lang w:val="en-AU" w:eastAsia="en-AU"/>
                    </w:rPr>
                  </w:pPr>
                  <w:r w:rsidRPr="00F055F8">
                    <w:rPr>
                      <w:rFonts w:cs="Arial"/>
                      <w:sz w:val="12"/>
                      <w:szCs w:val="12"/>
                      <w:lang w:val="en-AU" w:eastAsia="en-AU"/>
                    </w:rPr>
                    <w:t xml:space="preserve">Regional/short negative media coverage. Loss of </w:t>
                  </w:r>
                  <w:r w:rsidRPr="00F055F8">
                    <w:rPr>
                      <w:rFonts w:cs="Arial"/>
                      <w:sz w:val="12"/>
                      <w:szCs w:val="12"/>
                      <w:lang w:val="en-AU" w:eastAsia="en-AU"/>
                    </w:rPr>
                    <w:br/>
                    <w:t>Client / project.</w:t>
                  </w:r>
                </w:p>
              </w:tc>
            </w:tr>
            <w:tr w:rsidR="00C73ACB" w:rsidRPr="00F055F8" w14:paraId="46161D74" w14:textId="77777777" w:rsidTr="00DA3196">
              <w:trPr>
                <w:trHeight w:val="615"/>
              </w:trPr>
              <w:tc>
                <w:tcPr>
                  <w:tcW w:w="1070"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vAlign w:val="center"/>
                </w:tcPr>
                <w:p w14:paraId="3AB18B81" w14:textId="77777777" w:rsidR="00C73ACB" w:rsidRPr="00F055F8" w:rsidRDefault="00C73ACB" w:rsidP="00DA3196">
                  <w:pPr>
                    <w:widowControl/>
                    <w:spacing w:line="240" w:lineRule="auto"/>
                    <w:ind w:left="-105"/>
                    <w:jc w:val="center"/>
                    <w:rPr>
                      <w:rFonts w:cs="Arial"/>
                      <w:b/>
                      <w:bCs/>
                      <w:sz w:val="14"/>
                      <w:szCs w:val="14"/>
                      <w:lang w:val="en-AU" w:eastAsia="en-AU"/>
                    </w:rPr>
                  </w:pPr>
                  <w:r w:rsidRPr="00F055F8">
                    <w:rPr>
                      <w:rFonts w:cs="Arial"/>
                      <w:b/>
                      <w:bCs/>
                      <w:sz w:val="14"/>
                      <w:szCs w:val="14"/>
                      <w:lang w:val="en-AU" w:eastAsia="en-AU"/>
                    </w:rPr>
                    <w:t>Minor</w:t>
                  </w:r>
                </w:p>
                <w:p w14:paraId="4841AB74" w14:textId="77777777" w:rsidR="00C73ACB" w:rsidRPr="00F055F8" w:rsidRDefault="00C73ACB" w:rsidP="00DA3196">
                  <w:pPr>
                    <w:widowControl/>
                    <w:spacing w:line="240" w:lineRule="auto"/>
                    <w:ind w:left="-105"/>
                    <w:jc w:val="center"/>
                    <w:rPr>
                      <w:rFonts w:cs="Arial"/>
                      <w:b/>
                      <w:bCs/>
                      <w:sz w:val="14"/>
                      <w:szCs w:val="14"/>
                      <w:lang w:val="en-AU" w:eastAsia="en-AU"/>
                    </w:rPr>
                  </w:pPr>
                  <w:r w:rsidRPr="00F055F8">
                    <w:rPr>
                      <w:rFonts w:cs="Arial"/>
                      <w:b/>
                      <w:bCs/>
                      <w:sz w:val="14"/>
                      <w:szCs w:val="14"/>
                      <w:lang w:val="en-AU" w:eastAsia="en-AU"/>
                    </w:rPr>
                    <w:t>(2</w:t>
                  </w:r>
                </w:p>
              </w:tc>
              <w:tc>
                <w:tcPr>
                  <w:tcW w:w="831" w:type="dxa"/>
                  <w:tcBorders>
                    <w:top w:val="single" w:sz="4" w:space="0" w:color="999999"/>
                    <w:left w:val="single" w:sz="4" w:space="0" w:color="999999"/>
                    <w:bottom w:val="single" w:sz="4" w:space="0" w:color="999999"/>
                  </w:tcBorders>
                  <w:vAlign w:val="center"/>
                </w:tcPr>
                <w:p w14:paraId="1A5B67F2" w14:textId="77777777" w:rsidR="00C73ACB" w:rsidRPr="00F055F8" w:rsidRDefault="00C73ACB" w:rsidP="00DA3196">
                  <w:pPr>
                    <w:widowControl/>
                    <w:spacing w:line="240" w:lineRule="auto"/>
                    <w:ind w:left="-105"/>
                    <w:jc w:val="center"/>
                    <w:rPr>
                      <w:rFonts w:cs="Arial"/>
                      <w:sz w:val="12"/>
                      <w:szCs w:val="12"/>
                      <w:lang w:val="en-AU" w:eastAsia="en-AU"/>
                    </w:rPr>
                  </w:pPr>
                  <w:r w:rsidRPr="00F055F8">
                    <w:rPr>
                      <w:rFonts w:cs="Arial"/>
                      <w:sz w:val="12"/>
                      <w:szCs w:val="12"/>
                      <w:lang w:val="en-AU" w:eastAsia="en-AU"/>
                    </w:rPr>
                    <w:t>Medical Treatment</w:t>
                  </w:r>
                  <w:r w:rsidRPr="00F055F8">
                    <w:rPr>
                      <w:rFonts w:cs="Arial"/>
                      <w:sz w:val="12"/>
                      <w:szCs w:val="12"/>
                      <w:lang w:val="en-AU" w:eastAsia="en-AU"/>
                    </w:rPr>
                    <w:br/>
                    <w:t>(Class 2)</w:t>
                  </w:r>
                </w:p>
              </w:tc>
              <w:tc>
                <w:tcPr>
                  <w:tcW w:w="1449" w:type="dxa"/>
                  <w:tcBorders>
                    <w:top w:val="single" w:sz="4" w:space="0" w:color="999999"/>
                    <w:bottom w:val="single" w:sz="4" w:space="0" w:color="999999"/>
                    <w:right w:val="single" w:sz="4" w:space="0" w:color="999999"/>
                  </w:tcBorders>
                  <w:vAlign w:val="center"/>
                </w:tcPr>
                <w:p w14:paraId="3FAF6A7B" w14:textId="77777777" w:rsidR="00C73ACB" w:rsidRPr="00F055F8" w:rsidRDefault="00C73ACB" w:rsidP="00DA3196">
                  <w:pPr>
                    <w:widowControl/>
                    <w:spacing w:line="240" w:lineRule="auto"/>
                    <w:ind w:left="-105"/>
                    <w:jc w:val="center"/>
                    <w:rPr>
                      <w:rFonts w:cs="Arial"/>
                      <w:sz w:val="12"/>
                      <w:szCs w:val="12"/>
                      <w:lang w:val="en-AU" w:eastAsia="en-AU"/>
                    </w:rPr>
                  </w:pPr>
                  <w:r w:rsidRPr="00F055F8">
                    <w:rPr>
                      <w:rFonts w:cs="Arial"/>
                      <w:sz w:val="12"/>
                      <w:szCs w:val="12"/>
                      <w:lang w:val="en-AU" w:eastAsia="en-AU"/>
                    </w:rPr>
                    <w:t>Damage, which temporarily inconveniences a person</w:t>
                  </w:r>
                </w:p>
              </w:tc>
              <w:tc>
                <w:tcPr>
                  <w:tcW w:w="960" w:type="dxa"/>
                  <w:tcBorders>
                    <w:top w:val="single" w:sz="4" w:space="0" w:color="999999"/>
                    <w:left w:val="single" w:sz="4" w:space="0" w:color="999999"/>
                    <w:bottom w:val="single" w:sz="4" w:space="0" w:color="999999"/>
                    <w:right w:val="single" w:sz="4" w:space="0" w:color="999999"/>
                  </w:tcBorders>
                  <w:vAlign w:val="center"/>
                </w:tcPr>
                <w:p w14:paraId="4794DA08" w14:textId="77777777" w:rsidR="00C73ACB" w:rsidRPr="00F055F8" w:rsidRDefault="00C73ACB" w:rsidP="00DA3196">
                  <w:pPr>
                    <w:widowControl/>
                    <w:spacing w:line="240" w:lineRule="auto"/>
                    <w:ind w:left="-105"/>
                    <w:jc w:val="center"/>
                    <w:rPr>
                      <w:rFonts w:cs="Arial"/>
                      <w:sz w:val="12"/>
                      <w:szCs w:val="12"/>
                      <w:lang w:val="en-AU" w:eastAsia="en-AU"/>
                    </w:rPr>
                  </w:pPr>
                  <w:r w:rsidRPr="00F055F8">
                    <w:rPr>
                      <w:rFonts w:cs="Arial"/>
                      <w:sz w:val="12"/>
                      <w:szCs w:val="12"/>
                      <w:lang w:val="en-AU" w:eastAsia="en-AU"/>
                    </w:rPr>
                    <w:t xml:space="preserve">Limited but </w:t>
                  </w:r>
                  <w:proofErr w:type="gramStart"/>
                  <w:r w:rsidRPr="00F055F8">
                    <w:rPr>
                      <w:rFonts w:cs="Arial"/>
                      <w:sz w:val="12"/>
                      <w:szCs w:val="12"/>
                      <w:lang w:val="en-AU" w:eastAsia="en-AU"/>
                    </w:rPr>
                    <w:t>medium term</w:t>
                  </w:r>
                  <w:proofErr w:type="gramEnd"/>
                  <w:r w:rsidRPr="00F055F8">
                    <w:rPr>
                      <w:rFonts w:cs="Arial"/>
                      <w:sz w:val="12"/>
                      <w:szCs w:val="12"/>
                      <w:lang w:val="en-AU" w:eastAsia="en-AU"/>
                    </w:rPr>
                    <w:t xml:space="preserve"> damage</w:t>
                  </w:r>
                </w:p>
              </w:tc>
              <w:tc>
                <w:tcPr>
                  <w:tcW w:w="1200" w:type="dxa"/>
                  <w:tcBorders>
                    <w:top w:val="single" w:sz="4" w:space="0" w:color="999999"/>
                    <w:left w:val="single" w:sz="4" w:space="0" w:color="999999"/>
                    <w:bottom w:val="single" w:sz="4" w:space="0" w:color="999999"/>
                    <w:right w:val="single" w:sz="4" w:space="0" w:color="999999"/>
                  </w:tcBorders>
                  <w:vAlign w:val="center"/>
                </w:tcPr>
                <w:p w14:paraId="347D4D95" w14:textId="77777777" w:rsidR="00C73ACB" w:rsidRPr="00F055F8" w:rsidRDefault="00C73ACB" w:rsidP="00DA3196">
                  <w:pPr>
                    <w:widowControl/>
                    <w:spacing w:line="240" w:lineRule="auto"/>
                    <w:ind w:left="-105"/>
                    <w:jc w:val="center"/>
                    <w:rPr>
                      <w:rFonts w:cs="Arial"/>
                      <w:sz w:val="12"/>
                      <w:szCs w:val="12"/>
                      <w:lang w:val="en-AU" w:eastAsia="en-AU"/>
                    </w:rPr>
                  </w:pPr>
                  <w:r w:rsidRPr="00F055F8">
                    <w:rPr>
                      <w:rFonts w:cs="Arial"/>
                      <w:sz w:val="12"/>
                      <w:szCs w:val="12"/>
                      <w:lang w:val="en-AU" w:eastAsia="en-AU"/>
                    </w:rPr>
                    <w:t>Local negative media coverage. Site or project problem</w:t>
                  </w:r>
                </w:p>
              </w:tc>
            </w:tr>
            <w:tr w:rsidR="00C73ACB" w:rsidRPr="00F055F8" w14:paraId="6A4D6EB7" w14:textId="77777777" w:rsidTr="006541F9">
              <w:trPr>
                <w:trHeight w:val="886"/>
              </w:trPr>
              <w:tc>
                <w:tcPr>
                  <w:tcW w:w="1070" w:type="dxa"/>
                  <w:tcBorders>
                    <w:top w:val="single" w:sz="4" w:space="0" w:color="999999"/>
                    <w:left w:val="single" w:sz="4" w:space="0" w:color="999999"/>
                    <w:bottom w:val="single" w:sz="4" w:space="0" w:color="999999"/>
                    <w:right w:val="single" w:sz="4" w:space="0" w:color="999999"/>
                  </w:tcBorders>
                  <w:shd w:val="clear" w:color="auto" w:fill="F2F2F2" w:themeFill="background1" w:themeFillShade="F2"/>
                  <w:vAlign w:val="center"/>
                </w:tcPr>
                <w:p w14:paraId="5974BA30" w14:textId="77777777" w:rsidR="00C73ACB" w:rsidRPr="00F055F8" w:rsidRDefault="00C73ACB" w:rsidP="00DA3196">
                  <w:pPr>
                    <w:widowControl/>
                    <w:spacing w:line="240" w:lineRule="auto"/>
                    <w:ind w:left="-105"/>
                    <w:jc w:val="center"/>
                    <w:rPr>
                      <w:rFonts w:cs="Arial"/>
                      <w:b/>
                      <w:bCs/>
                      <w:sz w:val="14"/>
                      <w:szCs w:val="14"/>
                      <w:lang w:val="en-AU" w:eastAsia="en-AU"/>
                    </w:rPr>
                  </w:pPr>
                  <w:r w:rsidRPr="00F055F8">
                    <w:rPr>
                      <w:rFonts w:cs="Arial"/>
                      <w:b/>
                      <w:bCs/>
                      <w:sz w:val="14"/>
                      <w:szCs w:val="14"/>
                      <w:lang w:val="en-AU" w:eastAsia="en-AU"/>
                    </w:rPr>
                    <w:t>Negligible</w:t>
                  </w:r>
                </w:p>
                <w:p w14:paraId="6E17B57A" w14:textId="77777777" w:rsidR="00C73ACB" w:rsidRPr="00F055F8" w:rsidRDefault="00C73ACB" w:rsidP="00DA3196">
                  <w:pPr>
                    <w:widowControl/>
                    <w:spacing w:line="240" w:lineRule="auto"/>
                    <w:ind w:left="-105"/>
                    <w:jc w:val="center"/>
                    <w:rPr>
                      <w:rFonts w:cs="Arial"/>
                      <w:b/>
                      <w:bCs/>
                      <w:sz w:val="14"/>
                      <w:szCs w:val="14"/>
                      <w:lang w:val="en-AU" w:eastAsia="en-AU"/>
                    </w:rPr>
                  </w:pPr>
                  <w:r w:rsidRPr="00F055F8">
                    <w:rPr>
                      <w:rFonts w:cs="Arial"/>
                      <w:b/>
                      <w:bCs/>
                      <w:sz w:val="14"/>
                      <w:szCs w:val="14"/>
                      <w:lang w:val="en-AU" w:eastAsia="en-AU"/>
                    </w:rPr>
                    <w:t>(1)</w:t>
                  </w:r>
                </w:p>
              </w:tc>
              <w:tc>
                <w:tcPr>
                  <w:tcW w:w="831" w:type="dxa"/>
                  <w:tcBorders>
                    <w:top w:val="single" w:sz="4" w:space="0" w:color="999999"/>
                    <w:left w:val="single" w:sz="4" w:space="0" w:color="999999"/>
                    <w:bottom w:val="single" w:sz="4" w:space="0" w:color="999999"/>
                  </w:tcBorders>
                  <w:vAlign w:val="center"/>
                </w:tcPr>
                <w:p w14:paraId="1E99F4B2" w14:textId="77777777" w:rsidR="00C73ACB" w:rsidRPr="00F055F8" w:rsidRDefault="00C73ACB" w:rsidP="00DA3196">
                  <w:pPr>
                    <w:widowControl/>
                    <w:spacing w:line="240" w:lineRule="auto"/>
                    <w:ind w:left="-105"/>
                    <w:jc w:val="center"/>
                    <w:rPr>
                      <w:rFonts w:cs="Arial"/>
                      <w:sz w:val="12"/>
                      <w:szCs w:val="12"/>
                      <w:lang w:val="en-AU" w:eastAsia="en-AU"/>
                    </w:rPr>
                  </w:pPr>
                  <w:r w:rsidRPr="00F055F8">
                    <w:rPr>
                      <w:rFonts w:cs="Arial"/>
                      <w:sz w:val="12"/>
                      <w:szCs w:val="12"/>
                      <w:lang w:val="en-AU" w:eastAsia="en-AU"/>
                    </w:rPr>
                    <w:t>First Aid Treatment</w:t>
                  </w:r>
                  <w:r w:rsidRPr="00F055F8">
                    <w:rPr>
                      <w:rFonts w:cs="Arial"/>
                      <w:sz w:val="12"/>
                      <w:szCs w:val="12"/>
                      <w:lang w:val="en-AU" w:eastAsia="en-AU"/>
                    </w:rPr>
                    <w:br/>
                    <w:t>(Class 3)</w:t>
                  </w:r>
                </w:p>
              </w:tc>
              <w:tc>
                <w:tcPr>
                  <w:tcW w:w="1449" w:type="dxa"/>
                  <w:tcBorders>
                    <w:top w:val="single" w:sz="4" w:space="0" w:color="999999"/>
                    <w:bottom w:val="single" w:sz="4" w:space="0" w:color="999999"/>
                    <w:right w:val="single" w:sz="4" w:space="0" w:color="999999"/>
                  </w:tcBorders>
                  <w:vAlign w:val="center"/>
                </w:tcPr>
                <w:p w14:paraId="134D0F62" w14:textId="77777777" w:rsidR="00C73ACB" w:rsidRPr="00F055F8" w:rsidRDefault="00C73ACB" w:rsidP="00DA3196">
                  <w:pPr>
                    <w:widowControl/>
                    <w:spacing w:line="240" w:lineRule="auto"/>
                    <w:ind w:left="-105"/>
                    <w:jc w:val="center"/>
                    <w:rPr>
                      <w:rFonts w:cs="Arial"/>
                      <w:sz w:val="12"/>
                      <w:szCs w:val="12"/>
                      <w:lang w:val="en-AU" w:eastAsia="en-AU"/>
                    </w:rPr>
                  </w:pPr>
                  <w:r w:rsidRPr="00F055F8">
                    <w:rPr>
                      <w:rFonts w:cs="Arial"/>
                      <w:sz w:val="12"/>
                      <w:szCs w:val="12"/>
                      <w:lang w:val="en-AU" w:eastAsia="en-AU"/>
                    </w:rPr>
                    <w:t>Actual injury which requires no treatment or simple first aid</w:t>
                  </w:r>
                </w:p>
              </w:tc>
              <w:tc>
                <w:tcPr>
                  <w:tcW w:w="960" w:type="dxa"/>
                  <w:tcBorders>
                    <w:top w:val="single" w:sz="4" w:space="0" w:color="999999"/>
                    <w:left w:val="single" w:sz="4" w:space="0" w:color="999999"/>
                    <w:bottom w:val="single" w:sz="4" w:space="0" w:color="999999"/>
                    <w:right w:val="single" w:sz="4" w:space="0" w:color="999999"/>
                  </w:tcBorders>
                  <w:vAlign w:val="center"/>
                </w:tcPr>
                <w:p w14:paraId="0E53D75B" w14:textId="77777777" w:rsidR="00C73ACB" w:rsidRPr="00F055F8" w:rsidRDefault="00C73ACB" w:rsidP="00DA3196">
                  <w:pPr>
                    <w:widowControl/>
                    <w:spacing w:line="240" w:lineRule="auto"/>
                    <w:ind w:left="-105"/>
                    <w:jc w:val="center"/>
                    <w:rPr>
                      <w:rFonts w:cs="Arial"/>
                      <w:sz w:val="12"/>
                      <w:szCs w:val="12"/>
                      <w:lang w:val="en-AU" w:eastAsia="en-AU"/>
                    </w:rPr>
                  </w:pPr>
                  <w:r w:rsidRPr="00F055F8">
                    <w:rPr>
                      <w:rFonts w:cs="Arial"/>
                      <w:sz w:val="12"/>
                      <w:szCs w:val="12"/>
                      <w:lang w:val="en-AU" w:eastAsia="en-AU"/>
                    </w:rPr>
                    <w:t>Short term damage</w:t>
                  </w:r>
                </w:p>
              </w:tc>
              <w:tc>
                <w:tcPr>
                  <w:tcW w:w="1200" w:type="dxa"/>
                  <w:tcBorders>
                    <w:top w:val="single" w:sz="4" w:space="0" w:color="999999"/>
                    <w:left w:val="single" w:sz="4" w:space="0" w:color="999999"/>
                    <w:bottom w:val="single" w:sz="4" w:space="0" w:color="999999"/>
                    <w:right w:val="single" w:sz="4" w:space="0" w:color="999999"/>
                  </w:tcBorders>
                  <w:vAlign w:val="center"/>
                </w:tcPr>
                <w:p w14:paraId="41796CBD" w14:textId="77777777" w:rsidR="00C73ACB" w:rsidRPr="00F055F8" w:rsidRDefault="00C73ACB" w:rsidP="00DA3196">
                  <w:pPr>
                    <w:widowControl/>
                    <w:spacing w:line="240" w:lineRule="auto"/>
                    <w:ind w:left="-105"/>
                    <w:jc w:val="center"/>
                    <w:rPr>
                      <w:rFonts w:cs="Arial"/>
                      <w:sz w:val="12"/>
                      <w:szCs w:val="12"/>
                      <w:lang w:val="en-AU" w:eastAsia="en-AU"/>
                    </w:rPr>
                  </w:pPr>
                  <w:r w:rsidRPr="00F055F8">
                    <w:rPr>
                      <w:rFonts w:cs="Arial"/>
                      <w:sz w:val="12"/>
                      <w:szCs w:val="12"/>
                      <w:lang w:val="en-AU" w:eastAsia="en-AU"/>
                    </w:rPr>
                    <w:t>Brief local negative media coverage.</w:t>
                  </w:r>
                </w:p>
              </w:tc>
            </w:tr>
          </w:tbl>
          <w:p w14:paraId="4B2C327A" w14:textId="77777777" w:rsidR="006541F9" w:rsidRPr="00F055F8" w:rsidRDefault="006541F9" w:rsidP="00DA3196">
            <w:pPr>
              <w:pStyle w:val="Heading1"/>
              <w:spacing w:line="240" w:lineRule="auto"/>
              <w:contextualSpacing/>
              <w:rPr>
                <w:lang w:val="en-AU"/>
              </w:rPr>
            </w:pPr>
          </w:p>
          <w:p w14:paraId="379D5D70" w14:textId="1037E3D6" w:rsidR="00C73ACB" w:rsidRPr="00F055F8" w:rsidRDefault="00D47A5C" w:rsidP="001D58B0">
            <w:pPr>
              <w:pStyle w:val="Heading1"/>
              <w:spacing w:line="240" w:lineRule="auto"/>
              <w:ind w:hanging="105"/>
              <w:contextualSpacing/>
              <w:rPr>
                <w:lang w:val="en-AU"/>
              </w:rPr>
            </w:pPr>
            <w:r w:rsidRPr="00F055F8">
              <w:rPr>
                <w:lang w:val="en-AU"/>
              </w:rPr>
              <w:t>Hierarchy of Controls</w:t>
            </w:r>
          </w:p>
        </w:tc>
        <w:tc>
          <w:tcPr>
            <w:tcW w:w="3960" w:type="dxa"/>
            <w:tcBorders>
              <w:top w:val="nil"/>
              <w:left w:val="nil"/>
              <w:bottom w:val="nil"/>
              <w:right w:val="nil"/>
            </w:tcBorders>
          </w:tcPr>
          <w:p w14:paraId="2B166E4D" w14:textId="5E01BE8E" w:rsidR="00C73ACB" w:rsidRPr="00F055F8" w:rsidRDefault="00C73ACB" w:rsidP="00DA3196">
            <w:pPr>
              <w:pStyle w:val="HeadingSub"/>
              <w:ind w:left="0"/>
            </w:pPr>
            <w:r w:rsidRPr="00F055F8">
              <w:t xml:space="preserve">Step 2 - Determine Probability </w:t>
            </w:r>
            <w:r w:rsidRPr="00F055F8">
              <w:rPr>
                <w:rFonts w:cs="Arial"/>
                <w:b w:val="0"/>
                <w:bCs w:val="0"/>
                <w:lang w:eastAsia="en-AU"/>
              </w:rPr>
              <w:t xml:space="preserve">(Likelihood) </w:t>
            </w:r>
            <w:r w:rsidRPr="00F055F8">
              <w:t xml:space="preserve">of Event Occurring </w:t>
            </w:r>
            <w:r w:rsidRPr="00F055F8">
              <w:rPr>
                <w:sz w:val="22"/>
                <w:szCs w:val="22"/>
              </w:rPr>
              <w:t>(P)</w:t>
            </w:r>
          </w:p>
          <w:tbl>
            <w:tblPr>
              <w:tblW w:w="3822" w:type="dxa"/>
              <w:tblLayout w:type="fixed"/>
              <w:tblLook w:val="0000" w:firstRow="0" w:lastRow="0" w:firstColumn="0" w:lastColumn="0" w:noHBand="0" w:noVBand="0"/>
            </w:tblPr>
            <w:tblGrid>
              <w:gridCol w:w="1043"/>
              <w:gridCol w:w="983"/>
              <w:gridCol w:w="983"/>
              <w:gridCol w:w="813"/>
            </w:tblGrid>
            <w:tr w:rsidR="00C73ACB" w:rsidRPr="00F055F8" w14:paraId="04B7F2D4" w14:textId="77777777" w:rsidTr="001D58B0">
              <w:trPr>
                <w:trHeight w:val="230"/>
              </w:trPr>
              <w:tc>
                <w:tcPr>
                  <w:tcW w:w="3822" w:type="dxa"/>
                  <w:gridSpan w:val="4"/>
                  <w:tcBorders>
                    <w:top w:val="single" w:sz="8" w:space="0" w:color="969696"/>
                    <w:left w:val="single" w:sz="8" w:space="0" w:color="969696"/>
                    <w:right w:val="single" w:sz="8" w:space="0" w:color="969696"/>
                  </w:tcBorders>
                  <w:shd w:val="clear" w:color="auto" w:fill="EF5129"/>
                  <w:noWrap/>
                  <w:vAlign w:val="center"/>
                </w:tcPr>
                <w:p w14:paraId="169246EF" w14:textId="77777777" w:rsidR="00C73ACB" w:rsidRPr="00F055F8" w:rsidRDefault="00C73ACB" w:rsidP="00DA3196">
                  <w:pPr>
                    <w:widowControl/>
                    <w:spacing w:line="240" w:lineRule="auto"/>
                    <w:jc w:val="center"/>
                    <w:rPr>
                      <w:rFonts w:cs="Arial"/>
                      <w:b/>
                      <w:bCs/>
                      <w:color w:val="FFFFFF"/>
                      <w:sz w:val="16"/>
                      <w:szCs w:val="16"/>
                      <w:lang w:val="en-AU" w:eastAsia="en-AU"/>
                    </w:rPr>
                  </w:pPr>
                  <w:r w:rsidRPr="00F055F8">
                    <w:rPr>
                      <w:rFonts w:cs="Arial"/>
                      <w:b/>
                      <w:bCs/>
                      <w:color w:val="FFFFFF"/>
                      <w:sz w:val="16"/>
                      <w:szCs w:val="16"/>
                      <w:lang w:val="en-AU" w:eastAsia="en-AU"/>
                    </w:rPr>
                    <w:t xml:space="preserve">Probability (Likelihood) Table </w:t>
                  </w:r>
                </w:p>
              </w:tc>
            </w:tr>
            <w:tr w:rsidR="00C73ACB" w:rsidRPr="00F055F8" w14:paraId="0B9E5087" w14:textId="77777777" w:rsidTr="00DA3196">
              <w:trPr>
                <w:trHeight w:val="420"/>
              </w:trPr>
              <w:tc>
                <w:tcPr>
                  <w:tcW w:w="1043" w:type="dxa"/>
                  <w:tcBorders>
                    <w:left w:val="single" w:sz="8" w:space="0" w:color="969696"/>
                    <w:bottom w:val="single" w:sz="8" w:space="0" w:color="969696"/>
                    <w:right w:val="single" w:sz="8" w:space="0" w:color="969696"/>
                  </w:tcBorders>
                  <w:shd w:val="clear" w:color="auto" w:fill="D9D9D9" w:themeFill="background1" w:themeFillShade="D9"/>
                  <w:vAlign w:val="center"/>
                </w:tcPr>
                <w:p w14:paraId="1FEB64BE" w14:textId="77777777" w:rsidR="00C73ACB" w:rsidRPr="00F055F8" w:rsidRDefault="00C73ACB" w:rsidP="00DA3196">
                  <w:pPr>
                    <w:widowControl/>
                    <w:spacing w:line="240" w:lineRule="auto"/>
                    <w:jc w:val="center"/>
                    <w:rPr>
                      <w:rFonts w:cs="Arial"/>
                      <w:b/>
                      <w:bCs/>
                      <w:sz w:val="14"/>
                      <w:szCs w:val="14"/>
                      <w:lang w:val="en-AU" w:eastAsia="en-AU"/>
                    </w:rPr>
                  </w:pPr>
                  <w:r w:rsidRPr="00F055F8">
                    <w:rPr>
                      <w:rFonts w:cs="Arial"/>
                      <w:b/>
                      <w:bCs/>
                      <w:sz w:val="14"/>
                      <w:szCs w:val="14"/>
                      <w:lang w:val="en-AU" w:eastAsia="en-AU"/>
                    </w:rPr>
                    <w:t>Probability band</w:t>
                  </w:r>
                </w:p>
              </w:tc>
              <w:tc>
                <w:tcPr>
                  <w:tcW w:w="2779" w:type="dxa"/>
                  <w:gridSpan w:val="3"/>
                  <w:tcBorders>
                    <w:left w:val="single" w:sz="8" w:space="0" w:color="969696"/>
                    <w:bottom w:val="single" w:sz="8" w:space="0" w:color="969696"/>
                    <w:right w:val="single" w:sz="8" w:space="0" w:color="969696"/>
                  </w:tcBorders>
                  <w:shd w:val="clear" w:color="auto" w:fill="D9D9D9" w:themeFill="background1" w:themeFillShade="D9"/>
                  <w:vAlign w:val="center"/>
                </w:tcPr>
                <w:p w14:paraId="24848991" w14:textId="77777777" w:rsidR="00C73ACB" w:rsidRPr="00F055F8" w:rsidRDefault="00C73ACB" w:rsidP="00DA3196">
                  <w:pPr>
                    <w:widowControl/>
                    <w:spacing w:line="240" w:lineRule="auto"/>
                    <w:jc w:val="center"/>
                    <w:rPr>
                      <w:rFonts w:cs="Arial"/>
                      <w:b/>
                      <w:bCs/>
                      <w:sz w:val="16"/>
                      <w:szCs w:val="16"/>
                      <w:lang w:val="en-AU" w:eastAsia="en-AU"/>
                    </w:rPr>
                  </w:pPr>
                  <w:r w:rsidRPr="00F055F8">
                    <w:rPr>
                      <w:rFonts w:cs="Arial"/>
                      <w:b/>
                      <w:bCs/>
                      <w:sz w:val="16"/>
                      <w:szCs w:val="16"/>
                      <w:lang w:val="en-AU" w:eastAsia="en-AU"/>
                    </w:rPr>
                    <w:t>Description</w:t>
                  </w:r>
                </w:p>
              </w:tc>
            </w:tr>
            <w:tr w:rsidR="00C73ACB" w:rsidRPr="00F055F8" w14:paraId="76DEF399" w14:textId="77777777" w:rsidTr="00DA3196">
              <w:trPr>
                <w:trHeight w:val="615"/>
              </w:trPr>
              <w:tc>
                <w:tcPr>
                  <w:tcW w:w="1043" w:type="dxa"/>
                  <w:tcBorders>
                    <w:top w:val="single" w:sz="8" w:space="0" w:color="969696"/>
                    <w:left w:val="single" w:sz="8" w:space="0" w:color="969696"/>
                    <w:bottom w:val="single" w:sz="8" w:space="0" w:color="969696"/>
                    <w:right w:val="single" w:sz="8" w:space="0" w:color="969696"/>
                  </w:tcBorders>
                  <w:shd w:val="clear" w:color="auto" w:fill="F2F2F2" w:themeFill="background1" w:themeFillShade="F2"/>
                  <w:vAlign w:val="center"/>
                </w:tcPr>
                <w:p w14:paraId="5383FE25" w14:textId="77777777" w:rsidR="00C73ACB" w:rsidRPr="00F055F8" w:rsidRDefault="00C73ACB" w:rsidP="00DA3196">
                  <w:pPr>
                    <w:widowControl/>
                    <w:spacing w:line="240" w:lineRule="auto"/>
                    <w:jc w:val="center"/>
                    <w:rPr>
                      <w:rFonts w:cs="Arial"/>
                      <w:b/>
                      <w:bCs/>
                      <w:sz w:val="14"/>
                      <w:szCs w:val="14"/>
                      <w:lang w:val="en-AU" w:eastAsia="en-AU"/>
                    </w:rPr>
                  </w:pPr>
                  <w:r w:rsidRPr="00F055F8">
                    <w:rPr>
                      <w:rFonts w:cs="Arial"/>
                      <w:b/>
                      <w:bCs/>
                      <w:sz w:val="14"/>
                      <w:szCs w:val="14"/>
                      <w:lang w:val="en-AU" w:eastAsia="en-AU"/>
                    </w:rPr>
                    <w:t>Almost Certain</w:t>
                  </w:r>
                </w:p>
                <w:p w14:paraId="09B9A6A3" w14:textId="77777777" w:rsidR="00C73ACB" w:rsidRPr="00F055F8" w:rsidRDefault="00C73ACB" w:rsidP="00DA3196">
                  <w:pPr>
                    <w:widowControl/>
                    <w:spacing w:line="240" w:lineRule="auto"/>
                    <w:jc w:val="center"/>
                    <w:rPr>
                      <w:rFonts w:cs="Arial"/>
                      <w:b/>
                      <w:bCs/>
                      <w:sz w:val="14"/>
                      <w:szCs w:val="14"/>
                      <w:lang w:val="en-AU" w:eastAsia="en-AU"/>
                    </w:rPr>
                  </w:pPr>
                  <w:r w:rsidRPr="00F055F8">
                    <w:rPr>
                      <w:rFonts w:cs="Arial"/>
                      <w:b/>
                      <w:bCs/>
                      <w:sz w:val="14"/>
                      <w:szCs w:val="14"/>
                      <w:lang w:val="en-AU" w:eastAsia="en-AU"/>
                    </w:rPr>
                    <w:t>(5)</w:t>
                  </w:r>
                </w:p>
              </w:tc>
              <w:tc>
                <w:tcPr>
                  <w:tcW w:w="983" w:type="dxa"/>
                  <w:tcBorders>
                    <w:top w:val="single" w:sz="8" w:space="0" w:color="969696"/>
                    <w:left w:val="single" w:sz="8" w:space="0" w:color="969696"/>
                    <w:bottom w:val="single" w:sz="8" w:space="0" w:color="969696"/>
                    <w:right w:val="single" w:sz="8" w:space="0" w:color="969696"/>
                  </w:tcBorders>
                  <w:vAlign w:val="center"/>
                </w:tcPr>
                <w:p w14:paraId="323A82D9" w14:textId="77777777" w:rsidR="00C73ACB" w:rsidRPr="00F055F8" w:rsidRDefault="00C73ACB" w:rsidP="00DA3196">
                  <w:pPr>
                    <w:widowControl/>
                    <w:spacing w:line="240" w:lineRule="auto"/>
                    <w:jc w:val="center"/>
                    <w:rPr>
                      <w:rFonts w:cs="Arial"/>
                      <w:sz w:val="12"/>
                      <w:szCs w:val="12"/>
                      <w:lang w:val="en-AU" w:eastAsia="en-AU"/>
                    </w:rPr>
                  </w:pPr>
                  <w:r w:rsidRPr="00F055F8">
                    <w:rPr>
                      <w:rFonts w:cs="Arial"/>
                      <w:sz w:val="12"/>
                      <w:szCs w:val="12"/>
                      <w:lang w:val="en-AU" w:eastAsia="en-AU"/>
                    </w:rPr>
                    <w:t xml:space="preserve">The threat can be expected to </w:t>
                  </w:r>
                  <w:proofErr w:type="gramStart"/>
                  <w:r w:rsidRPr="00F055F8">
                    <w:rPr>
                      <w:rFonts w:cs="Arial"/>
                      <w:sz w:val="12"/>
                      <w:szCs w:val="12"/>
                      <w:lang w:val="en-AU" w:eastAsia="en-AU"/>
                    </w:rPr>
                    <w:t>occur  75</w:t>
                  </w:r>
                  <w:proofErr w:type="gramEnd"/>
                  <w:r w:rsidRPr="00F055F8">
                    <w:rPr>
                      <w:rFonts w:cs="Arial"/>
                      <w:sz w:val="12"/>
                      <w:szCs w:val="12"/>
                      <w:lang w:val="en-AU" w:eastAsia="en-AU"/>
                    </w:rPr>
                    <w:t>% - 99%</w:t>
                  </w:r>
                </w:p>
              </w:tc>
              <w:tc>
                <w:tcPr>
                  <w:tcW w:w="983" w:type="dxa"/>
                  <w:tcBorders>
                    <w:top w:val="single" w:sz="8" w:space="0" w:color="969696"/>
                    <w:left w:val="single" w:sz="8" w:space="0" w:color="969696"/>
                    <w:bottom w:val="single" w:sz="8" w:space="0" w:color="969696"/>
                    <w:right w:val="single" w:sz="8" w:space="0" w:color="969696"/>
                  </w:tcBorders>
                  <w:vAlign w:val="center"/>
                </w:tcPr>
                <w:p w14:paraId="09BA8B30" w14:textId="77777777" w:rsidR="00C73ACB" w:rsidRPr="00F055F8" w:rsidRDefault="00C73ACB" w:rsidP="00DA3196">
                  <w:pPr>
                    <w:widowControl/>
                    <w:spacing w:line="240" w:lineRule="auto"/>
                    <w:jc w:val="center"/>
                    <w:rPr>
                      <w:rFonts w:cs="Arial"/>
                      <w:sz w:val="12"/>
                      <w:szCs w:val="12"/>
                      <w:lang w:val="en-AU" w:eastAsia="en-AU"/>
                    </w:rPr>
                  </w:pPr>
                  <w:r w:rsidRPr="00F055F8">
                    <w:rPr>
                      <w:rFonts w:cs="Arial"/>
                      <w:sz w:val="12"/>
                      <w:szCs w:val="18"/>
                      <w:lang w:val="en-AU" w:eastAsia="en-AU"/>
                    </w:rPr>
                    <w:t>Common / Frequent Occurrence</w:t>
                  </w:r>
                </w:p>
              </w:tc>
              <w:tc>
                <w:tcPr>
                  <w:tcW w:w="813" w:type="dxa"/>
                  <w:tcBorders>
                    <w:top w:val="single" w:sz="8" w:space="0" w:color="969696"/>
                    <w:left w:val="single" w:sz="8" w:space="0" w:color="969696"/>
                    <w:bottom w:val="single" w:sz="8" w:space="0" w:color="969696"/>
                    <w:right w:val="single" w:sz="8" w:space="0" w:color="969696"/>
                  </w:tcBorders>
                  <w:vAlign w:val="center"/>
                </w:tcPr>
                <w:p w14:paraId="547A676F" w14:textId="77777777" w:rsidR="00C73ACB" w:rsidRPr="00F055F8" w:rsidRDefault="00C73ACB" w:rsidP="00DA3196">
                  <w:pPr>
                    <w:widowControl/>
                    <w:spacing w:line="240" w:lineRule="auto"/>
                    <w:jc w:val="center"/>
                    <w:rPr>
                      <w:rFonts w:cs="Arial"/>
                      <w:sz w:val="12"/>
                      <w:szCs w:val="12"/>
                      <w:lang w:val="en-AU" w:eastAsia="en-AU"/>
                    </w:rPr>
                  </w:pPr>
                  <w:r w:rsidRPr="00F055F8">
                    <w:rPr>
                      <w:rFonts w:cs="Arial"/>
                      <w:sz w:val="12"/>
                      <w:szCs w:val="18"/>
                      <w:lang w:val="en-AU" w:eastAsia="en-AU"/>
                    </w:rPr>
                    <w:t>More than 1 event per month</w:t>
                  </w:r>
                </w:p>
              </w:tc>
            </w:tr>
            <w:tr w:rsidR="00C73ACB" w:rsidRPr="00F055F8" w14:paraId="43B334DC" w14:textId="77777777" w:rsidTr="00DA3196">
              <w:trPr>
                <w:trHeight w:val="615"/>
              </w:trPr>
              <w:tc>
                <w:tcPr>
                  <w:tcW w:w="1043" w:type="dxa"/>
                  <w:tcBorders>
                    <w:top w:val="single" w:sz="8" w:space="0" w:color="969696"/>
                    <w:left w:val="single" w:sz="8" w:space="0" w:color="969696"/>
                    <w:bottom w:val="single" w:sz="8" w:space="0" w:color="969696"/>
                    <w:right w:val="single" w:sz="8" w:space="0" w:color="969696"/>
                  </w:tcBorders>
                  <w:shd w:val="clear" w:color="auto" w:fill="F2F2F2" w:themeFill="background1" w:themeFillShade="F2"/>
                  <w:vAlign w:val="center"/>
                </w:tcPr>
                <w:p w14:paraId="62343276" w14:textId="77777777" w:rsidR="00C73ACB" w:rsidRPr="00F055F8" w:rsidRDefault="00C73ACB" w:rsidP="00DA3196">
                  <w:pPr>
                    <w:widowControl/>
                    <w:spacing w:line="240" w:lineRule="auto"/>
                    <w:jc w:val="center"/>
                    <w:rPr>
                      <w:rFonts w:cs="Arial"/>
                      <w:b/>
                      <w:bCs/>
                      <w:sz w:val="14"/>
                      <w:szCs w:val="14"/>
                      <w:lang w:val="en-AU" w:eastAsia="en-AU"/>
                    </w:rPr>
                  </w:pPr>
                  <w:r w:rsidRPr="00F055F8">
                    <w:rPr>
                      <w:rFonts w:cs="Arial"/>
                      <w:b/>
                      <w:bCs/>
                      <w:sz w:val="14"/>
                      <w:szCs w:val="14"/>
                      <w:lang w:val="en-AU" w:eastAsia="en-AU"/>
                    </w:rPr>
                    <w:t>Likely</w:t>
                  </w:r>
                </w:p>
                <w:p w14:paraId="0780B8B4" w14:textId="77777777" w:rsidR="00C73ACB" w:rsidRPr="00F055F8" w:rsidRDefault="00C73ACB" w:rsidP="00DA3196">
                  <w:pPr>
                    <w:widowControl/>
                    <w:spacing w:line="240" w:lineRule="auto"/>
                    <w:jc w:val="center"/>
                    <w:rPr>
                      <w:rFonts w:cs="Arial"/>
                      <w:b/>
                      <w:bCs/>
                      <w:sz w:val="14"/>
                      <w:szCs w:val="14"/>
                      <w:lang w:val="en-AU" w:eastAsia="en-AU"/>
                    </w:rPr>
                  </w:pPr>
                  <w:r w:rsidRPr="00F055F8">
                    <w:rPr>
                      <w:rFonts w:cs="Arial"/>
                      <w:b/>
                      <w:bCs/>
                      <w:sz w:val="14"/>
                      <w:szCs w:val="14"/>
                      <w:lang w:val="en-AU" w:eastAsia="en-AU"/>
                    </w:rPr>
                    <w:t>(4)</w:t>
                  </w:r>
                </w:p>
              </w:tc>
              <w:tc>
                <w:tcPr>
                  <w:tcW w:w="983" w:type="dxa"/>
                  <w:tcBorders>
                    <w:top w:val="single" w:sz="8" w:space="0" w:color="969696"/>
                    <w:left w:val="single" w:sz="8" w:space="0" w:color="969696"/>
                    <w:bottom w:val="single" w:sz="8" w:space="0" w:color="969696"/>
                    <w:right w:val="single" w:sz="8" w:space="0" w:color="969696"/>
                  </w:tcBorders>
                  <w:vAlign w:val="center"/>
                </w:tcPr>
                <w:p w14:paraId="703A9114" w14:textId="77777777" w:rsidR="00C73ACB" w:rsidRPr="00F055F8" w:rsidRDefault="00C73ACB" w:rsidP="00DA3196">
                  <w:pPr>
                    <w:widowControl/>
                    <w:spacing w:line="240" w:lineRule="auto"/>
                    <w:jc w:val="center"/>
                    <w:rPr>
                      <w:rFonts w:cs="Arial"/>
                      <w:sz w:val="12"/>
                      <w:szCs w:val="12"/>
                      <w:lang w:val="en-AU" w:eastAsia="en-AU"/>
                    </w:rPr>
                  </w:pPr>
                  <w:r w:rsidRPr="00F055F8">
                    <w:rPr>
                      <w:rFonts w:cs="Arial"/>
                      <w:sz w:val="12"/>
                      <w:szCs w:val="12"/>
                      <w:lang w:val="en-AU" w:eastAsia="en-AU"/>
                    </w:rPr>
                    <w:t>The threat will quite commonly occur 50% - 75%</w:t>
                  </w:r>
                </w:p>
              </w:tc>
              <w:tc>
                <w:tcPr>
                  <w:tcW w:w="983" w:type="dxa"/>
                  <w:tcBorders>
                    <w:top w:val="single" w:sz="8" w:space="0" w:color="969696"/>
                    <w:left w:val="single" w:sz="8" w:space="0" w:color="969696"/>
                    <w:bottom w:val="single" w:sz="8" w:space="0" w:color="969696"/>
                    <w:right w:val="single" w:sz="8" w:space="0" w:color="969696"/>
                  </w:tcBorders>
                  <w:vAlign w:val="center"/>
                </w:tcPr>
                <w:p w14:paraId="11DC953E" w14:textId="77777777" w:rsidR="00C73ACB" w:rsidRPr="00F055F8" w:rsidRDefault="00C73ACB" w:rsidP="00DA3196">
                  <w:pPr>
                    <w:widowControl/>
                    <w:spacing w:line="240" w:lineRule="auto"/>
                    <w:jc w:val="center"/>
                    <w:rPr>
                      <w:rFonts w:cs="Arial"/>
                      <w:sz w:val="12"/>
                      <w:szCs w:val="12"/>
                      <w:lang w:val="en-AU" w:eastAsia="en-AU"/>
                    </w:rPr>
                  </w:pPr>
                  <w:r w:rsidRPr="00F055F8">
                    <w:rPr>
                      <w:rFonts w:cs="Arial"/>
                      <w:sz w:val="12"/>
                      <w:szCs w:val="18"/>
                      <w:lang w:val="en-AU" w:eastAsia="en-AU"/>
                    </w:rPr>
                    <w:t>Is known to occur or “It has happened regularly"</w:t>
                  </w:r>
                </w:p>
              </w:tc>
              <w:tc>
                <w:tcPr>
                  <w:tcW w:w="813" w:type="dxa"/>
                  <w:tcBorders>
                    <w:top w:val="single" w:sz="8" w:space="0" w:color="969696"/>
                    <w:left w:val="single" w:sz="8" w:space="0" w:color="969696"/>
                    <w:bottom w:val="single" w:sz="8" w:space="0" w:color="969696"/>
                    <w:right w:val="single" w:sz="8" w:space="0" w:color="969696"/>
                  </w:tcBorders>
                  <w:vAlign w:val="center"/>
                </w:tcPr>
                <w:p w14:paraId="5656316E" w14:textId="77777777" w:rsidR="00C73ACB" w:rsidRPr="00F055F8" w:rsidRDefault="00C73ACB" w:rsidP="00DA3196">
                  <w:pPr>
                    <w:widowControl/>
                    <w:spacing w:line="240" w:lineRule="auto"/>
                    <w:jc w:val="center"/>
                    <w:rPr>
                      <w:rFonts w:cs="Arial"/>
                      <w:sz w:val="12"/>
                      <w:szCs w:val="12"/>
                      <w:lang w:val="en-AU" w:eastAsia="en-AU"/>
                    </w:rPr>
                  </w:pPr>
                  <w:r w:rsidRPr="00F055F8">
                    <w:rPr>
                      <w:rFonts w:cs="Arial"/>
                      <w:sz w:val="12"/>
                      <w:szCs w:val="18"/>
                      <w:lang w:val="en-AU" w:eastAsia="en-AU"/>
                    </w:rPr>
                    <w:t>More than 1 event per year</w:t>
                  </w:r>
                </w:p>
              </w:tc>
            </w:tr>
            <w:tr w:rsidR="00C73ACB" w:rsidRPr="00F055F8" w14:paraId="23A1FA7F" w14:textId="77777777" w:rsidTr="00DA3196">
              <w:trPr>
                <w:trHeight w:val="615"/>
              </w:trPr>
              <w:tc>
                <w:tcPr>
                  <w:tcW w:w="1043" w:type="dxa"/>
                  <w:tcBorders>
                    <w:top w:val="single" w:sz="8" w:space="0" w:color="969696"/>
                    <w:left w:val="single" w:sz="8" w:space="0" w:color="969696"/>
                    <w:bottom w:val="single" w:sz="8" w:space="0" w:color="969696"/>
                    <w:right w:val="single" w:sz="8" w:space="0" w:color="969696"/>
                  </w:tcBorders>
                  <w:shd w:val="clear" w:color="auto" w:fill="F2F2F2" w:themeFill="background1" w:themeFillShade="F2"/>
                  <w:vAlign w:val="center"/>
                </w:tcPr>
                <w:p w14:paraId="4CFFA4FA" w14:textId="77777777" w:rsidR="00C73ACB" w:rsidRPr="00F055F8" w:rsidRDefault="00C73ACB" w:rsidP="00DA3196">
                  <w:pPr>
                    <w:widowControl/>
                    <w:spacing w:line="240" w:lineRule="auto"/>
                    <w:jc w:val="center"/>
                    <w:rPr>
                      <w:rFonts w:cs="Arial"/>
                      <w:b/>
                      <w:bCs/>
                      <w:sz w:val="14"/>
                      <w:szCs w:val="14"/>
                      <w:lang w:val="en-AU" w:eastAsia="en-AU"/>
                    </w:rPr>
                  </w:pPr>
                  <w:r w:rsidRPr="00F055F8">
                    <w:rPr>
                      <w:rFonts w:cs="Arial"/>
                      <w:b/>
                      <w:bCs/>
                      <w:sz w:val="14"/>
                      <w:szCs w:val="14"/>
                      <w:lang w:val="en-AU" w:eastAsia="en-AU"/>
                    </w:rPr>
                    <w:t>Possible</w:t>
                  </w:r>
                </w:p>
                <w:p w14:paraId="0668E87C" w14:textId="77777777" w:rsidR="00C73ACB" w:rsidRPr="00F055F8" w:rsidRDefault="00C73ACB" w:rsidP="00DA3196">
                  <w:pPr>
                    <w:widowControl/>
                    <w:spacing w:line="240" w:lineRule="auto"/>
                    <w:jc w:val="center"/>
                    <w:rPr>
                      <w:rFonts w:cs="Arial"/>
                      <w:b/>
                      <w:bCs/>
                      <w:sz w:val="14"/>
                      <w:szCs w:val="14"/>
                      <w:lang w:val="en-AU" w:eastAsia="en-AU"/>
                    </w:rPr>
                  </w:pPr>
                  <w:r w:rsidRPr="00F055F8">
                    <w:rPr>
                      <w:rFonts w:cs="Arial"/>
                      <w:b/>
                      <w:bCs/>
                      <w:sz w:val="14"/>
                      <w:szCs w:val="14"/>
                      <w:lang w:val="en-AU" w:eastAsia="en-AU"/>
                    </w:rPr>
                    <w:t>(3)</w:t>
                  </w:r>
                </w:p>
              </w:tc>
              <w:tc>
                <w:tcPr>
                  <w:tcW w:w="983" w:type="dxa"/>
                  <w:tcBorders>
                    <w:top w:val="single" w:sz="8" w:space="0" w:color="969696"/>
                    <w:left w:val="single" w:sz="8" w:space="0" w:color="969696"/>
                    <w:bottom w:val="single" w:sz="8" w:space="0" w:color="969696"/>
                    <w:right w:val="single" w:sz="8" w:space="0" w:color="969696"/>
                  </w:tcBorders>
                  <w:vAlign w:val="center"/>
                </w:tcPr>
                <w:p w14:paraId="01AB927A" w14:textId="77777777" w:rsidR="00C73ACB" w:rsidRPr="00F055F8" w:rsidRDefault="00C73ACB" w:rsidP="00DA3196">
                  <w:pPr>
                    <w:widowControl/>
                    <w:spacing w:line="240" w:lineRule="auto"/>
                    <w:jc w:val="center"/>
                    <w:rPr>
                      <w:rFonts w:cs="Arial"/>
                      <w:sz w:val="12"/>
                      <w:szCs w:val="12"/>
                      <w:lang w:val="en-AU" w:eastAsia="en-AU"/>
                    </w:rPr>
                  </w:pPr>
                  <w:r w:rsidRPr="00F055F8">
                    <w:rPr>
                      <w:rFonts w:cs="Arial"/>
                      <w:sz w:val="12"/>
                      <w:szCs w:val="12"/>
                      <w:lang w:val="en-AU" w:eastAsia="en-AU"/>
                    </w:rPr>
                    <w:t>The threat may occur occasionally 25% - 50%</w:t>
                  </w:r>
                </w:p>
              </w:tc>
              <w:tc>
                <w:tcPr>
                  <w:tcW w:w="983" w:type="dxa"/>
                  <w:tcBorders>
                    <w:top w:val="single" w:sz="8" w:space="0" w:color="969696"/>
                    <w:left w:val="single" w:sz="8" w:space="0" w:color="969696"/>
                    <w:bottom w:val="single" w:sz="8" w:space="0" w:color="969696"/>
                    <w:right w:val="single" w:sz="8" w:space="0" w:color="969696"/>
                  </w:tcBorders>
                  <w:vAlign w:val="center"/>
                </w:tcPr>
                <w:p w14:paraId="2E1EF2FE" w14:textId="77777777" w:rsidR="00C73ACB" w:rsidRPr="00F055F8" w:rsidRDefault="00C73ACB" w:rsidP="00DA3196">
                  <w:pPr>
                    <w:widowControl/>
                    <w:spacing w:line="240" w:lineRule="auto"/>
                    <w:jc w:val="center"/>
                    <w:rPr>
                      <w:rFonts w:cs="Arial"/>
                      <w:sz w:val="12"/>
                      <w:szCs w:val="12"/>
                      <w:lang w:val="en-AU" w:eastAsia="en-AU"/>
                    </w:rPr>
                  </w:pPr>
                  <w:r w:rsidRPr="00F055F8">
                    <w:rPr>
                      <w:rFonts w:cs="Arial"/>
                      <w:sz w:val="12"/>
                      <w:szCs w:val="18"/>
                      <w:lang w:val="en-AU" w:eastAsia="en-AU"/>
                    </w:rPr>
                    <w:t>Could occur or “I’ve heard of it happening”</w:t>
                  </w:r>
                </w:p>
              </w:tc>
              <w:tc>
                <w:tcPr>
                  <w:tcW w:w="813" w:type="dxa"/>
                  <w:tcBorders>
                    <w:top w:val="single" w:sz="8" w:space="0" w:color="969696"/>
                    <w:left w:val="single" w:sz="8" w:space="0" w:color="969696"/>
                    <w:bottom w:val="single" w:sz="8" w:space="0" w:color="969696"/>
                    <w:right w:val="single" w:sz="8" w:space="0" w:color="969696"/>
                  </w:tcBorders>
                  <w:vAlign w:val="center"/>
                </w:tcPr>
                <w:p w14:paraId="745CB53E" w14:textId="77777777" w:rsidR="00C73ACB" w:rsidRPr="00F055F8" w:rsidRDefault="00C73ACB" w:rsidP="00DA3196">
                  <w:pPr>
                    <w:widowControl/>
                    <w:spacing w:line="240" w:lineRule="auto"/>
                    <w:jc w:val="center"/>
                    <w:rPr>
                      <w:rFonts w:cs="Arial"/>
                      <w:sz w:val="12"/>
                      <w:szCs w:val="12"/>
                      <w:lang w:val="en-AU" w:eastAsia="en-AU"/>
                    </w:rPr>
                  </w:pPr>
                  <w:r w:rsidRPr="00F055F8">
                    <w:rPr>
                      <w:rFonts w:cs="Arial"/>
                      <w:sz w:val="12"/>
                      <w:szCs w:val="18"/>
                      <w:lang w:val="en-AU" w:eastAsia="en-AU"/>
                    </w:rPr>
                    <w:t>1 event per 1 to 10 years</w:t>
                  </w:r>
                </w:p>
              </w:tc>
            </w:tr>
            <w:tr w:rsidR="00C73ACB" w:rsidRPr="00F055F8" w14:paraId="5396AC88" w14:textId="77777777" w:rsidTr="00DA3196">
              <w:trPr>
                <w:trHeight w:val="615"/>
              </w:trPr>
              <w:tc>
                <w:tcPr>
                  <w:tcW w:w="1043" w:type="dxa"/>
                  <w:tcBorders>
                    <w:top w:val="single" w:sz="8" w:space="0" w:color="969696"/>
                    <w:left w:val="single" w:sz="8" w:space="0" w:color="969696"/>
                    <w:bottom w:val="single" w:sz="8" w:space="0" w:color="969696"/>
                    <w:right w:val="single" w:sz="8" w:space="0" w:color="969696"/>
                  </w:tcBorders>
                  <w:shd w:val="clear" w:color="auto" w:fill="F2F2F2" w:themeFill="background1" w:themeFillShade="F2"/>
                  <w:vAlign w:val="center"/>
                </w:tcPr>
                <w:p w14:paraId="18138E11" w14:textId="77777777" w:rsidR="00C73ACB" w:rsidRPr="00F055F8" w:rsidRDefault="00C73ACB" w:rsidP="00DA3196">
                  <w:pPr>
                    <w:widowControl/>
                    <w:spacing w:line="240" w:lineRule="auto"/>
                    <w:jc w:val="center"/>
                    <w:rPr>
                      <w:rFonts w:cs="Arial"/>
                      <w:b/>
                      <w:bCs/>
                      <w:sz w:val="14"/>
                      <w:szCs w:val="14"/>
                      <w:lang w:val="en-AU" w:eastAsia="en-AU"/>
                    </w:rPr>
                  </w:pPr>
                  <w:r w:rsidRPr="00F055F8">
                    <w:rPr>
                      <w:rFonts w:cs="Arial"/>
                      <w:b/>
                      <w:bCs/>
                      <w:sz w:val="14"/>
                      <w:szCs w:val="14"/>
                      <w:lang w:val="en-AU" w:eastAsia="en-AU"/>
                    </w:rPr>
                    <w:t>Unlikely</w:t>
                  </w:r>
                </w:p>
                <w:p w14:paraId="413DD0EE" w14:textId="77777777" w:rsidR="00C73ACB" w:rsidRPr="00F055F8" w:rsidRDefault="00C73ACB" w:rsidP="00DA3196">
                  <w:pPr>
                    <w:widowControl/>
                    <w:spacing w:line="240" w:lineRule="auto"/>
                    <w:jc w:val="center"/>
                    <w:rPr>
                      <w:rFonts w:cs="Arial"/>
                      <w:b/>
                      <w:bCs/>
                      <w:sz w:val="14"/>
                      <w:szCs w:val="14"/>
                      <w:lang w:val="en-AU" w:eastAsia="en-AU"/>
                    </w:rPr>
                  </w:pPr>
                  <w:r w:rsidRPr="00F055F8">
                    <w:rPr>
                      <w:rFonts w:cs="Arial"/>
                      <w:b/>
                      <w:bCs/>
                      <w:sz w:val="14"/>
                      <w:szCs w:val="14"/>
                      <w:lang w:val="en-AU" w:eastAsia="en-AU"/>
                    </w:rPr>
                    <w:t>(2)</w:t>
                  </w:r>
                </w:p>
              </w:tc>
              <w:tc>
                <w:tcPr>
                  <w:tcW w:w="983" w:type="dxa"/>
                  <w:tcBorders>
                    <w:top w:val="single" w:sz="8" w:space="0" w:color="969696"/>
                    <w:left w:val="single" w:sz="8" w:space="0" w:color="969696"/>
                    <w:bottom w:val="single" w:sz="8" w:space="0" w:color="969696"/>
                    <w:right w:val="single" w:sz="8" w:space="0" w:color="969696"/>
                  </w:tcBorders>
                  <w:vAlign w:val="center"/>
                </w:tcPr>
                <w:p w14:paraId="7B85217C" w14:textId="77777777" w:rsidR="00C73ACB" w:rsidRPr="00F055F8" w:rsidRDefault="00C73ACB" w:rsidP="00DA3196">
                  <w:pPr>
                    <w:widowControl/>
                    <w:spacing w:line="240" w:lineRule="auto"/>
                    <w:jc w:val="center"/>
                    <w:rPr>
                      <w:rFonts w:cs="Arial"/>
                      <w:sz w:val="12"/>
                      <w:szCs w:val="12"/>
                      <w:lang w:val="en-AU" w:eastAsia="en-AU"/>
                    </w:rPr>
                  </w:pPr>
                  <w:r w:rsidRPr="00F055F8">
                    <w:rPr>
                      <w:rFonts w:cs="Arial"/>
                      <w:sz w:val="12"/>
                      <w:szCs w:val="12"/>
                      <w:lang w:val="en-AU" w:eastAsia="en-AU"/>
                    </w:rPr>
                    <w:t>The threat could infrequently occur 10% - 25%</w:t>
                  </w:r>
                </w:p>
              </w:tc>
              <w:tc>
                <w:tcPr>
                  <w:tcW w:w="983" w:type="dxa"/>
                  <w:tcBorders>
                    <w:top w:val="single" w:sz="8" w:space="0" w:color="969696"/>
                    <w:left w:val="single" w:sz="8" w:space="0" w:color="969696"/>
                    <w:bottom w:val="single" w:sz="8" w:space="0" w:color="969696"/>
                    <w:right w:val="single" w:sz="8" w:space="0" w:color="969696"/>
                  </w:tcBorders>
                  <w:vAlign w:val="center"/>
                </w:tcPr>
                <w:p w14:paraId="3D6288E2" w14:textId="77777777" w:rsidR="00C73ACB" w:rsidRPr="00F055F8" w:rsidRDefault="00C73ACB" w:rsidP="00DA3196">
                  <w:pPr>
                    <w:widowControl/>
                    <w:spacing w:line="240" w:lineRule="auto"/>
                    <w:jc w:val="center"/>
                    <w:rPr>
                      <w:rFonts w:cs="Arial"/>
                      <w:sz w:val="12"/>
                      <w:szCs w:val="12"/>
                      <w:lang w:val="en-AU" w:eastAsia="en-AU"/>
                    </w:rPr>
                  </w:pPr>
                  <w:r w:rsidRPr="00F055F8">
                    <w:rPr>
                      <w:rFonts w:cs="Arial"/>
                      <w:sz w:val="12"/>
                      <w:szCs w:val="18"/>
                      <w:lang w:val="en-AU" w:eastAsia="en-AU"/>
                    </w:rPr>
                    <w:t>Not likely to occur very often</w:t>
                  </w:r>
                </w:p>
              </w:tc>
              <w:tc>
                <w:tcPr>
                  <w:tcW w:w="813" w:type="dxa"/>
                  <w:tcBorders>
                    <w:top w:val="single" w:sz="8" w:space="0" w:color="969696"/>
                    <w:left w:val="single" w:sz="8" w:space="0" w:color="969696"/>
                    <w:bottom w:val="single" w:sz="8" w:space="0" w:color="969696"/>
                    <w:right w:val="single" w:sz="8" w:space="0" w:color="969696"/>
                  </w:tcBorders>
                  <w:vAlign w:val="center"/>
                </w:tcPr>
                <w:p w14:paraId="082A233E" w14:textId="77777777" w:rsidR="00C73ACB" w:rsidRPr="00F055F8" w:rsidRDefault="00C73ACB" w:rsidP="00DA3196">
                  <w:pPr>
                    <w:widowControl/>
                    <w:spacing w:line="240" w:lineRule="auto"/>
                    <w:jc w:val="center"/>
                    <w:rPr>
                      <w:rFonts w:cs="Arial"/>
                      <w:sz w:val="12"/>
                      <w:szCs w:val="12"/>
                      <w:lang w:val="en-AU" w:eastAsia="en-AU"/>
                    </w:rPr>
                  </w:pPr>
                  <w:r w:rsidRPr="00F055F8">
                    <w:rPr>
                      <w:rFonts w:cs="Arial"/>
                      <w:sz w:val="12"/>
                      <w:szCs w:val="18"/>
                      <w:lang w:val="en-AU" w:eastAsia="en-AU"/>
                    </w:rPr>
                    <w:t>1 event per 10 to 100 years</w:t>
                  </w:r>
                </w:p>
              </w:tc>
            </w:tr>
            <w:tr w:rsidR="00C73ACB" w:rsidRPr="00F055F8" w14:paraId="7D77A388" w14:textId="77777777" w:rsidTr="00DA3196">
              <w:trPr>
                <w:trHeight w:val="766"/>
              </w:trPr>
              <w:tc>
                <w:tcPr>
                  <w:tcW w:w="1043" w:type="dxa"/>
                  <w:tcBorders>
                    <w:top w:val="single" w:sz="8" w:space="0" w:color="969696"/>
                    <w:left w:val="single" w:sz="8" w:space="0" w:color="969696"/>
                    <w:bottom w:val="single" w:sz="8" w:space="0" w:color="969696"/>
                    <w:right w:val="single" w:sz="8" w:space="0" w:color="969696"/>
                  </w:tcBorders>
                  <w:shd w:val="clear" w:color="auto" w:fill="F2F2F2" w:themeFill="background1" w:themeFillShade="F2"/>
                  <w:vAlign w:val="center"/>
                </w:tcPr>
                <w:p w14:paraId="5665C149" w14:textId="77777777" w:rsidR="00C73ACB" w:rsidRPr="00F055F8" w:rsidRDefault="00C73ACB" w:rsidP="00DA3196">
                  <w:pPr>
                    <w:widowControl/>
                    <w:spacing w:line="240" w:lineRule="auto"/>
                    <w:jc w:val="center"/>
                    <w:rPr>
                      <w:rFonts w:cs="Arial"/>
                      <w:b/>
                      <w:bCs/>
                      <w:sz w:val="14"/>
                      <w:szCs w:val="14"/>
                      <w:lang w:val="en-AU" w:eastAsia="en-AU"/>
                    </w:rPr>
                  </w:pPr>
                  <w:r w:rsidRPr="00F055F8">
                    <w:rPr>
                      <w:rFonts w:cs="Arial"/>
                      <w:b/>
                      <w:bCs/>
                      <w:sz w:val="14"/>
                      <w:szCs w:val="14"/>
                      <w:lang w:val="en-AU" w:eastAsia="en-AU"/>
                    </w:rPr>
                    <w:t>Rare</w:t>
                  </w:r>
                </w:p>
                <w:p w14:paraId="18B4EC3B" w14:textId="77777777" w:rsidR="00C73ACB" w:rsidRPr="00F055F8" w:rsidRDefault="00C73ACB" w:rsidP="00DA3196">
                  <w:pPr>
                    <w:widowControl/>
                    <w:spacing w:line="240" w:lineRule="auto"/>
                    <w:jc w:val="center"/>
                    <w:rPr>
                      <w:rFonts w:cs="Arial"/>
                      <w:b/>
                      <w:bCs/>
                      <w:sz w:val="14"/>
                      <w:szCs w:val="14"/>
                      <w:lang w:val="en-AU" w:eastAsia="en-AU"/>
                    </w:rPr>
                  </w:pPr>
                  <w:r w:rsidRPr="00F055F8">
                    <w:rPr>
                      <w:rFonts w:cs="Arial"/>
                      <w:b/>
                      <w:bCs/>
                      <w:sz w:val="14"/>
                      <w:szCs w:val="14"/>
                      <w:lang w:val="en-AU" w:eastAsia="en-AU"/>
                    </w:rPr>
                    <w:t>(1)</w:t>
                  </w:r>
                </w:p>
              </w:tc>
              <w:tc>
                <w:tcPr>
                  <w:tcW w:w="983" w:type="dxa"/>
                  <w:tcBorders>
                    <w:top w:val="single" w:sz="8" w:space="0" w:color="969696"/>
                    <w:left w:val="single" w:sz="8" w:space="0" w:color="969696"/>
                    <w:bottom w:val="single" w:sz="8" w:space="0" w:color="969696"/>
                    <w:right w:val="single" w:sz="8" w:space="0" w:color="969696"/>
                  </w:tcBorders>
                  <w:vAlign w:val="center"/>
                </w:tcPr>
                <w:p w14:paraId="6FD75DAF" w14:textId="77777777" w:rsidR="00C73ACB" w:rsidRPr="00F055F8" w:rsidRDefault="00C73ACB" w:rsidP="00DA3196">
                  <w:pPr>
                    <w:widowControl/>
                    <w:spacing w:line="240" w:lineRule="auto"/>
                    <w:jc w:val="center"/>
                    <w:rPr>
                      <w:rFonts w:cs="Arial"/>
                      <w:sz w:val="12"/>
                      <w:szCs w:val="12"/>
                      <w:lang w:val="en-AU" w:eastAsia="en-AU"/>
                    </w:rPr>
                  </w:pPr>
                  <w:r w:rsidRPr="00F055F8">
                    <w:rPr>
                      <w:rFonts w:cs="Arial"/>
                      <w:sz w:val="12"/>
                      <w:szCs w:val="12"/>
                      <w:lang w:val="en-AU" w:eastAsia="en-AU"/>
                    </w:rPr>
                    <w:t xml:space="preserve">The threat may occur in exceptional circumstances </w:t>
                  </w:r>
                  <w:r w:rsidRPr="00F055F8">
                    <w:rPr>
                      <w:rFonts w:cs="Arial"/>
                      <w:sz w:val="12"/>
                      <w:szCs w:val="12"/>
                      <w:lang w:val="en-AU" w:eastAsia="en-AU"/>
                    </w:rPr>
                    <w:br/>
                    <w:t>0% - 10%</w:t>
                  </w:r>
                </w:p>
              </w:tc>
              <w:tc>
                <w:tcPr>
                  <w:tcW w:w="983" w:type="dxa"/>
                  <w:tcBorders>
                    <w:top w:val="single" w:sz="8" w:space="0" w:color="969696"/>
                    <w:left w:val="single" w:sz="8" w:space="0" w:color="969696"/>
                    <w:bottom w:val="single" w:sz="8" w:space="0" w:color="969696"/>
                    <w:right w:val="single" w:sz="8" w:space="0" w:color="969696"/>
                  </w:tcBorders>
                  <w:vAlign w:val="center"/>
                </w:tcPr>
                <w:p w14:paraId="34320301" w14:textId="77777777" w:rsidR="00C73ACB" w:rsidRPr="00F055F8" w:rsidRDefault="00C73ACB" w:rsidP="00DA3196">
                  <w:pPr>
                    <w:widowControl/>
                    <w:spacing w:line="240" w:lineRule="auto"/>
                    <w:jc w:val="center"/>
                    <w:rPr>
                      <w:rFonts w:cs="Arial"/>
                      <w:sz w:val="12"/>
                      <w:szCs w:val="12"/>
                      <w:lang w:val="en-AU" w:eastAsia="en-AU"/>
                    </w:rPr>
                  </w:pPr>
                  <w:r w:rsidRPr="00F055F8">
                    <w:rPr>
                      <w:rFonts w:cs="Arial"/>
                      <w:sz w:val="12"/>
                      <w:szCs w:val="18"/>
                      <w:lang w:val="en-AU" w:eastAsia="en-AU"/>
                    </w:rPr>
                    <w:t xml:space="preserve">- Conceivable </w:t>
                  </w:r>
                  <w:proofErr w:type="gramStart"/>
                  <w:r w:rsidRPr="00F055F8">
                    <w:rPr>
                      <w:rFonts w:cs="Arial"/>
                      <w:sz w:val="12"/>
                      <w:szCs w:val="18"/>
                      <w:lang w:val="en-AU" w:eastAsia="en-AU"/>
                    </w:rPr>
                    <w:t>but  only</w:t>
                  </w:r>
                  <w:proofErr w:type="gramEnd"/>
                  <w:r w:rsidRPr="00F055F8">
                    <w:rPr>
                      <w:rFonts w:cs="Arial"/>
                      <w:sz w:val="12"/>
                      <w:szCs w:val="18"/>
                      <w:lang w:val="en-AU" w:eastAsia="en-AU"/>
                    </w:rPr>
                    <w:t xml:space="preserve"> in exceptional circumstances</w:t>
                  </w:r>
                </w:p>
              </w:tc>
              <w:tc>
                <w:tcPr>
                  <w:tcW w:w="813" w:type="dxa"/>
                  <w:tcBorders>
                    <w:top w:val="single" w:sz="8" w:space="0" w:color="969696"/>
                    <w:left w:val="single" w:sz="8" w:space="0" w:color="969696"/>
                    <w:bottom w:val="single" w:sz="8" w:space="0" w:color="969696"/>
                    <w:right w:val="single" w:sz="8" w:space="0" w:color="969696"/>
                  </w:tcBorders>
                  <w:vAlign w:val="center"/>
                </w:tcPr>
                <w:p w14:paraId="7DA9FDB9" w14:textId="77777777" w:rsidR="00C73ACB" w:rsidRPr="00F055F8" w:rsidRDefault="00C73ACB" w:rsidP="00DA3196">
                  <w:pPr>
                    <w:widowControl/>
                    <w:spacing w:line="240" w:lineRule="auto"/>
                    <w:jc w:val="center"/>
                    <w:rPr>
                      <w:rFonts w:cs="Arial"/>
                      <w:sz w:val="12"/>
                      <w:szCs w:val="12"/>
                      <w:lang w:val="en-AU" w:eastAsia="en-AU"/>
                    </w:rPr>
                  </w:pPr>
                  <w:r w:rsidRPr="00F055F8">
                    <w:rPr>
                      <w:rFonts w:cs="Arial"/>
                      <w:sz w:val="12"/>
                      <w:szCs w:val="18"/>
                      <w:lang w:val="en-AU" w:eastAsia="en-AU"/>
                    </w:rPr>
                    <w:t>Less than 1 event per 100 years</w:t>
                  </w:r>
                </w:p>
              </w:tc>
            </w:tr>
          </w:tbl>
          <w:p w14:paraId="71C98606" w14:textId="77777777" w:rsidR="00C73ACB" w:rsidRPr="00F055F8" w:rsidRDefault="00C73ACB" w:rsidP="00DA3196">
            <w:pPr>
              <w:rPr>
                <w:lang w:val="en-AU"/>
              </w:rPr>
            </w:pPr>
          </w:p>
        </w:tc>
        <w:tc>
          <w:tcPr>
            <w:tcW w:w="5762" w:type="dxa"/>
            <w:tcBorders>
              <w:top w:val="nil"/>
              <w:left w:val="nil"/>
              <w:bottom w:val="nil"/>
              <w:right w:val="nil"/>
            </w:tcBorders>
          </w:tcPr>
          <w:p w14:paraId="5B278A7D" w14:textId="637CB7C5" w:rsidR="00C73ACB" w:rsidRPr="00F055F8" w:rsidRDefault="00C73ACB" w:rsidP="00DA3196">
            <w:pPr>
              <w:pStyle w:val="HeadingSub"/>
              <w:ind w:left="132"/>
            </w:pPr>
            <w:r w:rsidRPr="00F055F8">
              <w:t xml:space="preserve">Step 3 – Assess Risk Level </w:t>
            </w:r>
            <w:r w:rsidRPr="00F055F8">
              <w:rPr>
                <w:sz w:val="22"/>
                <w:szCs w:val="22"/>
              </w:rPr>
              <w:t>(R)</w:t>
            </w:r>
            <w:r w:rsidRPr="00F055F8">
              <w:t xml:space="preserve"> Determine the risk level by combining </w:t>
            </w:r>
            <w:r w:rsidRPr="00F055F8">
              <w:rPr>
                <w:rFonts w:cs="Arial"/>
                <w:b w:val="0"/>
                <w:bCs w:val="0"/>
                <w:lang w:eastAsia="en-AU"/>
              </w:rPr>
              <w:t xml:space="preserve">Consequence </w:t>
            </w:r>
            <w:r w:rsidRPr="00F055F8">
              <w:t>with Probability</w:t>
            </w:r>
          </w:p>
          <w:tbl>
            <w:tblPr>
              <w:tblW w:w="5595" w:type="dxa"/>
              <w:tblLayout w:type="fixed"/>
              <w:tblLook w:val="0000" w:firstRow="0" w:lastRow="0" w:firstColumn="0" w:lastColumn="0" w:noHBand="0" w:noVBand="0"/>
            </w:tblPr>
            <w:tblGrid>
              <w:gridCol w:w="298"/>
              <w:gridCol w:w="841"/>
              <w:gridCol w:w="927"/>
              <w:gridCol w:w="839"/>
              <w:gridCol w:w="839"/>
              <w:gridCol w:w="839"/>
              <w:gridCol w:w="1012"/>
            </w:tblGrid>
            <w:tr w:rsidR="00C73ACB" w:rsidRPr="00F055F8" w14:paraId="2992C0A4" w14:textId="77777777" w:rsidTr="001D58B0">
              <w:trPr>
                <w:trHeight w:val="242"/>
              </w:trPr>
              <w:tc>
                <w:tcPr>
                  <w:tcW w:w="1139" w:type="dxa"/>
                  <w:gridSpan w:val="2"/>
                  <w:vMerge w:val="restart"/>
                  <w:tcBorders>
                    <w:top w:val="single" w:sz="8" w:space="0" w:color="969696"/>
                    <w:left w:val="single" w:sz="8" w:space="0" w:color="969696"/>
                    <w:bottom w:val="single" w:sz="8" w:space="0" w:color="969696"/>
                    <w:right w:val="single" w:sz="8" w:space="0" w:color="969696"/>
                  </w:tcBorders>
                  <w:shd w:val="clear" w:color="auto" w:fill="EF5129"/>
                  <w:vAlign w:val="center"/>
                </w:tcPr>
                <w:p w14:paraId="16F8D66C"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FFFFFF" w:themeColor="background1"/>
                      <w:sz w:val="14"/>
                      <w:szCs w:val="14"/>
                      <w:lang w:val="en-AU" w:eastAsia="en-AU"/>
                    </w:rPr>
                    <w:t>Risk Assessment Matrix</w:t>
                  </w:r>
                </w:p>
              </w:tc>
              <w:tc>
                <w:tcPr>
                  <w:tcW w:w="4456" w:type="dxa"/>
                  <w:gridSpan w:val="5"/>
                  <w:tcBorders>
                    <w:top w:val="single" w:sz="8" w:space="0" w:color="969696"/>
                    <w:left w:val="single" w:sz="8" w:space="0" w:color="969696"/>
                    <w:bottom w:val="single" w:sz="8" w:space="0" w:color="969696"/>
                    <w:right w:val="single" w:sz="8" w:space="0" w:color="969696"/>
                  </w:tcBorders>
                  <w:shd w:val="clear" w:color="auto" w:fill="EF5129"/>
                  <w:vAlign w:val="center"/>
                </w:tcPr>
                <w:p w14:paraId="6346AE1F"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FFFFFF" w:themeColor="background1"/>
                      <w:sz w:val="16"/>
                      <w:szCs w:val="16"/>
                      <w:lang w:val="en-AU" w:eastAsia="en-AU"/>
                    </w:rPr>
                    <w:t>Consequence (Impact) Table</w:t>
                  </w:r>
                </w:p>
              </w:tc>
            </w:tr>
            <w:tr w:rsidR="00C73ACB" w:rsidRPr="00F055F8" w14:paraId="55D83FAC" w14:textId="77777777" w:rsidTr="003828CC">
              <w:trPr>
                <w:trHeight w:val="690"/>
              </w:trPr>
              <w:tc>
                <w:tcPr>
                  <w:tcW w:w="1139" w:type="dxa"/>
                  <w:gridSpan w:val="2"/>
                  <w:vMerge/>
                  <w:tcBorders>
                    <w:top w:val="single" w:sz="8" w:space="0" w:color="969696"/>
                    <w:left w:val="single" w:sz="8" w:space="0" w:color="969696"/>
                    <w:bottom w:val="single" w:sz="8" w:space="0" w:color="969696"/>
                    <w:right w:val="single" w:sz="8" w:space="0" w:color="969696"/>
                  </w:tcBorders>
                  <w:vAlign w:val="center"/>
                </w:tcPr>
                <w:p w14:paraId="7DF52433" w14:textId="77777777" w:rsidR="00C73ACB" w:rsidRPr="00F055F8" w:rsidRDefault="00C73ACB" w:rsidP="00DA3196">
                  <w:pPr>
                    <w:widowControl/>
                    <w:spacing w:line="240" w:lineRule="auto"/>
                    <w:rPr>
                      <w:rFonts w:cs="Arial"/>
                      <w:b/>
                      <w:bCs/>
                      <w:color w:val="auto"/>
                      <w:sz w:val="14"/>
                      <w:szCs w:val="14"/>
                      <w:lang w:val="en-AU" w:eastAsia="en-AU"/>
                    </w:rPr>
                  </w:pPr>
                </w:p>
              </w:tc>
              <w:tc>
                <w:tcPr>
                  <w:tcW w:w="927" w:type="dxa"/>
                  <w:tcBorders>
                    <w:top w:val="single" w:sz="8" w:space="0" w:color="969696"/>
                    <w:left w:val="single" w:sz="8" w:space="0" w:color="969696"/>
                    <w:bottom w:val="single" w:sz="8" w:space="0" w:color="969696"/>
                    <w:right w:val="single" w:sz="8" w:space="0" w:color="969696"/>
                  </w:tcBorders>
                  <w:vAlign w:val="center"/>
                </w:tcPr>
                <w:p w14:paraId="407AA373"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Negligible</w:t>
                  </w:r>
                </w:p>
                <w:p w14:paraId="3BDD5469"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(1)</w:t>
                  </w:r>
                </w:p>
              </w:tc>
              <w:tc>
                <w:tcPr>
                  <w:tcW w:w="839" w:type="dxa"/>
                  <w:tcBorders>
                    <w:top w:val="single" w:sz="8" w:space="0" w:color="969696"/>
                    <w:left w:val="single" w:sz="8" w:space="0" w:color="969696"/>
                    <w:bottom w:val="single" w:sz="8" w:space="0" w:color="969696"/>
                    <w:right w:val="single" w:sz="8" w:space="0" w:color="969696"/>
                  </w:tcBorders>
                  <w:vAlign w:val="center"/>
                </w:tcPr>
                <w:p w14:paraId="34FC0D9F"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Minor</w:t>
                  </w:r>
                </w:p>
                <w:p w14:paraId="44A35F8F"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(2)</w:t>
                  </w:r>
                </w:p>
              </w:tc>
              <w:tc>
                <w:tcPr>
                  <w:tcW w:w="839" w:type="dxa"/>
                  <w:tcBorders>
                    <w:top w:val="single" w:sz="8" w:space="0" w:color="969696"/>
                    <w:left w:val="single" w:sz="8" w:space="0" w:color="969696"/>
                    <w:bottom w:val="single" w:sz="8" w:space="0" w:color="969696"/>
                    <w:right w:val="single" w:sz="8" w:space="0" w:color="969696"/>
                  </w:tcBorders>
                  <w:vAlign w:val="center"/>
                </w:tcPr>
                <w:p w14:paraId="4A95BFC6"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Moderate</w:t>
                  </w:r>
                </w:p>
                <w:p w14:paraId="6DEAEC10"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(3)</w:t>
                  </w:r>
                </w:p>
              </w:tc>
              <w:tc>
                <w:tcPr>
                  <w:tcW w:w="839" w:type="dxa"/>
                  <w:tcBorders>
                    <w:top w:val="single" w:sz="8" w:space="0" w:color="969696"/>
                    <w:left w:val="single" w:sz="8" w:space="0" w:color="969696"/>
                    <w:bottom w:val="single" w:sz="8" w:space="0" w:color="969696"/>
                    <w:right w:val="single" w:sz="8" w:space="0" w:color="969696"/>
                  </w:tcBorders>
                  <w:vAlign w:val="center"/>
                </w:tcPr>
                <w:p w14:paraId="686F198C"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Major</w:t>
                  </w:r>
                </w:p>
                <w:p w14:paraId="0933F3E4"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(4)</w:t>
                  </w:r>
                </w:p>
              </w:tc>
              <w:tc>
                <w:tcPr>
                  <w:tcW w:w="1012" w:type="dxa"/>
                  <w:tcBorders>
                    <w:top w:val="single" w:sz="8" w:space="0" w:color="969696"/>
                    <w:left w:val="single" w:sz="8" w:space="0" w:color="969696"/>
                    <w:bottom w:val="single" w:sz="8" w:space="0" w:color="969696"/>
                    <w:right w:val="single" w:sz="8" w:space="0" w:color="969696"/>
                  </w:tcBorders>
                  <w:vAlign w:val="center"/>
                </w:tcPr>
                <w:p w14:paraId="2920381D"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Substantial</w:t>
                  </w:r>
                </w:p>
                <w:p w14:paraId="5415728C"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(5)</w:t>
                  </w:r>
                </w:p>
              </w:tc>
            </w:tr>
            <w:tr w:rsidR="00C73ACB" w:rsidRPr="00F055F8" w14:paraId="122E5D59" w14:textId="77777777" w:rsidTr="001D58B0">
              <w:trPr>
                <w:trHeight w:val="595"/>
              </w:trPr>
              <w:tc>
                <w:tcPr>
                  <w:tcW w:w="298" w:type="dxa"/>
                  <w:vMerge w:val="restart"/>
                  <w:tcBorders>
                    <w:top w:val="single" w:sz="8" w:space="0" w:color="969696"/>
                    <w:left w:val="single" w:sz="8" w:space="0" w:color="969696"/>
                    <w:bottom w:val="single" w:sz="8" w:space="0" w:color="969696"/>
                    <w:right w:val="single" w:sz="8" w:space="0" w:color="969696"/>
                  </w:tcBorders>
                  <w:shd w:val="clear" w:color="auto" w:fill="EF5129"/>
                  <w:textDirection w:val="btLr"/>
                  <w:vAlign w:val="center"/>
                </w:tcPr>
                <w:p w14:paraId="640F8904" w14:textId="77777777" w:rsidR="00C73ACB" w:rsidRPr="00F055F8" w:rsidRDefault="00C73ACB" w:rsidP="00DA3196">
                  <w:pPr>
                    <w:widowControl/>
                    <w:spacing w:line="240" w:lineRule="auto"/>
                    <w:jc w:val="center"/>
                    <w:rPr>
                      <w:rFonts w:cs="Arial"/>
                      <w:b/>
                      <w:bCs/>
                      <w:sz w:val="16"/>
                      <w:szCs w:val="16"/>
                      <w:lang w:val="en-AU" w:eastAsia="en-AU"/>
                    </w:rPr>
                  </w:pPr>
                  <w:r w:rsidRPr="00F055F8">
                    <w:rPr>
                      <w:rFonts w:cs="Arial"/>
                      <w:b/>
                      <w:bCs/>
                      <w:color w:val="FFFFFF" w:themeColor="background1"/>
                      <w:sz w:val="16"/>
                      <w:szCs w:val="16"/>
                      <w:lang w:val="en-AU" w:eastAsia="en-AU"/>
                    </w:rPr>
                    <w:t>Probability (Likelihood)</w:t>
                  </w:r>
                </w:p>
              </w:tc>
              <w:tc>
                <w:tcPr>
                  <w:tcW w:w="841" w:type="dxa"/>
                  <w:tcBorders>
                    <w:top w:val="single" w:sz="8" w:space="0" w:color="969696"/>
                    <w:left w:val="single" w:sz="8" w:space="0" w:color="969696"/>
                    <w:bottom w:val="single" w:sz="8" w:space="0" w:color="969696"/>
                    <w:right w:val="single" w:sz="8" w:space="0" w:color="969696"/>
                  </w:tcBorders>
                  <w:vAlign w:val="center"/>
                </w:tcPr>
                <w:p w14:paraId="43084EFF"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Almost Certain</w:t>
                  </w:r>
                </w:p>
                <w:p w14:paraId="30CB5FBC"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 xml:space="preserve">(5) </w:t>
                  </w:r>
                </w:p>
              </w:tc>
              <w:tc>
                <w:tcPr>
                  <w:tcW w:w="927" w:type="dxa"/>
                  <w:tcBorders>
                    <w:top w:val="single" w:sz="8" w:space="0" w:color="969696"/>
                    <w:left w:val="single" w:sz="8" w:space="0" w:color="969696"/>
                    <w:bottom w:val="single" w:sz="8" w:space="0" w:color="969696"/>
                    <w:right w:val="single" w:sz="8" w:space="0" w:color="969696"/>
                  </w:tcBorders>
                  <w:shd w:val="clear" w:color="auto" w:fill="FFFF99"/>
                  <w:vAlign w:val="center"/>
                </w:tcPr>
                <w:p w14:paraId="052473A3"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Low</w:t>
                  </w:r>
                </w:p>
                <w:p w14:paraId="6274DA80"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 xml:space="preserve"> (5)</w:t>
                  </w:r>
                </w:p>
              </w:tc>
              <w:tc>
                <w:tcPr>
                  <w:tcW w:w="839" w:type="dxa"/>
                  <w:tcBorders>
                    <w:top w:val="single" w:sz="8" w:space="0" w:color="969696"/>
                    <w:left w:val="single" w:sz="8" w:space="0" w:color="969696"/>
                    <w:bottom w:val="single" w:sz="8" w:space="0" w:color="969696"/>
                    <w:right w:val="single" w:sz="8" w:space="0" w:color="969696"/>
                  </w:tcBorders>
                  <w:shd w:val="clear" w:color="auto" w:fill="FFFF00"/>
                  <w:vAlign w:val="center"/>
                </w:tcPr>
                <w:p w14:paraId="37EF59BC"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Moderate (10)</w:t>
                  </w:r>
                </w:p>
              </w:tc>
              <w:tc>
                <w:tcPr>
                  <w:tcW w:w="839" w:type="dxa"/>
                  <w:tcBorders>
                    <w:top w:val="single" w:sz="8" w:space="0" w:color="969696"/>
                    <w:left w:val="single" w:sz="8" w:space="0" w:color="969696"/>
                    <w:bottom w:val="single" w:sz="8" w:space="0" w:color="969696"/>
                    <w:right w:val="single" w:sz="8" w:space="0" w:color="969696"/>
                  </w:tcBorders>
                  <w:shd w:val="clear" w:color="auto" w:fill="FF6600"/>
                  <w:vAlign w:val="center"/>
                </w:tcPr>
                <w:p w14:paraId="74525716" w14:textId="77777777" w:rsidR="00C73ACB" w:rsidRPr="00F055F8" w:rsidRDefault="00C73ACB" w:rsidP="00DA3196">
                  <w:pPr>
                    <w:widowControl/>
                    <w:spacing w:line="240" w:lineRule="auto"/>
                    <w:jc w:val="center"/>
                    <w:rPr>
                      <w:rFonts w:cs="Arial"/>
                      <w:b/>
                      <w:bCs/>
                      <w:color w:val="FFFFFF"/>
                      <w:sz w:val="14"/>
                      <w:szCs w:val="14"/>
                      <w:lang w:val="en-AU" w:eastAsia="en-AU"/>
                    </w:rPr>
                  </w:pPr>
                  <w:r w:rsidRPr="00F055F8">
                    <w:rPr>
                      <w:rFonts w:cs="Arial"/>
                      <w:b/>
                      <w:bCs/>
                      <w:color w:val="FFFFFF"/>
                      <w:sz w:val="14"/>
                      <w:szCs w:val="14"/>
                      <w:lang w:val="en-AU" w:eastAsia="en-AU"/>
                    </w:rPr>
                    <w:t xml:space="preserve">Very High </w:t>
                  </w:r>
                </w:p>
                <w:p w14:paraId="15E3E660" w14:textId="77777777" w:rsidR="00C73ACB" w:rsidRPr="00F055F8" w:rsidRDefault="00C73ACB" w:rsidP="00DA3196">
                  <w:pPr>
                    <w:widowControl/>
                    <w:spacing w:line="240" w:lineRule="auto"/>
                    <w:jc w:val="center"/>
                    <w:rPr>
                      <w:rFonts w:cs="Arial"/>
                      <w:b/>
                      <w:bCs/>
                      <w:color w:val="FFFFFF"/>
                      <w:sz w:val="14"/>
                      <w:szCs w:val="14"/>
                      <w:lang w:val="en-AU" w:eastAsia="en-AU"/>
                    </w:rPr>
                  </w:pPr>
                  <w:r w:rsidRPr="00F055F8">
                    <w:rPr>
                      <w:rFonts w:cs="Arial"/>
                      <w:b/>
                      <w:bCs/>
                      <w:color w:val="FFFFFF"/>
                      <w:sz w:val="14"/>
                      <w:szCs w:val="14"/>
                      <w:lang w:val="en-AU" w:eastAsia="en-AU"/>
                    </w:rPr>
                    <w:t>(15)</w:t>
                  </w:r>
                </w:p>
              </w:tc>
              <w:tc>
                <w:tcPr>
                  <w:tcW w:w="839" w:type="dxa"/>
                  <w:tcBorders>
                    <w:top w:val="single" w:sz="8" w:space="0" w:color="969696"/>
                    <w:left w:val="single" w:sz="8" w:space="0" w:color="969696"/>
                    <w:bottom w:val="single" w:sz="8" w:space="0" w:color="969696"/>
                    <w:right w:val="single" w:sz="8" w:space="0" w:color="969696"/>
                  </w:tcBorders>
                  <w:shd w:val="clear" w:color="auto" w:fill="FF0000"/>
                  <w:vAlign w:val="center"/>
                </w:tcPr>
                <w:p w14:paraId="63099C42" w14:textId="77777777" w:rsidR="00C73ACB" w:rsidRPr="00F055F8" w:rsidRDefault="00C73ACB" w:rsidP="00DA3196">
                  <w:pPr>
                    <w:widowControl/>
                    <w:spacing w:line="240" w:lineRule="auto"/>
                    <w:jc w:val="center"/>
                    <w:rPr>
                      <w:rFonts w:cs="Arial"/>
                      <w:b/>
                      <w:bCs/>
                      <w:color w:val="FFFFFF"/>
                      <w:sz w:val="14"/>
                      <w:szCs w:val="14"/>
                      <w:lang w:val="en-AU" w:eastAsia="en-AU"/>
                    </w:rPr>
                  </w:pPr>
                  <w:r w:rsidRPr="00F055F8">
                    <w:rPr>
                      <w:rFonts w:cs="Arial"/>
                      <w:b/>
                      <w:bCs/>
                      <w:color w:val="FFFFFF"/>
                      <w:sz w:val="14"/>
                      <w:szCs w:val="14"/>
                      <w:lang w:val="en-AU" w:eastAsia="en-AU"/>
                    </w:rPr>
                    <w:t>Extreme (20)</w:t>
                  </w:r>
                </w:p>
              </w:tc>
              <w:tc>
                <w:tcPr>
                  <w:tcW w:w="1012" w:type="dxa"/>
                  <w:tcBorders>
                    <w:top w:val="single" w:sz="8" w:space="0" w:color="969696"/>
                    <w:left w:val="single" w:sz="8" w:space="0" w:color="969696"/>
                    <w:bottom w:val="single" w:sz="8" w:space="0" w:color="969696"/>
                    <w:right w:val="single" w:sz="8" w:space="0" w:color="969696"/>
                  </w:tcBorders>
                  <w:shd w:val="clear" w:color="auto" w:fill="FF0000"/>
                  <w:vAlign w:val="center"/>
                </w:tcPr>
                <w:p w14:paraId="02BC7057" w14:textId="77777777" w:rsidR="00C73ACB" w:rsidRPr="00F055F8" w:rsidRDefault="00C73ACB" w:rsidP="00DA3196">
                  <w:pPr>
                    <w:widowControl/>
                    <w:spacing w:line="240" w:lineRule="auto"/>
                    <w:jc w:val="center"/>
                    <w:rPr>
                      <w:rFonts w:cs="Arial"/>
                      <w:b/>
                      <w:bCs/>
                      <w:color w:val="FFFFFF"/>
                      <w:sz w:val="14"/>
                      <w:szCs w:val="14"/>
                      <w:lang w:val="en-AU" w:eastAsia="en-AU"/>
                    </w:rPr>
                  </w:pPr>
                  <w:r w:rsidRPr="00F055F8">
                    <w:rPr>
                      <w:rFonts w:cs="Arial"/>
                      <w:b/>
                      <w:bCs/>
                      <w:color w:val="FFFFFF"/>
                      <w:sz w:val="14"/>
                      <w:szCs w:val="14"/>
                      <w:lang w:val="en-AU" w:eastAsia="en-AU"/>
                    </w:rPr>
                    <w:t>Extreme (25)</w:t>
                  </w:r>
                </w:p>
              </w:tc>
            </w:tr>
            <w:tr w:rsidR="00C73ACB" w:rsidRPr="00F055F8" w14:paraId="16EE368A" w14:textId="77777777" w:rsidTr="001D58B0">
              <w:trPr>
                <w:trHeight w:val="595"/>
              </w:trPr>
              <w:tc>
                <w:tcPr>
                  <w:tcW w:w="298" w:type="dxa"/>
                  <w:vMerge/>
                  <w:tcBorders>
                    <w:top w:val="single" w:sz="8" w:space="0" w:color="969696"/>
                    <w:left w:val="single" w:sz="8" w:space="0" w:color="969696"/>
                    <w:bottom w:val="single" w:sz="8" w:space="0" w:color="969696"/>
                    <w:right w:val="single" w:sz="8" w:space="0" w:color="969696"/>
                  </w:tcBorders>
                  <w:shd w:val="clear" w:color="auto" w:fill="EF5129"/>
                  <w:vAlign w:val="center"/>
                </w:tcPr>
                <w:p w14:paraId="17BFEB77" w14:textId="77777777" w:rsidR="00C73ACB" w:rsidRPr="00F055F8" w:rsidRDefault="00C73ACB" w:rsidP="00DA3196">
                  <w:pPr>
                    <w:widowControl/>
                    <w:spacing w:line="240" w:lineRule="auto"/>
                    <w:rPr>
                      <w:rFonts w:cs="Arial"/>
                      <w:b/>
                      <w:bCs/>
                      <w:sz w:val="14"/>
                      <w:szCs w:val="14"/>
                      <w:lang w:val="en-AU" w:eastAsia="en-AU"/>
                    </w:rPr>
                  </w:pPr>
                </w:p>
              </w:tc>
              <w:tc>
                <w:tcPr>
                  <w:tcW w:w="841" w:type="dxa"/>
                  <w:tcBorders>
                    <w:top w:val="single" w:sz="8" w:space="0" w:color="969696"/>
                    <w:left w:val="single" w:sz="8" w:space="0" w:color="969696"/>
                    <w:bottom w:val="single" w:sz="8" w:space="0" w:color="969696"/>
                    <w:right w:val="single" w:sz="8" w:space="0" w:color="969696"/>
                  </w:tcBorders>
                  <w:vAlign w:val="center"/>
                </w:tcPr>
                <w:p w14:paraId="38B8ED54"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Likely</w:t>
                  </w:r>
                </w:p>
                <w:p w14:paraId="297572BA"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 xml:space="preserve">(4)  </w:t>
                  </w:r>
                </w:p>
              </w:tc>
              <w:tc>
                <w:tcPr>
                  <w:tcW w:w="927" w:type="dxa"/>
                  <w:tcBorders>
                    <w:top w:val="single" w:sz="8" w:space="0" w:color="969696"/>
                    <w:left w:val="single" w:sz="8" w:space="0" w:color="969696"/>
                    <w:bottom w:val="single" w:sz="8" w:space="0" w:color="969696"/>
                    <w:right w:val="single" w:sz="8" w:space="0" w:color="969696"/>
                  </w:tcBorders>
                  <w:shd w:val="clear" w:color="auto" w:fill="FFFF99"/>
                  <w:vAlign w:val="center"/>
                </w:tcPr>
                <w:p w14:paraId="19BF20CA"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Low</w:t>
                  </w:r>
                </w:p>
                <w:p w14:paraId="5459A958"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 xml:space="preserve"> (4)</w:t>
                  </w:r>
                </w:p>
              </w:tc>
              <w:tc>
                <w:tcPr>
                  <w:tcW w:w="839" w:type="dxa"/>
                  <w:tcBorders>
                    <w:top w:val="single" w:sz="8" w:space="0" w:color="969696"/>
                    <w:left w:val="single" w:sz="8" w:space="0" w:color="969696"/>
                    <w:bottom w:val="single" w:sz="8" w:space="0" w:color="969696"/>
                    <w:right w:val="single" w:sz="8" w:space="0" w:color="969696"/>
                  </w:tcBorders>
                  <w:shd w:val="clear" w:color="auto" w:fill="FFFF00"/>
                  <w:vAlign w:val="center"/>
                </w:tcPr>
                <w:p w14:paraId="0EC26525"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Moderate (8)</w:t>
                  </w:r>
                </w:p>
              </w:tc>
              <w:tc>
                <w:tcPr>
                  <w:tcW w:w="839" w:type="dxa"/>
                  <w:tcBorders>
                    <w:top w:val="single" w:sz="8" w:space="0" w:color="969696"/>
                    <w:left w:val="single" w:sz="8" w:space="0" w:color="969696"/>
                    <w:bottom w:val="single" w:sz="8" w:space="0" w:color="969696"/>
                    <w:right w:val="single" w:sz="8" w:space="0" w:color="969696"/>
                  </w:tcBorders>
                  <w:shd w:val="clear" w:color="auto" w:fill="FF6600"/>
                  <w:vAlign w:val="center"/>
                </w:tcPr>
                <w:p w14:paraId="52AEFD8E" w14:textId="77777777" w:rsidR="00C73ACB" w:rsidRPr="00F055F8" w:rsidRDefault="00C73ACB" w:rsidP="00DA3196">
                  <w:pPr>
                    <w:widowControl/>
                    <w:spacing w:line="240" w:lineRule="auto"/>
                    <w:jc w:val="center"/>
                    <w:rPr>
                      <w:rFonts w:cs="Arial"/>
                      <w:b/>
                      <w:bCs/>
                      <w:color w:val="FFFFFF"/>
                      <w:sz w:val="14"/>
                      <w:szCs w:val="14"/>
                      <w:lang w:val="en-AU" w:eastAsia="en-AU"/>
                    </w:rPr>
                  </w:pPr>
                  <w:r w:rsidRPr="00F055F8">
                    <w:rPr>
                      <w:rFonts w:cs="Arial"/>
                      <w:b/>
                      <w:bCs/>
                      <w:color w:val="FFFFFF"/>
                      <w:sz w:val="14"/>
                      <w:szCs w:val="14"/>
                      <w:lang w:val="en-AU" w:eastAsia="en-AU"/>
                    </w:rPr>
                    <w:t xml:space="preserve">Very High </w:t>
                  </w:r>
                </w:p>
                <w:p w14:paraId="1E420482" w14:textId="77777777" w:rsidR="00C73ACB" w:rsidRPr="00F055F8" w:rsidRDefault="00C73ACB" w:rsidP="00DA3196">
                  <w:pPr>
                    <w:widowControl/>
                    <w:spacing w:line="240" w:lineRule="auto"/>
                    <w:jc w:val="center"/>
                    <w:rPr>
                      <w:rFonts w:cs="Arial"/>
                      <w:b/>
                      <w:bCs/>
                      <w:color w:val="FFFFFF"/>
                      <w:sz w:val="14"/>
                      <w:szCs w:val="14"/>
                      <w:lang w:val="en-AU" w:eastAsia="en-AU"/>
                    </w:rPr>
                  </w:pPr>
                  <w:r w:rsidRPr="00F055F8">
                    <w:rPr>
                      <w:rFonts w:cs="Arial"/>
                      <w:b/>
                      <w:bCs/>
                      <w:color w:val="FFFFFF"/>
                      <w:sz w:val="14"/>
                      <w:szCs w:val="14"/>
                      <w:lang w:val="en-AU" w:eastAsia="en-AU"/>
                    </w:rPr>
                    <w:t>(12)</w:t>
                  </w:r>
                </w:p>
              </w:tc>
              <w:tc>
                <w:tcPr>
                  <w:tcW w:w="839" w:type="dxa"/>
                  <w:tcBorders>
                    <w:top w:val="single" w:sz="8" w:space="0" w:color="969696"/>
                    <w:left w:val="single" w:sz="8" w:space="0" w:color="969696"/>
                    <w:bottom w:val="single" w:sz="8" w:space="0" w:color="969696"/>
                    <w:right w:val="single" w:sz="8" w:space="0" w:color="969696"/>
                  </w:tcBorders>
                  <w:shd w:val="clear" w:color="auto" w:fill="FF6600"/>
                  <w:vAlign w:val="center"/>
                </w:tcPr>
                <w:p w14:paraId="65B3B37C" w14:textId="77777777" w:rsidR="00C73ACB" w:rsidRPr="00F055F8" w:rsidRDefault="00C73ACB" w:rsidP="00DA3196">
                  <w:pPr>
                    <w:widowControl/>
                    <w:spacing w:line="240" w:lineRule="auto"/>
                    <w:jc w:val="center"/>
                    <w:rPr>
                      <w:rFonts w:cs="Arial"/>
                      <w:b/>
                      <w:bCs/>
                      <w:color w:val="FFFFFF"/>
                      <w:sz w:val="14"/>
                      <w:szCs w:val="14"/>
                      <w:lang w:val="en-AU" w:eastAsia="en-AU"/>
                    </w:rPr>
                  </w:pPr>
                  <w:r w:rsidRPr="00F055F8">
                    <w:rPr>
                      <w:rFonts w:cs="Arial"/>
                      <w:b/>
                      <w:bCs/>
                      <w:color w:val="FFFFFF"/>
                      <w:sz w:val="14"/>
                      <w:szCs w:val="14"/>
                      <w:lang w:val="en-AU" w:eastAsia="en-AU"/>
                    </w:rPr>
                    <w:t xml:space="preserve">Very High </w:t>
                  </w:r>
                </w:p>
                <w:p w14:paraId="39F98818" w14:textId="77777777" w:rsidR="00C73ACB" w:rsidRPr="00F055F8" w:rsidRDefault="00C73ACB" w:rsidP="00DA3196">
                  <w:pPr>
                    <w:widowControl/>
                    <w:spacing w:line="240" w:lineRule="auto"/>
                    <w:jc w:val="center"/>
                    <w:rPr>
                      <w:rFonts w:cs="Arial"/>
                      <w:b/>
                      <w:bCs/>
                      <w:color w:val="FFFFFF"/>
                      <w:sz w:val="14"/>
                      <w:szCs w:val="14"/>
                      <w:lang w:val="en-AU" w:eastAsia="en-AU"/>
                    </w:rPr>
                  </w:pPr>
                  <w:r w:rsidRPr="00F055F8">
                    <w:rPr>
                      <w:rFonts w:cs="Arial"/>
                      <w:b/>
                      <w:bCs/>
                      <w:color w:val="FFFFFF"/>
                      <w:sz w:val="14"/>
                      <w:szCs w:val="14"/>
                      <w:lang w:val="en-AU" w:eastAsia="en-AU"/>
                    </w:rPr>
                    <w:t>(16)</w:t>
                  </w:r>
                </w:p>
              </w:tc>
              <w:tc>
                <w:tcPr>
                  <w:tcW w:w="1012" w:type="dxa"/>
                  <w:tcBorders>
                    <w:top w:val="single" w:sz="8" w:space="0" w:color="969696"/>
                    <w:left w:val="single" w:sz="8" w:space="0" w:color="969696"/>
                    <w:bottom w:val="single" w:sz="8" w:space="0" w:color="969696"/>
                    <w:right w:val="single" w:sz="8" w:space="0" w:color="969696"/>
                  </w:tcBorders>
                  <w:shd w:val="clear" w:color="auto" w:fill="FF0000"/>
                  <w:vAlign w:val="center"/>
                </w:tcPr>
                <w:p w14:paraId="34E6D7B6" w14:textId="77777777" w:rsidR="00C73ACB" w:rsidRPr="00F055F8" w:rsidRDefault="00C73ACB" w:rsidP="00DA3196">
                  <w:pPr>
                    <w:widowControl/>
                    <w:spacing w:line="240" w:lineRule="auto"/>
                    <w:jc w:val="center"/>
                    <w:rPr>
                      <w:rFonts w:cs="Arial"/>
                      <w:b/>
                      <w:bCs/>
                      <w:color w:val="FFFFFF"/>
                      <w:sz w:val="14"/>
                      <w:szCs w:val="14"/>
                      <w:lang w:val="en-AU" w:eastAsia="en-AU"/>
                    </w:rPr>
                  </w:pPr>
                  <w:r w:rsidRPr="00F055F8">
                    <w:rPr>
                      <w:rFonts w:cs="Arial"/>
                      <w:b/>
                      <w:bCs/>
                      <w:color w:val="FFFFFF"/>
                      <w:sz w:val="14"/>
                      <w:szCs w:val="14"/>
                      <w:lang w:val="en-AU" w:eastAsia="en-AU"/>
                    </w:rPr>
                    <w:t>Extreme (20)</w:t>
                  </w:r>
                </w:p>
              </w:tc>
            </w:tr>
            <w:tr w:rsidR="00C73ACB" w:rsidRPr="00F055F8" w14:paraId="779C6A09" w14:textId="77777777" w:rsidTr="001D58B0">
              <w:trPr>
                <w:trHeight w:val="595"/>
              </w:trPr>
              <w:tc>
                <w:tcPr>
                  <w:tcW w:w="298" w:type="dxa"/>
                  <w:vMerge/>
                  <w:tcBorders>
                    <w:top w:val="single" w:sz="8" w:space="0" w:color="969696"/>
                    <w:left w:val="single" w:sz="8" w:space="0" w:color="969696"/>
                    <w:bottom w:val="single" w:sz="8" w:space="0" w:color="969696"/>
                    <w:right w:val="single" w:sz="8" w:space="0" w:color="969696"/>
                  </w:tcBorders>
                  <w:shd w:val="clear" w:color="auto" w:fill="EF5129"/>
                  <w:vAlign w:val="center"/>
                </w:tcPr>
                <w:p w14:paraId="4BAF024E" w14:textId="77777777" w:rsidR="00C73ACB" w:rsidRPr="00F055F8" w:rsidRDefault="00C73ACB" w:rsidP="00DA3196">
                  <w:pPr>
                    <w:widowControl/>
                    <w:spacing w:line="240" w:lineRule="auto"/>
                    <w:rPr>
                      <w:rFonts w:cs="Arial"/>
                      <w:b/>
                      <w:bCs/>
                      <w:sz w:val="14"/>
                      <w:szCs w:val="14"/>
                      <w:lang w:val="en-AU" w:eastAsia="en-AU"/>
                    </w:rPr>
                  </w:pPr>
                </w:p>
              </w:tc>
              <w:tc>
                <w:tcPr>
                  <w:tcW w:w="841" w:type="dxa"/>
                  <w:tcBorders>
                    <w:top w:val="single" w:sz="8" w:space="0" w:color="969696"/>
                    <w:left w:val="single" w:sz="8" w:space="0" w:color="969696"/>
                    <w:bottom w:val="single" w:sz="8" w:space="0" w:color="969696"/>
                    <w:right w:val="single" w:sz="8" w:space="0" w:color="969696"/>
                  </w:tcBorders>
                  <w:vAlign w:val="center"/>
                </w:tcPr>
                <w:p w14:paraId="13F850B1"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 xml:space="preserve">Possible  </w:t>
                  </w:r>
                </w:p>
                <w:p w14:paraId="383C4E6C"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(3)</w:t>
                  </w:r>
                </w:p>
              </w:tc>
              <w:tc>
                <w:tcPr>
                  <w:tcW w:w="927" w:type="dxa"/>
                  <w:tcBorders>
                    <w:top w:val="single" w:sz="8" w:space="0" w:color="969696"/>
                    <w:left w:val="single" w:sz="8" w:space="0" w:color="969696"/>
                    <w:bottom w:val="single" w:sz="8" w:space="0" w:color="969696"/>
                    <w:right w:val="single" w:sz="8" w:space="0" w:color="969696"/>
                  </w:tcBorders>
                  <w:shd w:val="clear" w:color="auto" w:fill="FFFF99"/>
                  <w:vAlign w:val="center"/>
                </w:tcPr>
                <w:p w14:paraId="7C9960F1"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Low</w:t>
                  </w:r>
                </w:p>
                <w:p w14:paraId="23290A58"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 xml:space="preserve"> (3)</w:t>
                  </w:r>
                </w:p>
              </w:tc>
              <w:tc>
                <w:tcPr>
                  <w:tcW w:w="839" w:type="dxa"/>
                  <w:tcBorders>
                    <w:top w:val="single" w:sz="8" w:space="0" w:color="969696"/>
                    <w:left w:val="single" w:sz="8" w:space="0" w:color="969696"/>
                    <w:bottom w:val="single" w:sz="8" w:space="0" w:color="969696"/>
                    <w:right w:val="single" w:sz="8" w:space="0" w:color="969696"/>
                  </w:tcBorders>
                  <w:shd w:val="clear" w:color="auto" w:fill="FFFF00"/>
                  <w:vAlign w:val="center"/>
                </w:tcPr>
                <w:p w14:paraId="787E9121"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Moderate (6)</w:t>
                  </w:r>
                </w:p>
              </w:tc>
              <w:tc>
                <w:tcPr>
                  <w:tcW w:w="839" w:type="dxa"/>
                  <w:tcBorders>
                    <w:top w:val="single" w:sz="8" w:space="0" w:color="969696"/>
                    <w:left w:val="single" w:sz="8" w:space="0" w:color="969696"/>
                    <w:bottom w:val="single" w:sz="8" w:space="0" w:color="969696"/>
                    <w:right w:val="single" w:sz="8" w:space="0" w:color="969696"/>
                  </w:tcBorders>
                  <w:shd w:val="clear" w:color="auto" w:fill="FF9900"/>
                  <w:vAlign w:val="center"/>
                </w:tcPr>
                <w:p w14:paraId="2A92A3EA"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High</w:t>
                  </w:r>
                </w:p>
                <w:p w14:paraId="56A70479"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 xml:space="preserve"> (9)</w:t>
                  </w:r>
                </w:p>
              </w:tc>
              <w:tc>
                <w:tcPr>
                  <w:tcW w:w="839" w:type="dxa"/>
                  <w:tcBorders>
                    <w:top w:val="single" w:sz="8" w:space="0" w:color="969696"/>
                    <w:left w:val="single" w:sz="8" w:space="0" w:color="969696"/>
                    <w:bottom w:val="single" w:sz="8" w:space="0" w:color="969696"/>
                    <w:right w:val="single" w:sz="8" w:space="0" w:color="969696"/>
                  </w:tcBorders>
                  <w:shd w:val="clear" w:color="auto" w:fill="FF6600"/>
                  <w:vAlign w:val="center"/>
                </w:tcPr>
                <w:p w14:paraId="60638633" w14:textId="77777777" w:rsidR="00C73ACB" w:rsidRPr="00F055F8" w:rsidRDefault="00C73ACB" w:rsidP="00DA3196">
                  <w:pPr>
                    <w:widowControl/>
                    <w:spacing w:line="240" w:lineRule="auto"/>
                    <w:jc w:val="center"/>
                    <w:rPr>
                      <w:rFonts w:cs="Arial"/>
                      <w:b/>
                      <w:bCs/>
                      <w:color w:val="FFFFFF"/>
                      <w:sz w:val="14"/>
                      <w:szCs w:val="14"/>
                      <w:lang w:val="en-AU" w:eastAsia="en-AU"/>
                    </w:rPr>
                  </w:pPr>
                  <w:r w:rsidRPr="00F055F8">
                    <w:rPr>
                      <w:rFonts w:cs="Arial"/>
                      <w:b/>
                      <w:bCs/>
                      <w:color w:val="FFFFFF"/>
                      <w:sz w:val="14"/>
                      <w:szCs w:val="14"/>
                      <w:lang w:val="en-AU" w:eastAsia="en-AU"/>
                    </w:rPr>
                    <w:t xml:space="preserve">Very High </w:t>
                  </w:r>
                </w:p>
                <w:p w14:paraId="6520301C" w14:textId="77777777" w:rsidR="00C73ACB" w:rsidRPr="00F055F8" w:rsidRDefault="00C73ACB" w:rsidP="00DA3196">
                  <w:pPr>
                    <w:widowControl/>
                    <w:spacing w:line="240" w:lineRule="auto"/>
                    <w:jc w:val="center"/>
                    <w:rPr>
                      <w:rFonts w:cs="Arial"/>
                      <w:b/>
                      <w:bCs/>
                      <w:color w:val="FFFFFF"/>
                      <w:sz w:val="14"/>
                      <w:szCs w:val="14"/>
                      <w:lang w:val="en-AU" w:eastAsia="en-AU"/>
                    </w:rPr>
                  </w:pPr>
                  <w:r w:rsidRPr="00F055F8">
                    <w:rPr>
                      <w:rFonts w:cs="Arial"/>
                      <w:b/>
                      <w:bCs/>
                      <w:color w:val="FFFFFF"/>
                      <w:sz w:val="14"/>
                      <w:szCs w:val="14"/>
                      <w:lang w:val="en-AU" w:eastAsia="en-AU"/>
                    </w:rPr>
                    <w:t>(12)</w:t>
                  </w:r>
                </w:p>
              </w:tc>
              <w:tc>
                <w:tcPr>
                  <w:tcW w:w="1012" w:type="dxa"/>
                  <w:tcBorders>
                    <w:top w:val="single" w:sz="8" w:space="0" w:color="969696"/>
                    <w:left w:val="single" w:sz="8" w:space="0" w:color="969696"/>
                    <w:bottom w:val="single" w:sz="8" w:space="0" w:color="969696"/>
                    <w:right w:val="single" w:sz="8" w:space="0" w:color="969696"/>
                  </w:tcBorders>
                  <w:shd w:val="clear" w:color="auto" w:fill="FF6600"/>
                  <w:vAlign w:val="center"/>
                </w:tcPr>
                <w:p w14:paraId="1EE29D5B" w14:textId="77777777" w:rsidR="00C73ACB" w:rsidRPr="00F055F8" w:rsidRDefault="00C73ACB" w:rsidP="00DA3196">
                  <w:pPr>
                    <w:widowControl/>
                    <w:spacing w:line="240" w:lineRule="auto"/>
                    <w:jc w:val="center"/>
                    <w:rPr>
                      <w:rFonts w:cs="Arial"/>
                      <w:b/>
                      <w:bCs/>
                      <w:color w:val="FFFFFF"/>
                      <w:sz w:val="14"/>
                      <w:szCs w:val="14"/>
                      <w:lang w:val="en-AU" w:eastAsia="en-AU"/>
                    </w:rPr>
                  </w:pPr>
                  <w:r w:rsidRPr="00F055F8">
                    <w:rPr>
                      <w:rFonts w:cs="Arial"/>
                      <w:b/>
                      <w:bCs/>
                      <w:color w:val="FFFFFF"/>
                      <w:sz w:val="14"/>
                      <w:szCs w:val="14"/>
                      <w:lang w:val="en-AU" w:eastAsia="en-AU"/>
                    </w:rPr>
                    <w:t xml:space="preserve">Very </w:t>
                  </w:r>
                </w:p>
                <w:p w14:paraId="76BB7735" w14:textId="77777777" w:rsidR="00C73ACB" w:rsidRPr="00F055F8" w:rsidRDefault="00C73ACB" w:rsidP="00DA3196">
                  <w:pPr>
                    <w:widowControl/>
                    <w:spacing w:line="240" w:lineRule="auto"/>
                    <w:jc w:val="center"/>
                    <w:rPr>
                      <w:rFonts w:cs="Arial"/>
                      <w:b/>
                      <w:bCs/>
                      <w:color w:val="FFFFFF"/>
                      <w:sz w:val="14"/>
                      <w:szCs w:val="14"/>
                      <w:lang w:val="en-AU" w:eastAsia="en-AU"/>
                    </w:rPr>
                  </w:pPr>
                  <w:r w:rsidRPr="00F055F8">
                    <w:rPr>
                      <w:rFonts w:cs="Arial"/>
                      <w:b/>
                      <w:bCs/>
                      <w:color w:val="FFFFFF"/>
                      <w:sz w:val="14"/>
                      <w:szCs w:val="14"/>
                      <w:lang w:val="en-AU" w:eastAsia="en-AU"/>
                    </w:rPr>
                    <w:t xml:space="preserve">High </w:t>
                  </w:r>
                </w:p>
                <w:p w14:paraId="10D93394" w14:textId="77777777" w:rsidR="00C73ACB" w:rsidRPr="00F055F8" w:rsidRDefault="00C73ACB" w:rsidP="00DA3196">
                  <w:pPr>
                    <w:widowControl/>
                    <w:spacing w:line="240" w:lineRule="auto"/>
                    <w:jc w:val="center"/>
                    <w:rPr>
                      <w:rFonts w:cs="Arial"/>
                      <w:b/>
                      <w:bCs/>
                      <w:color w:val="FFFFFF"/>
                      <w:sz w:val="14"/>
                      <w:szCs w:val="14"/>
                      <w:lang w:val="en-AU" w:eastAsia="en-AU"/>
                    </w:rPr>
                  </w:pPr>
                  <w:r w:rsidRPr="00F055F8">
                    <w:rPr>
                      <w:rFonts w:cs="Arial"/>
                      <w:b/>
                      <w:bCs/>
                      <w:color w:val="FFFFFF"/>
                      <w:sz w:val="14"/>
                      <w:szCs w:val="14"/>
                      <w:lang w:val="en-AU" w:eastAsia="en-AU"/>
                    </w:rPr>
                    <w:t>(15)</w:t>
                  </w:r>
                </w:p>
              </w:tc>
            </w:tr>
            <w:tr w:rsidR="00C73ACB" w:rsidRPr="00F055F8" w14:paraId="44156C90" w14:textId="77777777" w:rsidTr="001D58B0">
              <w:trPr>
                <w:trHeight w:val="595"/>
              </w:trPr>
              <w:tc>
                <w:tcPr>
                  <w:tcW w:w="298" w:type="dxa"/>
                  <w:vMerge/>
                  <w:tcBorders>
                    <w:top w:val="single" w:sz="8" w:space="0" w:color="969696"/>
                    <w:left w:val="single" w:sz="8" w:space="0" w:color="969696"/>
                    <w:bottom w:val="single" w:sz="8" w:space="0" w:color="969696"/>
                    <w:right w:val="single" w:sz="8" w:space="0" w:color="969696"/>
                  </w:tcBorders>
                  <w:shd w:val="clear" w:color="auto" w:fill="EF5129"/>
                  <w:vAlign w:val="center"/>
                </w:tcPr>
                <w:p w14:paraId="469CE117" w14:textId="77777777" w:rsidR="00C73ACB" w:rsidRPr="00F055F8" w:rsidRDefault="00C73ACB" w:rsidP="00DA3196">
                  <w:pPr>
                    <w:widowControl/>
                    <w:spacing w:line="240" w:lineRule="auto"/>
                    <w:rPr>
                      <w:rFonts w:cs="Arial"/>
                      <w:b/>
                      <w:bCs/>
                      <w:sz w:val="14"/>
                      <w:szCs w:val="14"/>
                      <w:lang w:val="en-AU" w:eastAsia="en-AU"/>
                    </w:rPr>
                  </w:pPr>
                </w:p>
              </w:tc>
              <w:tc>
                <w:tcPr>
                  <w:tcW w:w="841" w:type="dxa"/>
                  <w:tcBorders>
                    <w:top w:val="single" w:sz="8" w:space="0" w:color="969696"/>
                    <w:left w:val="single" w:sz="8" w:space="0" w:color="969696"/>
                    <w:bottom w:val="single" w:sz="8" w:space="0" w:color="969696"/>
                    <w:right w:val="single" w:sz="8" w:space="0" w:color="969696"/>
                  </w:tcBorders>
                  <w:vAlign w:val="center"/>
                </w:tcPr>
                <w:p w14:paraId="0B741915"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Unlikely</w:t>
                  </w:r>
                </w:p>
                <w:p w14:paraId="7FF2F96A"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 xml:space="preserve">(2)  </w:t>
                  </w:r>
                </w:p>
              </w:tc>
              <w:tc>
                <w:tcPr>
                  <w:tcW w:w="927" w:type="dxa"/>
                  <w:tcBorders>
                    <w:top w:val="single" w:sz="8" w:space="0" w:color="969696"/>
                    <w:left w:val="single" w:sz="8" w:space="0" w:color="969696"/>
                    <w:bottom w:val="single" w:sz="8" w:space="0" w:color="969696"/>
                    <w:right w:val="single" w:sz="8" w:space="0" w:color="969696"/>
                  </w:tcBorders>
                  <w:shd w:val="clear" w:color="auto" w:fill="FFFF99"/>
                  <w:vAlign w:val="center"/>
                </w:tcPr>
                <w:p w14:paraId="27575FF4"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Low</w:t>
                  </w:r>
                </w:p>
                <w:p w14:paraId="5E08E4A3"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 xml:space="preserve"> (2)</w:t>
                  </w:r>
                </w:p>
              </w:tc>
              <w:tc>
                <w:tcPr>
                  <w:tcW w:w="839" w:type="dxa"/>
                  <w:tcBorders>
                    <w:top w:val="single" w:sz="8" w:space="0" w:color="969696"/>
                    <w:left w:val="single" w:sz="8" w:space="0" w:color="969696"/>
                    <w:bottom w:val="single" w:sz="8" w:space="0" w:color="969696"/>
                    <w:right w:val="single" w:sz="8" w:space="0" w:color="969696"/>
                  </w:tcBorders>
                  <w:shd w:val="clear" w:color="auto" w:fill="FFFF99"/>
                  <w:vAlign w:val="center"/>
                </w:tcPr>
                <w:p w14:paraId="1638289E"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 xml:space="preserve">Low </w:t>
                  </w:r>
                </w:p>
                <w:p w14:paraId="037B025B"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(4)</w:t>
                  </w:r>
                </w:p>
              </w:tc>
              <w:tc>
                <w:tcPr>
                  <w:tcW w:w="839" w:type="dxa"/>
                  <w:tcBorders>
                    <w:top w:val="single" w:sz="8" w:space="0" w:color="969696"/>
                    <w:left w:val="single" w:sz="8" w:space="0" w:color="969696"/>
                    <w:bottom w:val="single" w:sz="8" w:space="0" w:color="969696"/>
                    <w:right w:val="single" w:sz="8" w:space="0" w:color="969696"/>
                  </w:tcBorders>
                  <w:shd w:val="clear" w:color="auto" w:fill="FF9900"/>
                  <w:vAlign w:val="center"/>
                </w:tcPr>
                <w:p w14:paraId="2115FF14"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 xml:space="preserve">High </w:t>
                  </w:r>
                </w:p>
                <w:p w14:paraId="63E76793"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(6)</w:t>
                  </w:r>
                </w:p>
              </w:tc>
              <w:tc>
                <w:tcPr>
                  <w:tcW w:w="839" w:type="dxa"/>
                  <w:tcBorders>
                    <w:top w:val="single" w:sz="8" w:space="0" w:color="969696"/>
                    <w:left w:val="single" w:sz="8" w:space="0" w:color="969696"/>
                    <w:bottom w:val="single" w:sz="8" w:space="0" w:color="969696"/>
                    <w:right w:val="single" w:sz="8" w:space="0" w:color="969696"/>
                  </w:tcBorders>
                  <w:shd w:val="clear" w:color="auto" w:fill="FF9900"/>
                  <w:vAlign w:val="center"/>
                </w:tcPr>
                <w:p w14:paraId="3F7D4CEB"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 xml:space="preserve">High </w:t>
                  </w:r>
                </w:p>
                <w:p w14:paraId="44FC9708"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(8)</w:t>
                  </w:r>
                </w:p>
              </w:tc>
              <w:tc>
                <w:tcPr>
                  <w:tcW w:w="1012" w:type="dxa"/>
                  <w:tcBorders>
                    <w:top w:val="single" w:sz="8" w:space="0" w:color="969696"/>
                    <w:left w:val="single" w:sz="8" w:space="0" w:color="969696"/>
                    <w:bottom w:val="single" w:sz="8" w:space="0" w:color="969696"/>
                    <w:right w:val="single" w:sz="8" w:space="0" w:color="969696"/>
                  </w:tcBorders>
                  <w:shd w:val="clear" w:color="auto" w:fill="FF6600"/>
                  <w:vAlign w:val="center"/>
                </w:tcPr>
                <w:p w14:paraId="293AE892" w14:textId="77777777" w:rsidR="00C73ACB" w:rsidRPr="00F055F8" w:rsidRDefault="00C73ACB" w:rsidP="00DA3196">
                  <w:pPr>
                    <w:widowControl/>
                    <w:spacing w:line="240" w:lineRule="auto"/>
                    <w:jc w:val="center"/>
                    <w:rPr>
                      <w:rFonts w:cs="Arial"/>
                      <w:b/>
                      <w:bCs/>
                      <w:color w:val="FFFFFF"/>
                      <w:sz w:val="14"/>
                      <w:szCs w:val="14"/>
                      <w:lang w:val="en-AU" w:eastAsia="en-AU"/>
                    </w:rPr>
                  </w:pPr>
                  <w:r w:rsidRPr="00F055F8">
                    <w:rPr>
                      <w:rFonts w:cs="Arial"/>
                      <w:b/>
                      <w:bCs/>
                      <w:color w:val="FFFFFF"/>
                      <w:sz w:val="14"/>
                      <w:szCs w:val="14"/>
                      <w:lang w:val="en-AU" w:eastAsia="en-AU"/>
                    </w:rPr>
                    <w:t xml:space="preserve">Very </w:t>
                  </w:r>
                </w:p>
                <w:p w14:paraId="53F8FAA3" w14:textId="77777777" w:rsidR="00C73ACB" w:rsidRPr="00F055F8" w:rsidRDefault="00C73ACB" w:rsidP="00DA3196">
                  <w:pPr>
                    <w:widowControl/>
                    <w:spacing w:line="240" w:lineRule="auto"/>
                    <w:jc w:val="center"/>
                    <w:rPr>
                      <w:rFonts w:cs="Arial"/>
                      <w:b/>
                      <w:bCs/>
                      <w:color w:val="FFFFFF"/>
                      <w:sz w:val="14"/>
                      <w:szCs w:val="14"/>
                      <w:lang w:val="en-AU" w:eastAsia="en-AU"/>
                    </w:rPr>
                  </w:pPr>
                  <w:r w:rsidRPr="00F055F8">
                    <w:rPr>
                      <w:rFonts w:cs="Arial"/>
                      <w:b/>
                      <w:bCs/>
                      <w:color w:val="FFFFFF"/>
                      <w:sz w:val="14"/>
                      <w:szCs w:val="14"/>
                      <w:lang w:val="en-AU" w:eastAsia="en-AU"/>
                    </w:rPr>
                    <w:t xml:space="preserve">High </w:t>
                  </w:r>
                </w:p>
                <w:p w14:paraId="11B411A4" w14:textId="77777777" w:rsidR="00C73ACB" w:rsidRPr="00F055F8" w:rsidRDefault="00C73ACB" w:rsidP="00DA3196">
                  <w:pPr>
                    <w:widowControl/>
                    <w:spacing w:line="240" w:lineRule="auto"/>
                    <w:jc w:val="center"/>
                    <w:rPr>
                      <w:rFonts w:cs="Arial"/>
                      <w:b/>
                      <w:bCs/>
                      <w:color w:val="FFFFFF"/>
                      <w:sz w:val="14"/>
                      <w:szCs w:val="14"/>
                      <w:lang w:val="en-AU" w:eastAsia="en-AU"/>
                    </w:rPr>
                  </w:pPr>
                  <w:r w:rsidRPr="00F055F8">
                    <w:rPr>
                      <w:rFonts w:cs="Arial"/>
                      <w:b/>
                      <w:bCs/>
                      <w:color w:val="FFFFFF"/>
                      <w:sz w:val="14"/>
                      <w:szCs w:val="14"/>
                      <w:lang w:val="en-AU" w:eastAsia="en-AU"/>
                    </w:rPr>
                    <w:t>(10)</w:t>
                  </w:r>
                </w:p>
              </w:tc>
            </w:tr>
            <w:tr w:rsidR="00C73ACB" w:rsidRPr="00F055F8" w14:paraId="676D1F91" w14:textId="77777777" w:rsidTr="001D58B0">
              <w:trPr>
                <w:trHeight w:val="764"/>
              </w:trPr>
              <w:tc>
                <w:tcPr>
                  <w:tcW w:w="298" w:type="dxa"/>
                  <w:vMerge/>
                  <w:tcBorders>
                    <w:top w:val="single" w:sz="8" w:space="0" w:color="969696"/>
                    <w:left w:val="single" w:sz="8" w:space="0" w:color="969696"/>
                    <w:bottom w:val="single" w:sz="8" w:space="0" w:color="969696"/>
                    <w:right w:val="single" w:sz="8" w:space="0" w:color="969696"/>
                  </w:tcBorders>
                  <w:shd w:val="clear" w:color="auto" w:fill="EF5129"/>
                  <w:vAlign w:val="center"/>
                </w:tcPr>
                <w:p w14:paraId="04F29BB2" w14:textId="77777777" w:rsidR="00C73ACB" w:rsidRPr="00F055F8" w:rsidRDefault="00C73ACB" w:rsidP="00DA3196">
                  <w:pPr>
                    <w:widowControl/>
                    <w:spacing w:line="240" w:lineRule="auto"/>
                    <w:rPr>
                      <w:rFonts w:cs="Arial"/>
                      <w:b/>
                      <w:bCs/>
                      <w:sz w:val="14"/>
                      <w:szCs w:val="14"/>
                      <w:lang w:val="en-AU" w:eastAsia="en-AU"/>
                    </w:rPr>
                  </w:pPr>
                </w:p>
              </w:tc>
              <w:tc>
                <w:tcPr>
                  <w:tcW w:w="841" w:type="dxa"/>
                  <w:tcBorders>
                    <w:top w:val="single" w:sz="8" w:space="0" w:color="969696"/>
                    <w:left w:val="single" w:sz="8" w:space="0" w:color="969696"/>
                    <w:bottom w:val="single" w:sz="8" w:space="0" w:color="969696"/>
                    <w:right w:val="single" w:sz="8" w:space="0" w:color="969696"/>
                  </w:tcBorders>
                  <w:vAlign w:val="center"/>
                </w:tcPr>
                <w:p w14:paraId="6A4BA4CC"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Rare</w:t>
                  </w:r>
                </w:p>
                <w:p w14:paraId="72FE1B98"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 xml:space="preserve">(1)  </w:t>
                  </w:r>
                </w:p>
              </w:tc>
              <w:tc>
                <w:tcPr>
                  <w:tcW w:w="927" w:type="dxa"/>
                  <w:tcBorders>
                    <w:top w:val="single" w:sz="8" w:space="0" w:color="969696"/>
                    <w:left w:val="single" w:sz="8" w:space="0" w:color="969696"/>
                    <w:bottom w:val="single" w:sz="8" w:space="0" w:color="969696"/>
                    <w:right w:val="single" w:sz="8" w:space="0" w:color="969696"/>
                  </w:tcBorders>
                  <w:shd w:val="clear" w:color="auto" w:fill="FFFF99"/>
                  <w:vAlign w:val="center"/>
                </w:tcPr>
                <w:p w14:paraId="19758F3B"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Low</w:t>
                  </w:r>
                </w:p>
                <w:p w14:paraId="4E048B65"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 xml:space="preserve"> (1)</w:t>
                  </w:r>
                </w:p>
              </w:tc>
              <w:tc>
                <w:tcPr>
                  <w:tcW w:w="839" w:type="dxa"/>
                  <w:tcBorders>
                    <w:top w:val="single" w:sz="8" w:space="0" w:color="969696"/>
                    <w:left w:val="single" w:sz="8" w:space="0" w:color="969696"/>
                    <w:bottom w:val="single" w:sz="8" w:space="0" w:color="969696"/>
                    <w:right w:val="single" w:sz="8" w:space="0" w:color="969696"/>
                  </w:tcBorders>
                  <w:shd w:val="clear" w:color="auto" w:fill="FFFF99"/>
                  <w:vAlign w:val="center"/>
                </w:tcPr>
                <w:p w14:paraId="1F648E0A"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Low</w:t>
                  </w:r>
                </w:p>
                <w:p w14:paraId="6FA9E222"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 xml:space="preserve"> (2)</w:t>
                  </w:r>
                </w:p>
              </w:tc>
              <w:tc>
                <w:tcPr>
                  <w:tcW w:w="839" w:type="dxa"/>
                  <w:tcBorders>
                    <w:top w:val="single" w:sz="8" w:space="0" w:color="969696"/>
                    <w:left w:val="single" w:sz="8" w:space="0" w:color="969696"/>
                    <w:bottom w:val="single" w:sz="8" w:space="0" w:color="969696"/>
                    <w:right w:val="single" w:sz="8" w:space="0" w:color="969696"/>
                  </w:tcBorders>
                  <w:shd w:val="clear" w:color="auto" w:fill="FFFF00"/>
                  <w:vAlign w:val="center"/>
                </w:tcPr>
                <w:p w14:paraId="63551DA6"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Moderate (3)</w:t>
                  </w:r>
                </w:p>
              </w:tc>
              <w:tc>
                <w:tcPr>
                  <w:tcW w:w="839" w:type="dxa"/>
                  <w:tcBorders>
                    <w:top w:val="single" w:sz="8" w:space="0" w:color="969696"/>
                    <w:left w:val="single" w:sz="8" w:space="0" w:color="969696"/>
                    <w:bottom w:val="single" w:sz="8" w:space="0" w:color="969696"/>
                    <w:right w:val="single" w:sz="8" w:space="0" w:color="969696"/>
                  </w:tcBorders>
                  <w:shd w:val="clear" w:color="auto" w:fill="FF9900"/>
                  <w:vAlign w:val="center"/>
                </w:tcPr>
                <w:p w14:paraId="535F4757"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High</w:t>
                  </w:r>
                </w:p>
                <w:p w14:paraId="0940ACE0"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 xml:space="preserve"> (4)</w:t>
                  </w:r>
                </w:p>
              </w:tc>
              <w:tc>
                <w:tcPr>
                  <w:tcW w:w="1012" w:type="dxa"/>
                  <w:tcBorders>
                    <w:top w:val="single" w:sz="8" w:space="0" w:color="969696"/>
                    <w:left w:val="single" w:sz="8" w:space="0" w:color="969696"/>
                    <w:bottom w:val="single" w:sz="8" w:space="0" w:color="969696"/>
                    <w:right w:val="single" w:sz="8" w:space="0" w:color="969696"/>
                  </w:tcBorders>
                  <w:shd w:val="clear" w:color="auto" w:fill="FF9900"/>
                  <w:vAlign w:val="center"/>
                </w:tcPr>
                <w:p w14:paraId="1134BFCE"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 xml:space="preserve">High </w:t>
                  </w:r>
                </w:p>
                <w:p w14:paraId="2FAEFEAE" w14:textId="77777777" w:rsidR="00C73ACB" w:rsidRPr="00F055F8" w:rsidRDefault="00C73ACB" w:rsidP="00DA3196">
                  <w:pPr>
                    <w:widowControl/>
                    <w:spacing w:line="240" w:lineRule="auto"/>
                    <w:jc w:val="center"/>
                    <w:rPr>
                      <w:rFonts w:cs="Arial"/>
                      <w:b/>
                      <w:bCs/>
                      <w:color w:val="auto"/>
                      <w:sz w:val="14"/>
                      <w:szCs w:val="14"/>
                      <w:lang w:val="en-AU" w:eastAsia="en-AU"/>
                    </w:rPr>
                  </w:pPr>
                  <w:r w:rsidRPr="00F055F8">
                    <w:rPr>
                      <w:rFonts w:cs="Arial"/>
                      <w:b/>
                      <w:bCs/>
                      <w:color w:val="auto"/>
                      <w:sz w:val="14"/>
                      <w:szCs w:val="14"/>
                      <w:lang w:val="en-AU" w:eastAsia="en-AU"/>
                    </w:rPr>
                    <w:t>(5)</w:t>
                  </w:r>
                </w:p>
              </w:tc>
            </w:tr>
          </w:tbl>
          <w:p w14:paraId="6060ED04" w14:textId="2E69829E" w:rsidR="00D47A5C" w:rsidRPr="00F055F8" w:rsidRDefault="00D47A5C" w:rsidP="00DA3196">
            <w:pPr>
              <w:rPr>
                <w:lang w:val="en-AU"/>
              </w:rPr>
            </w:pPr>
          </w:p>
        </w:tc>
      </w:tr>
    </w:tbl>
    <w:tbl>
      <w:tblPr>
        <w:tblW w:w="15306" w:type="dxa"/>
        <w:tblLayout w:type="fixed"/>
        <w:tblCellMar>
          <w:left w:w="0" w:type="dxa"/>
          <w:right w:w="0" w:type="dxa"/>
        </w:tblCellMar>
      </w:tblPr>
      <w:tblGrid>
        <w:gridCol w:w="2551"/>
        <w:gridCol w:w="2551"/>
        <w:gridCol w:w="2551"/>
        <w:gridCol w:w="2551"/>
        <w:gridCol w:w="2551"/>
        <w:gridCol w:w="2551"/>
      </w:tblGrid>
      <w:tr>
        <w:tc>
          <w:tcPr>
            <w:tcW w:w="2551" w:type="dxa"/>
            <w:tcBorders>
              <w:top w:val="single" w:sz="12" w:space="0" w:color="FFFFFF"/>
              <w:left w:val="single" w:sz="12" w:space="0" w:color="FFFFFF"/>
              <w:bottom w:val="single" w:sz="12" w:space="0" w:color="FFFFFF"/>
              <w:right w:val="single" w:sz="12" w:space="0" w:color="FFFFFF"/>
            </w:tcBorders>
            <w:shd w:val="clear" w:color="auto" w:fill="3A3A3A"/>
            <w:tcMar>
              <w:top w:w="60" w:type="dxa"/>
              <w:bottom w:w="60" w:type="dxa"/>
              <w:left w:w="60" w:type="dxa"/>
              <w:right w:w="60" w:type="dxa"/>
            </w:tcMar>
            <w:vAlign w:val="center"/>
          </w:tcPr>
          <w:p>
            <w:pPr>
              <w:spacing w:before="0" w:after="0" w:line="240" w:lineRule="auto"/>
              <w:jc w:val="center"/>
            </w:pPr>
            <w:r>
              <w:rPr>
                <w:rFonts w:ascii="Arial" w:hAnsi="Arial" w:cs="Arial"/>
                <w:b/>
                <w:color w:val="FFFFFF"/>
                <w:sz w:val="14"/>
                <w:szCs w:val="14"/>
              </w:rPr>
              <w:t xml:space="preserve">LEVEL 1  |  MOST EFFECTIVE</w:t>
            </w:r>
          </w:p>
        </w:tc>
        <w:tc>
          <w:tcPr>
            <w:tcW w:w="7653" w:type="dxa"/>
            <w:gridSpan w:val="3"/>
            <w:tcBorders>
              <w:top w:val="single" w:sz="12" w:space="0" w:color="FFFFFF"/>
              <w:left w:val="single" w:sz="12" w:space="0" w:color="FFFFFF"/>
              <w:bottom w:val="single" w:sz="12" w:space="0" w:color="FFFFFF"/>
              <w:right w:val="single" w:sz="12" w:space="0" w:color="FFFFFF"/>
            </w:tcBorders>
            <w:shd w:val="clear" w:color="auto" w:fill="6B6B6B"/>
            <w:tcMar>
              <w:top w:w="60" w:type="dxa"/>
              <w:bottom w:w="60" w:type="dxa"/>
              <w:left w:w="60" w:type="dxa"/>
              <w:right w:w="60" w:type="dxa"/>
            </w:tcMar>
            <w:vAlign w:val="center"/>
          </w:tcPr>
          <w:p>
            <w:pPr>
              <w:spacing w:before="0" w:after="0" w:line="240" w:lineRule="auto"/>
              <w:jc w:val="center"/>
            </w:pPr>
            <w:r>
              <w:rPr>
                <w:rFonts w:ascii="Arial" w:hAnsi="Arial" w:cs="Arial"/>
                <w:b/>
                <w:color w:val="FFFFFF"/>
                <w:sz w:val="14"/>
                <w:szCs w:val="14"/>
              </w:rPr>
              <w:t xml:space="preserve">LEVEL 2</w:t>
            </w:r>
          </w:p>
        </w:tc>
        <w:tc>
          <w:tcPr>
            <w:tcW w:w="5102" w:type="dxa"/>
            <w:gridSpan w:val="2"/>
            <w:tcBorders>
              <w:top w:val="single" w:sz="12" w:space="0" w:color="FFFFFF"/>
              <w:left w:val="single" w:sz="12" w:space="0" w:color="FFFFFF"/>
              <w:bottom w:val="single" w:sz="12" w:space="0" w:color="FFFFFF"/>
              <w:right w:val="single" w:sz="12" w:space="0" w:color="FFFFFF"/>
            </w:tcBorders>
            <w:shd w:val="clear" w:color="auto" w:fill="3A3A3A"/>
            <w:tcMar>
              <w:top w:w="60" w:type="dxa"/>
              <w:bottom w:w="60" w:type="dxa"/>
              <w:left w:w="60" w:type="dxa"/>
              <w:right w:w="60" w:type="dxa"/>
            </w:tcMar>
            <w:vAlign w:val="center"/>
          </w:tcPr>
          <w:p>
            <w:pPr>
              <w:spacing w:before="0" w:after="0" w:line="240" w:lineRule="auto"/>
              <w:jc w:val="center"/>
            </w:pPr>
            <w:r>
              <w:rPr>
                <w:rFonts w:ascii="Arial" w:hAnsi="Arial" w:cs="Arial"/>
                <w:b/>
                <w:color w:val="FFFFFF"/>
                <w:sz w:val="14"/>
                <w:szCs w:val="14"/>
              </w:rPr>
              <w:t xml:space="preserve">LEVEL 3  |  LEAST EFFECTIVE</w:t>
            </w:r>
          </w:p>
        </w:tc>
      </w:tr>
      <w:tr>
        <w:tc>
          <w:tcPr>
            <w:tcW w:w="2551" w:type="dxa"/>
            <w:tcBorders>
              <w:top w:val="single" w:sz="12" w:space="0" w:color="FFFFFF"/>
              <w:left w:val="single" w:sz="12" w:space="0" w:color="FFFFFF"/>
              <w:bottom w:val="single" w:sz="12" w:space="0" w:color="FFFFFF"/>
              <w:right w:val="single" w:sz="12" w:space="0" w:color="FFFFFF"/>
            </w:tcBorders>
            <w:shd w:val="clear" w:color="auto" w:fill="1B7F3B"/>
            <w:tcMar>
              <w:top w:w="80" w:type="dxa"/>
              <w:bottom w:w="80" w:type="dxa"/>
              <w:left w:w="60" w:type="dxa"/>
              <w:right w:w="60" w:type="dxa"/>
            </w:tcMar>
            <w:vAlign w:val="center"/>
          </w:tcPr>
          <w:p>
            <w:pPr>
              <w:spacing w:before="0" w:after="0" w:line="240" w:lineRule="auto"/>
              <w:jc w:val="center"/>
            </w:pPr>
            <w:r>
              <w:rPr>
                <w:rFonts w:ascii="Arial" w:hAnsi="Arial" w:cs="Arial"/>
                <w:b/>
                <w:color w:val="FFFFFF"/>
                <w:sz w:val="18"/>
                <w:szCs w:val="18"/>
              </w:rPr>
              <w:t xml:space="preserve">1. ELIMINATE</w:t>
            </w:r>
          </w:p>
        </w:tc>
        <w:tc>
          <w:tcPr>
            <w:tcW w:w="2551" w:type="dxa"/>
            <w:tcBorders>
              <w:top w:val="single" w:sz="12" w:space="0" w:color="FFFFFF"/>
              <w:left w:val="single" w:sz="12" w:space="0" w:color="FFFFFF"/>
              <w:bottom w:val="single" w:sz="12" w:space="0" w:color="FFFFFF"/>
              <w:right w:val="single" w:sz="12" w:space="0" w:color="FFFFFF"/>
            </w:tcBorders>
            <w:shd w:val="clear" w:color="auto" w:fill="5E9E2F"/>
            <w:tcMar>
              <w:top w:w="80" w:type="dxa"/>
              <w:bottom w:w="80" w:type="dxa"/>
              <w:left w:w="60" w:type="dxa"/>
              <w:right w:w="60" w:type="dxa"/>
            </w:tcMar>
            <w:vAlign w:val="center"/>
          </w:tcPr>
          <w:p>
            <w:pPr>
              <w:spacing w:before="0" w:after="0" w:line="240" w:lineRule="auto"/>
              <w:jc w:val="center"/>
            </w:pPr>
            <w:r>
              <w:rPr>
                <w:rFonts w:ascii="Arial" w:hAnsi="Arial" w:cs="Arial"/>
                <w:b/>
                <w:color w:val="FFFFFF"/>
                <w:sz w:val="18"/>
                <w:szCs w:val="18"/>
              </w:rPr>
              <w:t xml:space="preserve">2. SUBSTITUTE</w:t>
            </w:r>
          </w:p>
        </w:tc>
        <w:tc>
          <w:tcPr>
            <w:tcW w:w="2551" w:type="dxa"/>
            <w:tcBorders>
              <w:top w:val="single" w:sz="12" w:space="0" w:color="FFFFFF"/>
              <w:left w:val="single" w:sz="12" w:space="0" w:color="FFFFFF"/>
              <w:bottom w:val="single" w:sz="12" w:space="0" w:color="FFFFFF"/>
              <w:right w:val="single" w:sz="12" w:space="0" w:color="FFFFFF"/>
            </w:tcBorders>
            <w:shd w:val="clear" w:color="auto" w:fill="A3A817"/>
            <w:tcMar>
              <w:top w:w="80" w:type="dxa"/>
              <w:bottom w:w="80" w:type="dxa"/>
              <w:left w:w="60" w:type="dxa"/>
              <w:right w:w="60" w:type="dxa"/>
            </w:tcMar>
            <w:vAlign w:val="center"/>
          </w:tcPr>
          <w:p>
            <w:pPr>
              <w:spacing w:before="0" w:after="0" w:line="240" w:lineRule="auto"/>
              <w:jc w:val="center"/>
            </w:pPr>
            <w:r>
              <w:rPr>
                <w:rFonts w:ascii="Arial" w:hAnsi="Arial" w:cs="Arial"/>
                <w:b/>
                <w:color w:val="FFFFFF"/>
                <w:sz w:val="18"/>
                <w:szCs w:val="18"/>
              </w:rPr>
              <w:t xml:space="preserve">3. ISOLATE</w:t>
            </w:r>
          </w:p>
        </w:tc>
        <w:tc>
          <w:tcPr>
            <w:tcW w:w="2551" w:type="dxa"/>
            <w:tcBorders>
              <w:top w:val="single" w:sz="12" w:space="0" w:color="FFFFFF"/>
              <w:left w:val="single" w:sz="12" w:space="0" w:color="FFFFFF"/>
              <w:bottom w:val="single" w:sz="12" w:space="0" w:color="FFFFFF"/>
              <w:right w:val="single" w:sz="12" w:space="0" w:color="FFFFFF"/>
            </w:tcBorders>
            <w:shd w:val="clear" w:color="auto" w:fill="E3A21A"/>
            <w:tcMar>
              <w:top w:w="80" w:type="dxa"/>
              <w:bottom w:w="80" w:type="dxa"/>
              <w:left w:w="60" w:type="dxa"/>
              <w:right w:w="60" w:type="dxa"/>
            </w:tcMar>
            <w:vAlign w:val="center"/>
          </w:tcPr>
          <w:p>
            <w:pPr>
              <w:spacing w:before="0" w:after="0" w:line="240" w:lineRule="auto"/>
              <w:jc w:val="center"/>
            </w:pPr>
            <w:r>
              <w:rPr>
                <w:rFonts w:ascii="Arial" w:hAnsi="Arial" w:cs="Arial"/>
                <w:b/>
                <w:color w:val="FFFFFF"/>
                <w:sz w:val="18"/>
                <w:szCs w:val="18"/>
              </w:rPr>
              <w:t xml:space="preserve">4. ENGINEERING</w:t>
            </w:r>
          </w:p>
        </w:tc>
        <w:tc>
          <w:tcPr>
            <w:tcW w:w="2551" w:type="dxa"/>
            <w:tcBorders>
              <w:top w:val="single" w:sz="12" w:space="0" w:color="FFFFFF"/>
              <w:left w:val="single" w:sz="12" w:space="0" w:color="FFFFFF"/>
              <w:bottom w:val="single" w:sz="12" w:space="0" w:color="FFFFFF"/>
              <w:right w:val="single" w:sz="12" w:space="0" w:color="FFFFFF"/>
            </w:tcBorders>
            <w:shd w:val="clear" w:color="auto" w:fill="E8731C"/>
            <w:tcMar>
              <w:top w:w="80" w:type="dxa"/>
              <w:bottom w:w="80" w:type="dxa"/>
              <w:left w:w="60" w:type="dxa"/>
              <w:right w:w="60" w:type="dxa"/>
            </w:tcMar>
            <w:vAlign w:val="center"/>
          </w:tcPr>
          <w:p>
            <w:pPr>
              <w:spacing w:before="0" w:after="0" w:line="240" w:lineRule="auto"/>
              <w:jc w:val="center"/>
            </w:pPr>
            <w:r>
              <w:rPr>
                <w:rFonts w:ascii="Arial" w:hAnsi="Arial" w:cs="Arial"/>
                <w:b/>
                <w:color w:val="FFFFFF"/>
                <w:sz w:val="18"/>
                <w:szCs w:val="18"/>
              </w:rPr>
              <w:t xml:space="preserve">5. ADMINISTRATIVE</w:t>
            </w:r>
          </w:p>
        </w:tc>
        <w:tc>
          <w:tcPr>
            <w:tcW w:w="2551" w:type="dxa"/>
            <w:tcBorders>
              <w:top w:val="single" w:sz="12" w:space="0" w:color="FFFFFF"/>
              <w:left w:val="single" w:sz="12" w:space="0" w:color="FFFFFF"/>
              <w:bottom w:val="single" w:sz="12" w:space="0" w:color="FFFFFF"/>
              <w:right w:val="single" w:sz="12" w:space="0" w:color="FFFFFF"/>
            </w:tcBorders>
            <w:shd w:val="clear" w:color="auto" w:fill="C8341B"/>
            <w:tcMar>
              <w:top w:w="80" w:type="dxa"/>
              <w:bottom w:w="80" w:type="dxa"/>
              <w:left w:w="60" w:type="dxa"/>
              <w:right w:w="60" w:type="dxa"/>
            </w:tcMar>
            <w:vAlign w:val="center"/>
          </w:tcPr>
          <w:p>
            <w:pPr>
              <w:spacing w:before="0" w:after="0" w:line="240" w:lineRule="auto"/>
              <w:jc w:val="center"/>
            </w:pPr>
            <w:r>
              <w:rPr>
                <w:rFonts w:ascii="Arial" w:hAnsi="Arial" w:cs="Arial"/>
                <w:b/>
                <w:color w:val="FFFFFF"/>
                <w:sz w:val="18"/>
                <w:szCs w:val="18"/>
              </w:rPr>
              <w:t xml:space="preserve">6. PPE</w:t>
            </w:r>
          </w:p>
        </w:tc>
      </w:tr>
      <w:tr>
        <w:tc>
          <w:tcPr>
            <w:tcW w:w="2551" w:type="dxa"/>
            <w:tcBorders>
              <w:top w:val="single" w:sz="12" w:space="0" w:color="FFFFFF"/>
              <w:left w:val="single" w:sz="12" w:space="0" w:color="FFFFFF"/>
              <w:bottom w:val="single" w:sz="12" w:space="0" w:color="FFFFFF"/>
              <w:right w:val="single" w:sz="12" w:space="0" w:color="FFFFFF"/>
            </w:tcBorders>
            <w:shd w:val="clear" w:color="auto" w:fill="DCEFE1"/>
            <w:tcMar>
              <w:top w:w="50" w:type="dxa"/>
              <w:bottom w:w="50" w:type="dxa"/>
              <w:left w:w="60" w:type="dxa"/>
              <w:right w:w="60" w:type="dxa"/>
            </w:tcMar>
            <w:vAlign w:val="center"/>
          </w:tcPr>
          <w:p>
            <w:pPr>
              <w:spacing w:before="0" w:after="0" w:line="240" w:lineRule="auto"/>
              <w:jc w:val="center"/>
            </w:pPr>
            <w:r>
              <w:rPr>
                <w:rFonts w:ascii="Arial" w:hAnsi="Arial" w:cs="Arial"/>
                <w:color w:val="333333"/>
                <w:sz w:val="15"/>
                <w:szCs w:val="15"/>
              </w:rPr>
              <w:t xml:space="preserve">Remove the hazard completely</w:t>
            </w:r>
          </w:p>
        </w:tc>
        <w:tc>
          <w:tcPr>
            <w:tcW w:w="2551" w:type="dxa"/>
            <w:tcBorders>
              <w:top w:val="single" w:sz="12" w:space="0" w:color="FFFFFF"/>
              <w:left w:val="single" w:sz="12" w:space="0" w:color="FFFFFF"/>
              <w:bottom w:val="single" w:sz="12" w:space="0" w:color="FFFFFF"/>
              <w:right w:val="single" w:sz="12" w:space="0" w:color="FFFFFF"/>
            </w:tcBorders>
            <w:shd w:val="clear" w:color="auto" w:fill="E6F1DA"/>
            <w:tcMar>
              <w:top w:w="50" w:type="dxa"/>
              <w:bottom w:w="50" w:type="dxa"/>
              <w:left w:w="60" w:type="dxa"/>
              <w:right w:w="60" w:type="dxa"/>
            </w:tcMar>
            <w:vAlign w:val="center"/>
          </w:tcPr>
          <w:p>
            <w:pPr>
              <w:spacing w:before="0" w:after="0" w:line="240" w:lineRule="auto"/>
              <w:jc w:val="center"/>
            </w:pPr>
            <w:r>
              <w:rPr>
                <w:rFonts w:ascii="Arial" w:hAnsi="Arial" w:cs="Arial"/>
                <w:color w:val="333333"/>
                <w:sz w:val="15"/>
                <w:szCs w:val="15"/>
              </w:rPr>
              <w:t xml:space="preserve">Replace it with something safer</w:t>
            </w:r>
          </w:p>
        </w:tc>
        <w:tc>
          <w:tcPr>
            <w:tcW w:w="2551" w:type="dxa"/>
            <w:tcBorders>
              <w:top w:val="single" w:sz="12" w:space="0" w:color="FFFFFF"/>
              <w:left w:val="single" w:sz="12" w:space="0" w:color="FFFFFF"/>
              <w:bottom w:val="single" w:sz="12" w:space="0" w:color="FFFFFF"/>
              <w:right w:val="single" w:sz="12" w:space="0" w:color="FFFFFF"/>
            </w:tcBorders>
            <w:shd w:val="clear" w:color="auto" w:fill="F2F2D4"/>
            <w:tcMar>
              <w:top w:w="50" w:type="dxa"/>
              <w:bottom w:w="50" w:type="dxa"/>
              <w:left w:w="60" w:type="dxa"/>
              <w:right w:w="60" w:type="dxa"/>
            </w:tcMar>
            <w:vAlign w:val="center"/>
          </w:tcPr>
          <w:p>
            <w:pPr>
              <w:spacing w:before="0" w:after="0" w:line="240" w:lineRule="auto"/>
              <w:jc w:val="center"/>
            </w:pPr>
            <w:r>
              <w:rPr>
                <w:rFonts w:ascii="Arial" w:hAnsi="Arial" w:cs="Arial"/>
                <w:color w:val="333333"/>
                <w:sz w:val="15"/>
                <w:szCs w:val="15"/>
              </w:rPr>
              <w:t xml:space="preserve">Separate people from the hazard</w:t>
            </w:r>
          </w:p>
        </w:tc>
        <w:tc>
          <w:tcPr>
            <w:tcW w:w="2551" w:type="dxa"/>
            <w:tcBorders>
              <w:top w:val="single" w:sz="12" w:space="0" w:color="FFFFFF"/>
              <w:left w:val="single" w:sz="12" w:space="0" w:color="FFFFFF"/>
              <w:bottom w:val="single" w:sz="12" w:space="0" w:color="FFFFFF"/>
              <w:right w:val="single" w:sz="12" w:space="0" w:color="FFFFFF"/>
            </w:tcBorders>
            <w:shd w:val="clear" w:color="auto" w:fill="FBEFD6"/>
            <w:tcMar>
              <w:top w:w="50" w:type="dxa"/>
              <w:bottom w:w="50" w:type="dxa"/>
              <w:left w:w="60" w:type="dxa"/>
              <w:right w:w="60" w:type="dxa"/>
            </w:tcMar>
            <w:vAlign w:val="center"/>
          </w:tcPr>
          <w:p>
            <w:pPr>
              <w:spacing w:before="0" w:after="0" w:line="240" w:lineRule="auto"/>
              <w:jc w:val="center"/>
            </w:pPr>
            <w:r>
              <w:rPr>
                <w:rFonts w:ascii="Arial" w:hAnsi="Arial" w:cs="Arial"/>
                <w:color w:val="333333"/>
                <w:sz w:val="15"/>
                <w:szCs w:val="15"/>
              </w:rPr>
              <w:t xml:space="preserve">Change the plant, equipment or process</w:t>
            </w:r>
          </w:p>
        </w:tc>
        <w:tc>
          <w:tcPr>
            <w:tcW w:w="2551" w:type="dxa"/>
            <w:tcBorders>
              <w:top w:val="single" w:sz="12" w:space="0" w:color="FFFFFF"/>
              <w:left w:val="single" w:sz="12" w:space="0" w:color="FFFFFF"/>
              <w:bottom w:val="single" w:sz="12" w:space="0" w:color="FFFFFF"/>
              <w:right w:val="single" w:sz="12" w:space="0" w:color="FFFFFF"/>
            </w:tcBorders>
            <w:shd w:val="clear" w:color="auto" w:fill="FCE5D3"/>
            <w:tcMar>
              <w:top w:w="50" w:type="dxa"/>
              <w:bottom w:w="50" w:type="dxa"/>
              <w:left w:w="60" w:type="dxa"/>
              <w:right w:w="60" w:type="dxa"/>
            </w:tcMar>
            <w:vAlign w:val="center"/>
          </w:tcPr>
          <w:p>
            <w:pPr>
              <w:spacing w:before="0" w:after="0" w:line="240" w:lineRule="auto"/>
              <w:jc w:val="center"/>
            </w:pPr>
            <w:r>
              <w:rPr>
                <w:rFonts w:ascii="Arial" w:hAnsi="Arial" w:cs="Arial"/>
                <w:color w:val="333333"/>
                <w:sz w:val="15"/>
                <w:szCs w:val="15"/>
              </w:rPr>
              <w:t xml:space="preserve">Safe work procedures, training and signage</w:t>
            </w:r>
          </w:p>
        </w:tc>
        <w:tc>
          <w:tcPr>
            <w:tcW w:w="2551" w:type="dxa"/>
            <w:tcBorders>
              <w:top w:val="single" w:sz="12" w:space="0" w:color="FFFFFF"/>
              <w:left w:val="single" w:sz="12" w:space="0" w:color="FFFFFF"/>
              <w:bottom w:val="single" w:sz="12" w:space="0" w:color="FFFFFF"/>
              <w:right w:val="single" w:sz="12" w:space="0" w:color="FFFFFF"/>
            </w:tcBorders>
            <w:shd w:val="clear" w:color="auto" w:fill="F6DAD4"/>
            <w:tcMar>
              <w:top w:w="50" w:type="dxa"/>
              <w:bottom w:w="50" w:type="dxa"/>
              <w:left w:w="60" w:type="dxa"/>
              <w:right w:w="60" w:type="dxa"/>
            </w:tcMar>
            <w:vAlign w:val="center"/>
          </w:tcPr>
          <w:p>
            <w:pPr>
              <w:spacing w:before="0" w:after="0" w:line="240" w:lineRule="auto"/>
              <w:jc w:val="center"/>
            </w:pPr>
            <w:r>
              <w:rPr>
                <w:rFonts w:ascii="Arial" w:hAnsi="Arial" w:cs="Arial"/>
                <w:color w:val="333333"/>
                <w:sz w:val="15"/>
                <w:szCs w:val="15"/>
              </w:rPr>
              <w:t xml:space="preserve">Personal protective equipment as the last line</w:t>
            </w:r>
          </w:p>
        </w:tc>
      </w:tr>
      <w:tr>
        <w:tc>
          <w:tcPr>
            <w:tcW w:w="15306" w:type="dxa"/>
            <w:gridSpan w:val="6"/>
            <w:tcBorders>
              <w:top w:val="single" w:sz="12" w:space="0" w:color="FFFFFF"/>
              <w:left w:val="single" w:sz="12" w:space="0" w:color="FFFFFF"/>
              <w:bottom w:val="single" w:sz="12" w:space="0" w:color="FFFFFF"/>
              <w:right w:val="single" w:sz="12" w:space="0" w:color="FFFFFF"/>
            </w:tcBorders>
            <w:shd w:val="clear" w:color="auto" w:fill="FFFFFF"/>
            <w:tcMar>
              <w:top w:w="40" w:type="dxa"/>
              <w:bottom w:w="0" w:type="dxa"/>
              <w:left w:w="60" w:type="dxa"/>
              <w:right w:w="60" w:type="dxa"/>
            </w:tcMar>
            <w:vAlign w:val="center"/>
          </w:tcPr>
          <w:p>
            <w:pPr>
              <w:spacing w:before="0" w:after="0" w:line="240" w:lineRule="auto"/>
              <w:jc w:val="left"/>
            </w:pPr>
            <w:r>
              <w:rPr>
                <w:rFonts w:ascii="Arial" w:hAnsi="Arial" w:cs="Arial"/>
                <w:color w:val="555555"/>
                <w:sz w:val="14"/>
                <w:szCs w:val="14"/>
              </w:rPr>
              <w:t xml:space="preserve">Work down the hierarchy: always try the controls on the left first. Administrative controls and PPE rely on people getting it right every time, so use them only to support higher level controls.</w:t>
            </w:r>
          </w:p>
        </w:tc>
      </w:tr>
    </w:tbl>
    <w:p w14:paraId="567441CE" w14:textId="77777777" w:rsidR="001D58B0" w:rsidRPr="00F055F8" w:rsidRDefault="001D58B0" w:rsidP="00DA3196">
      <w:pPr>
        <w:pStyle w:val="Heading1"/>
        <w:rPr>
          <w:sz w:val="16"/>
          <w:szCs w:val="16"/>
          <w:u w:val="single"/>
          <w:lang w:val="en-AU"/>
        </w:rPr>
      </w:pPr>
    </w:p>
    <w:p w14:paraId="36DD6BF1" w14:textId="67FA1780" w:rsidR="00D47A5C" w:rsidRPr="00F055F8" w:rsidRDefault="00D47A5C" w:rsidP="00D47A5C">
      <w:pPr>
        <w:rPr>
          <w:b/>
          <w:sz w:val="24"/>
          <w:lang w:val="en-AU"/>
        </w:rPr>
      </w:pPr>
    </w:p>
    <w:p w14:paraId="6782DC9B" w14:textId="00090385" w:rsidR="00D47A5C" w:rsidRPr="00F055F8" w:rsidRDefault="00D47A5C" w:rsidP="00D47A5C">
      <w:pPr>
        <w:rPr>
          <w:b/>
          <w:sz w:val="24"/>
          <w:lang w:val="en-AU"/>
        </w:rPr>
      </w:pPr>
      <w:proofErr w:type="gramStart"/>
      <w:proofErr w:type="gramEnd"/>
      <w:r>
        <w:rPr>
          <w:b/>
          <w:noProof/>
          <w:lang w:val="en-AU"/>
        </w:rPr>
        <w:t xml:space="preserve">1-6 Low: </w:t>
      </w:r>
      <w:r>
        <w:rPr>
          <w:noProof/>
          <w:lang w:val="en-AU"/>
        </w:rPr>
        <w:t xml:space="preserve">Manage the task with the controls in place and confirm those controls are working.</w:t>
      </w:r>
    </w:p>
    <w:p w14:paraId="6782DC9B" w14:textId="00090385" w:rsidR="00D47A5C" w:rsidRPr="00F055F8" w:rsidRDefault="00D47A5C" w:rsidP="00D47A5C">
      <w:pPr>
        <w:rPr>
          <w:b/>
          <w:sz w:val="24"/>
          <w:lang w:val="en-AU"/>
        </w:rPr>
      </w:pPr>
      <w:proofErr w:type="gramStart"/>
      <w:proofErr w:type="gramEnd"/>
      <w:r>
        <w:rPr>
          <w:b/>
          <w:noProof/>
          <w:lang w:val="en-AU"/>
        </w:rPr>
        <w:t xml:space="preserve">7-10 Moderate: </w:t>
      </w:r>
      <w:r>
        <w:rPr>
          <w:noProof/>
          <w:lang w:val="en-AU"/>
        </w:rPr>
        <w:t xml:space="preserve">Review the controls and put further reasonably practicable controls in place. The Supervisor approves the controls before the work proceeds.</w:t>
      </w:r>
    </w:p>
    <w:p w14:paraId="6782DC9B" w14:textId="00090385" w:rsidR="00D47A5C" w:rsidRPr="00F055F8" w:rsidRDefault="00D47A5C" w:rsidP="00D47A5C">
      <w:pPr>
        <w:rPr>
          <w:b/>
          <w:sz w:val="24"/>
          <w:lang w:val="en-AU"/>
        </w:rPr>
      </w:pPr>
      <w:proofErr w:type="gramStart"/>
      <w:proofErr w:type="gramEnd"/>
      <w:r>
        <w:rPr>
          <w:b/>
          <w:noProof/>
          <w:lang w:val="en-AU"/>
        </w:rPr>
        <w:t xml:space="preserve">11-25 High: </w:t>
      </w:r>
      <w:r>
        <w:rPr>
          <w:noProof/>
          <w:lang w:val="en-AU"/>
        </w:rPr>
        <w:t xml:space="preserve">The work does not start, or stops, until the risk has been reassessed and further controls have reduced it.</w:t>
      </w:r>
    </w:p>
    <w:p w14:paraId="6782DC9B" w14:textId="00090385" w:rsidR="00D47A5C" w:rsidRPr="00F055F8" w:rsidRDefault="00D47A5C" w:rsidP="00D47A5C">
      <w:pPr>
        <w:rPr>
          <w:b/>
          <w:sz w:val="24"/>
          <w:lang w:val="en-AU"/>
        </w:rPr>
      </w:pPr>
      <w:proofErr w:type="gramStart"/>
      <w:proofErr w:type="gramEnd"/>
      <w:r>
        <w:rPr>
          <w:noProof/>
          <w:lang w:val="en-AU"/>
        </w:rPr>
        <w:t xml:space="preserve">Risk ratings are used to prioritise controls. Whatever the rating, each risk is eliminated or, where that is not reasonably practicable, minimised so far as is reasonably practicable.</w:t>
      </w:r>
    </w:p>
    <w:tbl>
      <w:tblP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2"/>
        <w:gridCol w:w="2339"/>
        <w:gridCol w:w="328"/>
        <w:gridCol w:w="291"/>
        <w:gridCol w:w="312"/>
        <w:gridCol w:w="6579"/>
        <w:gridCol w:w="409"/>
        <w:gridCol w:w="461"/>
        <w:gridCol w:w="352"/>
        <w:gridCol w:w="18"/>
        <w:gridCol w:w="2275"/>
      </w:tblGrid>
      <w:tr w:rsidR="00C814ED" w:rsidRPr="00F055F8" w14:paraId="18712E31" w14:textId="77777777" w:rsidTr="00F36FF1">
        <w:trPr>
          <w:trHeight w:val="745"/>
          <w:tblHeader/>
        </w:trPr>
        <w:tc>
          <w:tcPr>
            <w:tcW w:w="594" w:type="pct"/>
            <w:vMerge w:val="restart"/>
            <w:shd w:val="clear" w:color="auto" w:fill="E0E0E0"/>
          </w:tcPr>
          <w:p w14:paraId="18F4909D" w14:textId="77777777" w:rsidR="00C814ED" w:rsidRPr="00F055F8" w:rsidRDefault="00C814ED" w:rsidP="00F36FF1">
            <w:pPr>
              <w:pStyle w:val="L-Label"/>
              <w:keepNext/>
            </w:pPr>
            <w:r w:rsidRPr="00F055F8">
              <w:t xml:space="preserve">Activity </w:t>
            </w:r>
          </w:p>
          <w:p w14:paraId="795CA21C" w14:textId="77777777" w:rsidR="00C814ED" w:rsidRPr="00F055F8" w:rsidRDefault="00C814ED" w:rsidP="00F36FF1">
            <w:pPr>
              <w:pStyle w:val="L-LabelSmall"/>
              <w:keepNext/>
              <w:rPr>
                <w:b w:val="0"/>
                <w:bCs w:val="0"/>
              </w:rPr>
            </w:pPr>
            <w:r w:rsidRPr="00F055F8">
              <w:rPr>
                <w:b w:val="0"/>
                <w:bCs w:val="0"/>
              </w:rPr>
              <w:t>Break the job down into steps</w:t>
            </w:r>
          </w:p>
        </w:tc>
        <w:tc>
          <w:tcPr>
            <w:tcW w:w="771" w:type="pct"/>
            <w:vMerge w:val="restart"/>
            <w:shd w:val="clear" w:color="auto" w:fill="E0E0E0"/>
          </w:tcPr>
          <w:p w14:paraId="71C40C85" w14:textId="77777777" w:rsidR="00C814ED" w:rsidRPr="00F055F8" w:rsidRDefault="00C814ED" w:rsidP="00F36FF1">
            <w:pPr>
              <w:pStyle w:val="L-Label"/>
              <w:keepNext/>
            </w:pPr>
            <w:r w:rsidRPr="00F055F8">
              <w:t>Potential Safety and Environmental Hazards</w:t>
            </w:r>
          </w:p>
          <w:p w14:paraId="0921505E" w14:textId="77777777" w:rsidR="00C814ED" w:rsidRPr="00F055F8" w:rsidRDefault="00C814ED" w:rsidP="00F36FF1">
            <w:pPr>
              <w:pStyle w:val="L-LabelSmall"/>
              <w:keepNext/>
              <w:rPr>
                <w:b w:val="0"/>
                <w:bCs w:val="0"/>
              </w:rPr>
            </w:pPr>
            <w:r w:rsidRPr="00F055F8">
              <w:rPr>
                <w:b w:val="0"/>
                <w:bCs w:val="0"/>
              </w:rPr>
              <w:t>What can go wrong</w:t>
            </w:r>
          </w:p>
        </w:tc>
        <w:tc>
          <w:tcPr>
            <w:tcW w:w="307" w:type="pct"/>
            <w:gridSpan w:val="3"/>
            <w:tcBorders>
              <w:bottom w:val="single" w:sz="4" w:space="0" w:color="auto"/>
            </w:tcBorders>
            <w:shd w:val="clear" w:color="auto" w:fill="E0E0E0"/>
            <w:tcMar>
              <w:top w:w="57" w:type="dxa"/>
              <w:left w:w="0" w:type="dxa"/>
              <w:right w:w="0" w:type="dxa"/>
            </w:tcMar>
          </w:tcPr>
          <w:p w14:paraId="5E14D7F9" w14:textId="77777777" w:rsidR="00C814ED" w:rsidRPr="00F055F8" w:rsidRDefault="00C814ED" w:rsidP="00F36FF1">
            <w:pPr>
              <w:pStyle w:val="L-Label"/>
              <w:keepNext/>
              <w:jc w:val="center"/>
            </w:pPr>
            <w:r w:rsidRPr="00F055F8">
              <w:t>Risk Rating</w:t>
            </w:r>
          </w:p>
        </w:tc>
        <w:tc>
          <w:tcPr>
            <w:tcW w:w="2169" w:type="pct"/>
            <w:vMerge w:val="restart"/>
            <w:shd w:val="clear" w:color="auto" w:fill="E0E0E0"/>
            <w:tcMar>
              <w:top w:w="57" w:type="dxa"/>
              <w:left w:w="0" w:type="dxa"/>
              <w:right w:w="0" w:type="dxa"/>
            </w:tcMar>
          </w:tcPr>
          <w:p w14:paraId="60AE63A4" w14:textId="77777777" w:rsidR="00C814ED" w:rsidRPr="00F055F8" w:rsidRDefault="00C814ED" w:rsidP="00F36FF1">
            <w:pPr>
              <w:pStyle w:val="L-Label"/>
              <w:keepNext/>
              <w:jc w:val="center"/>
            </w:pPr>
            <w:r w:rsidRPr="00F055F8">
              <w:t>Control Measures</w:t>
            </w:r>
          </w:p>
        </w:tc>
        <w:tc>
          <w:tcPr>
            <w:tcW w:w="409" w:type="pct"/>
            <w:gridSpan w:val="4"/>
            <w:tcBorders>
              <w:bottom w:val="single" w:sz="4" w:space="0" w:color="auto"/>
            </w:tcBorders>
            <w:shd w:val="clear" w:color="auto" w:fill="E0E0E0"/>
          </w:tcPr>
          <w:p w14:paraId="1D3171E8" w14:textId="77777777" w:rsidR="00C814ED" w:rsidRPr="00F055F8" w:rsidRDefault="00C814ED" w:rsidP="00F36FF1">
            <w:pPr>
              <w:pStyle w:val="L-Label"/>
              <w:keepNext/>
              <w:jc w:val="center"/>
            </w:pPr>
            <w:r w:rsidRPr="00F055F8">
              <w:t>Risk Rating After Controls</w:t>
            </w:r>
          </w:p>
        </w:tc>
        <w:tc>
          <w:tcPr>
            <w:tcW w:w="750" w:type="pct"/>
            <w:vMerge w:val="restart"/>
            <w:shd w:val="clear" w:color="auto" w:fill="E0E0E0"/>
            <w:tcMar>
              <w:top w:w="57" w:type="dxa"/>
              <w:left w:w="0" w:type="dxa"/>
              <w:right w:w="0" w:type="dxa"/>
            </w:tcMar>
          </w:tcPr>
          <w:p w14:paraId="0CEB9745" w14:textId="77777777" w:rsidR="00C814ED" w:rsidRPr="00F055F8" w:rsidRDefault="00C814ED" w:rsidP="00F36FF1">
            <w:pPr>
              <w:pStyle w:val="L-Label"/>
              <w:jc w:val="center"/>
            </w:pPr>
            <w:r w:rsidRPr="00F055F8">
              <w:t>Person Responsible</w:t>
            </w:r>
          </w:p>
          <w:p w14:paraId="4516D834" w14:textId="77777777" w:rsidR="00C814ED" w:rsidRPr="00F055F8" w:rsidRDefault="00C814ED" w:rsidP="00F36FF1">
            <w:pPr>
              <w:pStyle w:val="L-LabelSmall"/>
              <w:keepNext/>
              <w:jc w:val="center"/>
              <w:rPr>
                <w:b w:val="0"/>
                <w:bCs w:val="0"/>
              </w:rPr>
            </w:pPr>
            <w:r w:rsidRPr="00F055F8">
              <w:rPr>
                <w:b w:val="0"/>
                <w:bCs w:val="0"/>
              </w:rPr>
              <w:t>To ensure management method applied</w:t>
            </w:r>
          </w:p>
        </w:tc>
      </w:tr>
      <w:tr w:rsidR="00C814ED" w:rsidRPr="00F055F8" w14:paraId="2E89F298" w14:textId="77777777" w:rsidTr="00F36FF1">
        <w:trPr>
          <w:trHeight w:val="100"/>
          <w:tblHeader/>
        </w:trPr>
        <w:tc>
          <w:tcPr>
            <w:tcW w:w="594" w:type="pct"/>
            <w:vMerge/>
          </w:tcPr>
          <w:p w14:paraId="4905C579" w14:textId="77777777" w:rsidR="00C814ED" w:rsidRPr="00F055F8" w:rsidRDefault="00C814ED" w:rsidP="00F36FF1">
            <w:pPr>
              <w:pStyle w:val="L-LabelSmall"/>
              <w:rPr>
                <w:b w:val="0"/>
                <w:bCs w:val="0"/>
              </w:rPr>
            </w:pPr>
          </w:p>
        </w:tc>
        <w:tc>
          <w:tcPr>
            <w:tcW w:w="771" w:type="pct"/>
            <w:vMerge/>
          </w:tcPr>
          <w:p w14:paraId="7D758B38" w14:textId="77777777" w:rsidR="00C814ED" w:rsidRPr="00F055F8" w:rsidRDefault="00C814ED" w:rsidP="00F36FF1">
            <w:pPr>
              <w:pStyle w:val="L-LabelSmall"/>
              <w:rPr>
                <w:b w:val="0"/>
                <w:bCs w:val="0"/>
              </w:rPr>
            </w:pPr>
          </w:p>
        </w:tc>
        <w:tc>
          <w:tcPr>
            <w:tcW w:w="108" w:type="pct"/>
            <w:shd w:val="clear" w:color="auto" w:fill="E0E0E0"/>
            <w:tcMar>
              <w:top w:w="57" w:type="dxa"/>
              <w:left w:w="0" w:type="dxa"/>
              <w:right w:w="0" w:type="dxa"/>
            </w:tcMar>
          </w:tcPr>
          <w:p w14:paraId="216AE280" w14:textId="77777777" w:rsidR="00C814ED" w:rsidRPr="00F055F8" w:rsidRDefault="00C814ED" w:rsidP="00F36FF1">
            <w:pPr>
              <w:pStyle w:val="L-LabelSmall"/>
              <w:jc w:val="center"/>
              <w:rPr>
                <w:b w:val="0"/>
                <w:bCs w:val="0"/>
              </w:rPr>
            </w:pPr>
            <w:r w:rsidRPr="00F055F8">
              <w:rPr>
                <w:b w:val="0"/>
                <w:bCs w:val="0"/>
              </w:rPr>
              <w:t xml:space="preserve">C </w:t>
            </w:r>
          </w:p>
        </w:tc>
        <w:tc>
          <w:tcPr>
            <w:tcW w:w="96" w:type="pct"/>
            <w:shd w:val="clear" w:color="auto" w:fill="E0E0E0"/>
            <w:tcMar>
              <w:top w:w="57" w:type="dxa"/>
              <w:left w:w="0" w:type="dxa"/>
              <w:right w:w="0" w:type="dxa"/>
            </w:tcMar>
          </w:tcPr>
          <w:p w14:paraId="1C80056B" w14:textId="77777777" w:rsidR="00C814ED" w:rsidRPr="00F055F8" w:rsidRDefault="00C814ED" w:rsidP="00F36FF1">
            <w:pPr>
              <w:pStyle w:val="L-LabelSmall"/>
              <w:ind w:left="0"/>
              <w:jc w:val="center"/>
              <w:rPr>
                <w:b w:val="0"/>
                <w:bCs w:val="0"/>
              </w:rPr>
            </w:pPr>
            <w:r w:rsidRPr="00F055F8">
              <w:rPr>
                <w:b w:val="0"/>
                <w:bCs w:val="0"/>
              </w:rPr>
              <w:t xml:space="preserve">P </w:t>
            </w:r>
          </w:p>
        </w:tc>
        <w:tc>
          <w:tcPr>
            <w:tcW w:w="103" w:type="pct"/>
            <w:shd w:val="clear" w:color="auto" w:fill="E0E0E0"/>
            <w:tcMar>
              <w:top w:w="57" w:type="dxa"/>
              <w:left w:w="0" w:type="dxa"/>
              <w:right w:w="0" w:type="dxa"/>
            </w:tcMar>
          </w:tcPr>
          <w:p w14:paraId="765CA732" w14:textId="77777777" w:rsidR="00C814ED" w:rsidRPr="00F055F8" w:rsidRDefault="00C814ED" w:rsidP="00F36FF1">
            <w:pPr>
              <w:pStyle w:val="L-LabelSmall"/>
              <w:jc w:val="center"/>
              <w:rPr>
                <w:b w:val="0"/>
                <w:bCs w:val="0"/>
              </w:rPr>
            </w:pPr>
            <w:r w:rsidRPr="00F055F8">
              <w:rPr>
                <w:b w:val="0"/>
                <w:bCs w:val="0"/>
              </w:rPr>
              <w:t xml:space="preserve">R </w:t>
            </w:r>
          </w:p>
        </w:tc>
        <w:tc>
          <w:tcPr>
            <w:tcW w:w="2169" w:type="pct"/>
            <w:vMerge/>
            <w:tcMar>
              <w:top w:w="57" w:type="dxa"/>
              <w:left w:w="0" w:type="dxa"/>
              <w:right w:w="0" w:type="dxa"/>
            </w:tcMar>
          </w:tcPr>
          <w:p w14:paraId="5B871463" w14:textId="77777777" w:rsidR="00C814ED" w:rsidRPr="00F055F8" w:rsidRDefault="00C814ED" w:rsidP="00F36FF1">
            <w:pPr>
              <w:pStyle w:val="L-Label"/>
              <w:jc w:val="center"/>
            </w:pPr>
          </w:p>
        </w:tc>
        <w:tc>
          <w:tcPr>
            <w:tcW w:w="135" w:type="pct"/>
            <w:shd w:val="clear" w:color="auto" w:fill="D9D9D9"/>
          </w:tcPr>
          <w:p w14:paraId="6825F11B" w14:textId="77777777" w:rsidR="00C814ED" w:rsidRPr="00F055F8" w:rsidRDefault="00C814ED" w:rsidP="00F36FF1">
            <w:pPr>
              <w:pStyle w:val="L-LabelSmall"/>
              <w:jc w:val="center"/>
              <w:rPr>
                <w:b w:val="0"/>
                <w:bCs w:val="0"/>
              </w:rPr>
            </w:pPr>
            <w:r w:rsidRPr="00F055F8">
              <w:rPr>
                <w:b w:val="0"/>
                <w:bCs w:val="0"/>
              </w:rPr>
              <w:t>C</w:t>
            </w:r>
          </w:p>
        </w:tc>
        <w:tc>
          <w:tcPr>
            <w:tcW w:w="152" w:type="pct"/>
            <w:shd w:val="clear" w:color="auto" w:fill="D9D9D9"/>
          </w:tcPr>
          <w:p w14:paraId="129F7C2B" w14:textId="77777777" w:rsidR="00C814ED" w:rsidRPr="00F055F8" w:rsidRDefault="00C814ED" w:rsidP="00F36FF1">
            <w:pPr>
              <w:pStyle w:val="L-LabelSmall"/>
              <w:jc w:val="center"/>
              <w:rPr>
                <w:b w:val="0"/>
                <w:bCs w:val="0"/>
              </w:rPr>
            </w:pPr>
            <w:r w:rsidRPr="00F055F8">
              <w:rPr>
                <w:b w:val="0"/>
                <w:bCs w:val="0"/>
              </w:rPr>
              <w:t>P</w:t>
            </w:r>
          </w:p>
        </w:tc>
        <w:tc>
          <w:tcPr>
            <w:tcW w:w="122" w:type="pct"/>
            <w:gridSpan w:val="2"/>
            <w:shd w:val="clear" w:color="auto" w:fill="D9D9D9"/>
          </w:tcPr>
          <w:p w14:paraId="0B6B2B8E" w14:textId="77777777" w:rsidR="00C814ED" w:rsidRPr="00F055F8" w:rsidRDefault="00C814ED" w:rsidP="00F36FF1">
            <w:pPr>
              <w:pStyle w:val="L-LabelSmall"/>
              <w:jc w:val="center"/>
              <w:rPr>
                <w:b w:val="0"/>
                <w:bCs w:val="0"/>
              </w:rPr>
            </w:pPr>
            <w:r w:rsidRPr="00F055F8">
              <w:rPr>
                <w:b w:val="0"/>
                <w:bCs w:val="0"/>
              </w:rPr>
              <w:t>R</w:t>
            </w:r>
          </w:p>
        </w:tc>
        <w:tc>
          <w:tcPr>
            <w:tcW w:w="750" w:type="pct"/>
            <w:vMerge/>
            <w:shd w:val="clear" w:color="auto" w:fill="E0E0E0"/>
            <w:tcMar>
              <w:top w:w="57" w:type="dxa"/>
              <w:left w:w="0" w:type="dxa"/>
              <w:right w:w="0" w:type="dxa"/>
            </w:tcMar>
          </w:tcPr>
          <w:p w14:paraId="2972A753" w14:textId="77777777" w:rsidR="00C814ED" w:rsidRPr="00F055F8" w:rsidRDefault="00C814ED" w:rsidP="00F36FF1">
            <w:pPr>
              <w:pStyle w:val="L-LabelSmall"/>
              <w:jc w:val="center"/>
              <w:rPr>
                <w:b w:val="0"/>
                <w:bCs w:val="0"/>
              </w:rPr>
            </w:pPr>
          </w:p>
        </w:tc>
      </w:tr>
      <w:tr w:rsidR="00C814ED" w:rsidRPr="00F055F8" w14:paraId="06F56873" w14:textId="77777777" w:rsidTr="00F36FF1">
        <w:trPr>
          <w:trHeight w:val="571"/>
        </w:trPr>
        <w:tc>
          <w:tcPr>
            <w:tcW w:w="594" w:type="pct"/>
          </w:tcPr>
          <w:p w14:paraId="7D2C8A15" w14:textId="77777777" w:rsidR="00C814ED" w:rsidRPr="00F055F8" w:rsidRDefault="00C814ED" w:rsidP="00F36FF1">
            <w:pPr>
              <w:pStyle w:val="Header"/>
              <w:spacing w:before="40"/>
              <w:rPr>
                <w:rFonts w:cs="Arial"/>
                <w:b/>
                <w:sz w:val="20"/>
                <w:szCs w:val="20"/>
                <w:lang w:val="en-AU"/>
              </w:rPr>
            </w:pPr>
            <w:r w:rsidRPr="00F055F8">
              <w:rPr>
                <w:rFonts w:cs="Arial"/>
                <w:b/>
                <w:sz w:val="20"/>
                <w:szCs w:val="20"/>
                <w:lang w:val="en-AU"/>
              </w:rPr>
              <w:t>Unaware of Hazards</w:t>
            </w:r>
          </w:p>
        </w:tc>
        <w:tc>
          <w:tcPr>
            <w:tcW w:w="771" w:type="pct"/>
          </w:tcPr>
          <w:p w14:paraId="30BA31CE" w14:textId="77777777" w:rsidR="00C814ED" w:rsidRPr="00F055F8" w:rsidRDefault="00C814ED" w:rsidP="00C814ED">
            <w:pPr>
              <w:widowControl/>
              <w:numPr>
                <w:ilvl w:val="0"/>
                <w:numId w:val="5"/>
              </w:numPr>
              <w:spacing w:line="240" w:lineRule="auto"/>
              <w:rPr>
                <w:rFonts w:cs="Arial"/>
                <w:szCs w:val="20"/>
                <w:lang w:val="en-AU"/>
              </w:rPr>
            </w:pPr>
            <w:r w:rsidRPr="00F055F8">
              <w:rPr>
                <w:rFonts w:cs="Arial"/>
                <w:szCs w:val="20"/>
                <w:lang w:val="en-AU"/>
              </w:rPr>
              <w:t>Employees are not provided with information in relation to other work areas or new or introduced hazards</w:t>
            </w:r>
          </w:p>
        </w:tc>
        <w:tc>
          <w:tcPr>
            <w:tcW w:w="108" w:type="pct"/>
            <w:tcMar>
              <w:top w:w="57" w:type="dxa"/>
              <w:left w:w="0" w:type="dxa"/>
              <w:right w:w="0" w:type="dxa"/>
            </w:tcMar>
          </w:tcPr>
          <w:p w14:paraId="72156E25" w14:textId="77777777" w:rsidR="00C814ED" w:rsidRPr="00F055F8" w:rsidRDefault="00C814ED" w:rsidP="00F36FF1">
            <w:pPr>
              <w:pStyle w:val="Header"/>
              <w:spacing w:before="40"/>
              <w:jc w:val="center"/>
              <w:rPr>
                <w:rFonts w:cs="Arial"/>
                <w:b/>
                <w:sz w:val="20"/>
                <w:szCs w:val="20"/>
                <w:lang w:val="en-AU"/>
              </w:rPr>
            </w:pPr>
            <w:r w:rsidRPr="00F055F8">
              <w:rPr>
                <w:rFonts w:cs="Arial"/>
                <w:b/>
                <w:sz w:val="20"/>
                <w:szCs w:val="20"/>
                <w:lang w:val="en-AU"/>
              </w:rPr>
              <w:t>4</w:t>
            </w:r>
          </w:p>
        </w:tc>
        <w:tc>
          <w:tcPr>
            <w:tcW w:w="96" w:type="pct"/>
            <w:tcMar>
              <w:top w:w="57" w:type="dxa"/>
              <w:left w:w="0" w:type="dxa"/>
              <w:right w:w="0" w:type="dxa"/>
            </w:tcMar>
          </w:tcPr>
          <w:p w14:paraId="3B2F7821" w14:textId="77777777" w:rsidR="00C814ED" w:rsidRPr="00F055F8" w:rsidRDefault="00C814ED" w:rsidP="00F36FF1">
            <w:pPr>
              <w:pStyle w:val="Header"/>
              <w:spacing w:before="40"/>
              <w:jc w:val="center"/>
              <w:rPr>
                <w:rFonts w:cs="Arial"/>
                <w:b/>
                <w:sz w:val="20"/>
                <w:szCs w:val="20"/>
                <w:lang w:val="en-AU"/>
              </w:rPr>
            </w:pPr>
            <w:r w:rsidRPr="00F055F8">
              <w:rPr>
                <w:rFonts w:cs="Arial"/>
                <w:b/>
                <w:sz w:val="20"/>
                <w:szCs w:val="20"/>
                <w:lang w:val="en-AU"/>
              </w:rPr>
              <w:t>4</w:t>
            </w:r>
          </w:p>
        </w:tc>
        <w:tc>
          <w:tcPr>
            <w:tcW w:w="103" w:type="pct"/>
            <w:tcMar>
              <w:top w:w="57" w:type="dxa"/>
              <w:left w:w="0" w:type="dxa"/>
              <w:right w:w="0" w:type="dxa"/>
            </w:tcMar>
          </w:tcPr>
          <w:p w14:paraId="2720590A" w14:textId="77777777" w:rsidR="00C814ED" w:rsidRPr="00F055F8" w:rsidRDefault="00C814ED" w:rsidP="00F36FF1">
            <w:pPr>
              <w:pStyle w:val="Header"/>
              <w:spacing w:before="40"/>
              <w:jc w:val="center"/>
              <w:rPr>
                <w:rFonts w:cs="Arial"/>
                <w:b/>
                <w:sz w:val="20"/>
                <w:szCs w:val="20"/>
                <w:lang w:val="en-AU"/>
              </w:rPr>
            </w:pPr>
            <w:r w:rsidRPr="00F055F8">
              <w:rPr>
                <w:rFonts w:cs="Arial"/>
                <w:b/>
                <w:sz w:val="20"/>
                <w:szCs w:val="20"/>
                <w:lang w:val="en-AU"/>
              </w:rPr>
              <w:t>16</w:t>
            </w:r>
          </w:p>
        </w:tc>
        <w:tc>
          <w:tcPr>
            <w:tcW w:w="2169" w:type="pct"/>
            <w:tcMar>
              <w:top w:w="57" w:type="dxa"/>
              <w:left w:w="0" w:type="dxa"/>
              <w:right w:w="0" w:type="dxa"/>
            </w:tcMar>
          </w:tcPr>
          <w:p w14:paraId="1F04A050" w14:textId="77777777" w:rsidR="00C814ED" w:rsidRPr="00F055F8" w:rsidRDefault="00C814ED" w:rsidP="00C814ED">
            <w:pPr>
              <w:numPr>
                <w:ilvl w:val="0"/>
                <w:numId w:val="4"/>
              </w:numPr>
              <w:tabs>
                <w:tab w:val="clear" w:pos="733"/>
                <w:tab w:val="num" w:pos="520"/>
                <w:tab w:val="center" w:pos="4320"/>
                <w:tab w:val="right" w:pos="8640"/>
              </w:tabs>
              <w:spacing w:line="240" w:lineRule="auto"/>
              <w:ind w:left="520" w:hanging="426"/>
              <w:rPr>
                <w:rFonts w:cs="Arial"/>
                <w:szCs w:val="20"/>
                <w:lang w:val="en-AU"/>
              </w:rPr>
            </w:pPr>
            <w:r w:rsidRPr="00F055F8">
              <w:rPr>
                <w:rFonts w:cs="Arial"/>
                <w:szCs w:val="20"/>
                <w:lang w:val="en-AU"/>
              </w:rPr>
              <w:t>All employees have been provided with information and support to perform the tasks safely and without incident. Training confirmed via the training record sheet.</w:t>
            </w:r>
          </w:p>
          <w:p w14:paraId="0F86E213" w14:textId="77777777" w:rsidR="00C814ED" w:rsidRPr="00F055F8" w:rsidRDefault="00C814ED" w:rsidP="00F36FF1">
            <w:pPr>
              <w:tabs>
                <w:tab w:val="num" w:pos="520"/>
                <w:tab w:val="center" w:pos="4320"/>
                <w:tab w:val="right" w:pos="8640"/>
              </w:tabs>
              <w:spacing w:line="240" w:lineRule="auto"/>
              <w:ind w:left="520" w:hanging="426"/>
              <w:rPr>
                <w:rFonts w:cs="Arial"/>
                <w:szCs w:val="20"/>
                <w:lang w:val="en-AU"/>
              </w:rPr>
            </w:pPr>
          </w:p>
          <w:p w14:paraId="449BB18B" w14:textId="77777777" w:rsidR="00C814ED" w:rsidRPr="00F055F8" w:rsidRDefault="00C814ED" w:rsidP="00C814ED">
            <w:pPr>
              <w:numPr>
                <w:ilvl w:val="0"/>
                <w:numId w:val="4"/>
              </w:numPr>
              <w:tabs>
                <w:tab w:val="clear" w:pos="733"/>
                <w:tab w:val="num" w:pos="520"/>
                <w:tab w:val="center" w:pos="4320"/>
                <w:tab w:val="right" w:pos="8640"/>
              </w:tabs>
              <w:spacing w:line="240" w:lineRule="auto"/>
              <w:ind w:left="520" w:hanging="426"/>
              <w:rPr>
                <w:rFonts w:cs="Arial"/>
                <w:szCs w:val="20"/>
                <w:lang w:val="en-AU"/>
              </w:rPr>
            </w:pPr>
            <w:r w:rsidRPr="00F055F8">
              <w:rPr>
                <w:rFonts w:cs="Arial"/>
                <w:szCs w:val="20"/>
                <w:lang w:val="en-AU"/>
              </w:rPr>
              <w:t>Equipment operator is to also ensure that prior to entering the work area, any person introduced to the work areas during the day is also provided with instruction in relation to the hazards and controls present in the work area.</w:t>
            </w:r>
          </w:p>
          <w:p w14:paraId="23F6F5A5" w14:textId="77777777" w:rsidR="00C814ED" w:rsidRPr="00F055F8" w:rsidRDefault="00C814ED" w:rsidP="00F36FF1">
            <w:pPr>
              <w:tabs>
                <w:tab w:val="num" w:pos="520"/>
                <w:tab w:val="center" w:pos="4320"/>
                <w:tab w:val="right" w:pos="8640"/>
              </w:tabs>
              <w:spacing w:line="240" w:lineRule="auto"/>
              <w:ind w:left="520" w:hanging="426"/>
              <w:rPr>
                <w:rFonts w:cs="Arial"/>
                <w:szCs w:val="20"/>
                <w:lang w:val="en-AU"/>
              </w:rPr>
            </w:pPr>
          </w:p>
          <w:p w14:paraId="543A6DBE" w14:textId="77777777" w:rsidR="00C814ED" w:rsidRPr="00F055F8" w:rsidRDefault="00C814ED" w:rsidP="00C814ED">
            <w:pPr>
              <w:numPr>
                <w:ilvl w:val="0"/>
                <w:numId w:val="4"/>
              </w:numPr>
              <w:tabs>
                <w:tab w:val="clear" w:pos="733"/>
                <w:tab w:val="num" w:pos="520"/>
              </w:tabs>
              <w:spacing w:line="240" w:lineRule="auto"/>
              <w:ind w:left="520" w:hanging="426"/>
              <w:rPr>
                <w:rFonts w:cs="Arial"/>
                <w:szCs w:val="20"/>
                <w:lang w:val="en-AU"/>
              </w:rPr>
            </w:pPr>
            <w:r w:rsidRPr="00F055F8">
              <w:rPr>
                <w:rFonts w:cs="Arial"/>
                <w:szCs w:val="20"/>
                <w:lang w:val="en-AU"/>
              </w:rPr>
              <w:t>Visual inspection &amp; hazard reporting process is used to identify and control hazards that arise as a result of change to the process or hazards that are identified during the course of the work and not covered in this risk assessment.</w:t>
            </w:r>
          </w:p>
          <w:p w14:paraId="6090F1B5" w14:textId="77777777" w:rsidR="00C814ED" w:rsidRPr="00F055F8" w:rsidRDefault="00C814ED" w:rsidP="00F36FF1">
            <w:pPr>
              <w:tabs>
                <w:tab w:val="num" w:pos="520"/>
              </w:tabs>
              <w:spacing w:line="240" w:lineRule="auto"/>
              <w:ind w:left="520" w:hanging="426"/>
              <w:rPr>
                <w:rFonts w:cs="Arial"/>
                <w:szCs w:val="20"/>
                <w:lang w:val="en-AU"/>
              </w:rPr>
            </w:pPr>
          </w:p>
          <w:p w14:paraId="339584DF" w14:textId="77777777" w:rsidR="00C814ED" w:rsidRPr="00F055F8" w:rsidRDefault="00C814ED" w:rsidP="00C814ED">
            <w:pPr>
              <w:numPr>
                <w:ilvl w:val="0"/>
                <w:numId w:val="4"/>
              </w:numPr>
              <w:tabs>
                <w:tab w:val="clear" w:pos="733"/>
                <w:tab w:val="num" w:pos="520"/>
              </w:tabs>
              <w:spacing w:line="240" w:lineRule="auto"/>
              <w:ind w:left="520" w:hanging="426"/>
              <w:rPr>
                <w:rFonts w:cs="Arial"/>
                <w:szCs w:val="20"/>
                <w:lang w:val="en-AU"/>
              </w:rPr>
            </w:pPr>
            <w:r w:rsidRPr="00F055F8">
              <w:rPr>
                <w:rFonts w:cs="Arial"/>
                <w:szCs w:val="20"/>
                <w:lang w:val="en-AU"/>
              </w:rPr>
              <w:t>As part of induction, operators will be instructed on the location of the Pedestrian Restricted Areas around operations and any access points and the requirement to avoid those areas.</w:t>
            </w:r>
          </w:p>
          <w:p w14:paraId="0A1729DE" w14:textId="77777777" w:rsidR="00C814ED" w:rsidRPr="00F055F8" w:rsidRDefault="00C814ED" w:rsidP="00F36FF1">
            <w:pPr>
              <w:widowControl/>
              <w:spacing w:line="240" w:lineRule="auto"/>
              <w:ind w:left="520"/>
              <w:rPr>
                <w:rFonts w:cs="Arial"/>
                <w:szCs w:val="20"/>
                <w:lang w:val="en-AU"/>
              </w:rPr>
            </w:pPr>
          </w:p>
        </w:tc>
        <w:tc>
          <w:tcPr>
            <w:tcW w:w="135" w:type="pct"/>
          </w:tcPr>
          <w:p w14:paraId="35ADEEBC" w14:textId="77777777" w:rsidR="00C814ED" w:rsidRPr="00F055F8" w:rsidRDefault="00C814ED" w:rsidP="00F36FF1">
            <w:pPr>
              <w:pStyle w:val="Header"/>
              <w:ind w:left="111"/>
              <w:rPr>
                <w:rFonts w:cs="Arial"/>
                <w:b/>
                <w:sz w:val="20"/>
                <w:szCs w:val="20"/>
                <w:lang w:val="en-AU"/>
              </w:rPr>
            </w:pPr>
            <w:r w:rsidRPr="00F055F8">
              <w:rPr>
                <w:rFonts w:cs="Arial"/>
                <w:b/>
                <w:sz w:val="20"/>
                <w:szCs w:val="20"/>
                <w:lang w:val="en-AU"/>
              </w:rPr>
              <w:t>2</w:t>
            </w:r>
          </w:p>
        </w:tc>
        <w:tc>
          <w:tcPr>
            <w:tcW w:w="152" w:type="pct"/>
          </w:tcPr>
          <w:p w14:paraId="6CAC67E7" w14:textId="77777777" w:rsidR="00C814ED" w:rsidRPr="00F055F8" w:rsidRDefault="00C814ED" w:rsidP="00F36FF1">
            <w:pPr>
              <w:pStyle w:val="Header"/>
              <w:ind w:left="111"/>
              <w:rPr>
                <w:rFonts w:cs="Arial"/>
                <w:b/>
                <w:sz w:val="20"/>
                <w:szCs w:val="20"/>
                <w:lang w:val="en-AU"/>
              </w:rPr>
            </w:pPr>
            <w:r w:rsidRPr="00F055F8">
              <w:rPr>
                <w:rFonts w:cs="Arial"/>
                <w:b/>
                <w:sz w:val="20"/>
                <w:szCs w:val="20"/>
                <w:lang w:val="en-AU"/>
              </w:rPr>
              <w:t>2</w:t>
            </w:r>
          </w:p>
        </w:tc>
        <w:tc>
          <w:tcPr>
            <w:tcW w:w="116" w:type="pct"/>
          </w:tcPr>
          <w:p w14:paraId="2D1AFF4E" w14:textId="77777777" w:rsidR="00C814ED" w:rsidRPr="00F055F8" w:rsidRDefault="00C814ED" w:rsidP="00F36FF1">
            <w:pPr>
              <w:pStyle w:val="Header"/>
              <w:rPr>
                <w:rFonts w:cs="Arial"/>
                <w:b/>
                <w:sz w:val="20"/>
                <w:szCs w:val="20"/>
                <w:lang w:val="en-AU"/>
              </w:rPr>
            </w:pPr>
            <w:r w:rsidRPr="00F055F8">
              <w:rPr>
                <w:rFonts w:cs="Arial"/>
                <w:b/>
                <w:sz w:val="20"/>
                <w:szCs w:val="20"/>
                <w:lang w:val="en-AU"/>
              </w:rPr>
              <w:t>4</w:t>
            </w:r>
          </w:p>
        </w:tc>
        <w:tc>
          <w:tcPr>
            <w:tcW w:w="756" w:type="pct"/>
            <w:gridSpan w:val="2"/>
            <w:tcMar>
              <w:top w:w="57" w:type="dxa"/>
              <w:left w:w="0" w:type="dxa"/>
              <w:right w:w="0" w:type="dxa"/>
            </w:tcMar>
          </w:tcPr>
          <w:p w14:paraId="7FC12CDF" w14:textId="77777777" w:rsidR="00C814ED" w:rsidRPr="00F055F8" w:rsidRDefault="00C814ED" w:rsidP="00F36FF1">
            <w:pPr>
              <w:tabs>
                <w:tab w:val="center" w:pos="4320"/>
                <w:tab w:val="right" w:pos="8640"/>
              </w:tabs>
              <w:spacing w:line="240" w:lineRule="auto"/>
              <w:ind w:left="111"/>
              <w:rPr>
                <w:rFonts w:cs="Arial"/>
                <w:b/>
                <w:szCs w:val="20"/>
                <w:lang w:val="en-AU"/>
              </w:rPr>
            </w:pPr>
            <w:r w:rsidRPr="00F055F8">
              <w:rPr>
                <w:rFonts w:cs="Arial"/>
                <w:b/>
                <w:szCs w:val="20"/>
                <w:lang w:val="en-AU"/>
              </w:rPr>
              <w:t>Service Manager</w:t>
            </w:r>
          </w:p>
          <w:p w14:paraId="30E3698A" w14:textId="77777777" w:rsidR="00C814ED" w:rsidRPr="00F055F8" w:rsidRDefault="00C814ED" w:rsidP="00F36FF1">
            <w:pPr>
              <w:tabs>
                <w:tab w:val="center" w:pos="4320"/>
                <w:tab w:val="right" w:pos="8640"/>
              </w:tabs>
              <w:spacing w:line="240" w:lineRule="auto"/>
              <w:ind w:left="111"/>
              <w:rPr>
                <w:rFonts w:cs="Arial"/>
                <w:b/>
                <w:szCs w:val="20"/>
                <w:lang w:val="en-AU"/>
              </w:rPr>
            </w:pPr>
          </w:p>
          <w:p w14:paraId="1F5496CC" w14:textId="77777777" w:rsidR="00C814ED" w:rsidRPr="00F055F8" w:rsidRDefault="00C814ED" w:rsidP="00F36FF1">
            <w:pPr>
              <w:tabs>
                <w:tab w:val="center" w:pos="4320"/>
                <w:tab w:val="right" w:pos="8640"/>
              </w:tabs>
              <w:spacing w:line="240" w:lineRule="auto"/>
              <w:ind w:left="111"/>
              <w:rPr>
                <w:rFonts w:cs="Arial"/>
                <w:b/>
                <w:szCs w:val="20"/>
                <w:lang w:val="en-AU"/>
              </w:rPr>
            </w:pPr>
            <w:r w:rsidRPr="00F055F8">
              <w:rPr>
                <w:rFonts w:cs="Arial"/>
                <w:b/>
                <w:szCs w:val="20"/>
                <w:lang w:val="en-AU"/>
              </w:rPr>
              <w:t>All Employees</w:t>
            </w:r>
          </w:p>
          <w:p w14:paraId="0B29C46A" w14:textId="77777777" w:rsidR="00C814ED" w:rsidRPr="00F055F8" w:rsidRDefault="00C814ED" w:rsidP="00F36FF1">
            <w:pPr>
              <w:tabs>
                <w:tab w:val="center" w:pos="4320"/>
                <w:tab w:val="right" w:pos="8640"/>
              </w:tabs>
              <w:spacing w:line="240" w:lineRule="auto"/>
              <w:ind w:left="111"/>
              <w:rPr>
                <w:rFonts w:cs="Arial"/>
                <w:b/>
                <w:szCs w:val="20"/>
                <w:lang w:val="en-AU"/>
              </w:rPr>
            </w:pPr>
          </w:p>
          <w:p w14:paraId="5C60C1BD" w14:textId="77777777" w:rsidR="00C814ED" w:rsidRPr="00F055F8" w:rsidRDefault="00C814ED" w:rsidP="00F36FF1">
            <w:pPr>
              <w:pStyle w:val="Header"/>
              <w:ind w:left="111"/>
              <w:rPr>
                <w:rFonts w:cs="Arial"/>
                <w:b/>
                <w:sz w:val="20"/>
                <w:szCs w:val="20"/>
                <w:lang w:val="en-AU"/>
              </w:rPr>
            </w:pPr>
          </w:p>
        </w:tc>
      </w:tr>
      <w:tr w:rsidR="00C814ED" w:rsidRPr="00F055F8" w14:paraId="05E9BECD" w14:textId="77777777" w:rsidTr="00F36FF1">
        <w:trPr>
          <w:trHeight w:val="1134"/>
        </w:trPr>
        <w:tc>
          <w:tcPr>
            <w:tcW w:w="594" w:type="pct"/>
            <w:tcBorders>
              <w:bottom w:val="single" w:sz="4" w:space="0" w:color="auto"/>
            </w:tcBorders>
          </w:tcPr>
          <w:p w14:paraId="0FB4AFC3" w14:textId="77777777" w:rsidR="00C814ED" w:rsidRPr="00F055F8" w:rsidRDefault="00C814ED" w:rsidP="00F36FF1">
            <w:pPr>
              <w:pStyle w:val="Header"/>
              <w:spacing w:before="40"/>
              <w:rPr>
                <w:rFonts w:cs="Arial"/>
                <w:b/>
                <w:sz w:val="20"/>
                <w:szCs w:val="20"/>
                <w:lang w:val="en-AU"/>
              </w:rPr>
            </w:pPr>
            <w:r w:rsidRPr="00F055F8">
              <w:rPr>
                <w:rFonts w:cs="Arial"/>
                <w:b/>
                <w:color w:val="auto"/>
                <w:sz w:val="20"/>
                <w:szCs w:val="20"/>
                <w:lang w:val="en-AU"/>
              </w:rPr>
              <w:t>Pre-operation Inspection of equipment</w:t>
            </w:r>
          </w:p>
        </w:tc>
        <w:tc>
          <w:tcPr>
            <w:tcW w:w="771" w:type="pct"/>
            <w:tcBorders>
              <w:bottom w:val="single" w:sz="4" w:space="0" w:color="auto"/>
            </w:tcBorders>
          </w:tcPr>
          <w:p w14:paraId="21C79738" w14:textId="77777777" w:rsidR="00C814ED" w:rsidRPr="00F055F8" w:rsidRDefault="00C814ED" w:rsidP="00C814ED">
            <w:pPr>
              <w:widowControl/>
              <w:numPr>
                <w:ilvl w:val="0"/>
                <w:numId w:val="5"/>
              </w:numPr>
              <w:spacing w:after="240" w:line="240" w:lineRule="auto"/>
              <w:rPr>
                <w:rFonts w:cs="Arial"/>
                <w:szCs w:val="20"/>
                <w:lang w:val="en-AU"/>
              </w:rPr>
            </w:pPr>
            <w:r w:rsidRPr="00F055F8">
              <w:rPr>
                <w:rFonts w:cs="Arial"/>
                <w:szCs w:val="20"/>
                <w:lang w:val="en-AU"/>
              </w:rPr>
              <w:t>Failure to inspect</w:t>
            </w:r>
          </w:p>
          <w:p w14:paraId="01010ED9" w14:textId="77777777" w:rsidR="00C814ED" w:rsidRPr="00F055F8" w:rsidRDefault="00C814ED" w:rsidP="00C814ED">
            <w:pPr>
              <w:widowControl/>
              <w:spacing w:after="240" w:line="240" w:lineRule="auto"/>
              <w:ind w:left="340"/>
              <w:rPr>
                <w:rFonts w:cs="Arial"/>
                <w:szCs w:val="20"/>
                <w:lang w:val="en-AU"/>
              </w:rPr>
            </w:pPr>
            <w:r w:rsidRPr="00F055F8">
              <w:rPr>
                <w:rFonts w:cs="Arial"/>
                <w:szCs w:val="20"/>
                <w:lang w:val="en-AU"/>
              </w:rPr>
              <w:t>Plant / equipment</w:t>
            </w:r>
          </w:p>
          <w:p w14:paraId="20A34398" w14:textId="77777777" w:rsidR="00C814ED" w:rsidRPr="00F055F8" w:rsidRDefault="00C814ED" w:rsidP="00C814ED">
            <w:pPr>
              <w:widowControl/>
              <w:numPr>
                <w:ilvl w:val="0"/>
                <w:numId w:val="5"/>
              </w:numPr>
              <w:spacing w:after="240" w:line="240" w:lineRule="auto"/>
              <w:rPr>
                <w:rFonts w:cs="Arial"/>
                <w:szCs w:val="20"/>
                <w:lang w:val="en-AU"/>
              </w:rPr>
            </w:pPr>
            <w:r w:rsidRPr="00F055F8">
              <w:rPr>
                <w:rFonts w:cs="Arial"/>
                <w:szCs w:val="20"/>
                <w:lang w:val="en-AU"/>
              </w:rPr>
              <w:t xml:space="preserve">Failure resulting in injury or property damage </w:t>
            </w:r>
          </w:p>
          <w:p w14:paraId="3264F0DE" w14:textId="77777777" w:rsidR="00C814ED" w:rsidRPr="00F055F8" w:rsidRDefault="00C814ED" w:rsidP="00C814ED">
            <w:pPr>
              <w:widowControl/>
              <w:numPr>
                <w:ilvl w:val="0"/>
                <w:numId w:val="5"/>
              </w:numPr>
              <w:spacing w:after="240" w:line="240" w:lineRule="auto"/>
              <w:rPr>
                <w:rFonts w:cs="Arial"/>
                <w:szCs w:val="20"/>
                <w:lang w:val="en-AU"/>
              </w:rPr>
            </w:pPr>
            <w:r w:rsidRPr="00F055F8">
              <w:rPr>
                <w:rFonts w:cs="Arial"/>
                <w:szCs w:val="20"/>
                <w:lang w:val="en-AU"/>
              </w:rPr>
              <w:t>Inadequate maintenance could result in damage</w:t>
            </w:r>
          </w:p>
        </w:tc>
        <w:tc>
          <w:tcPr>
            <w:tcW w:w="108" w:type="pct"/>
            <w:tcBorders>
              <w:bottom w:val="single" w:sz="4" w:space="0" w:color="auto"/>
            </w:tcBorders>
            <w:tcMar>
              <w:top w:w="57" w:type="dxa"/>
              <w:left w:w="0" w:type="dxa"/>
              <w:right w:w="0" w:type="dxa"/>
            </w:tcMar>
          </w:tcPr>
          <w:p w14:paraId="65794109" w14:textId="77777777" w:rsidR="00C814ED" w:rsidRPr="00F055F8" w:rsidRDefault="00C814ED" w:rsidP="00F36FF1">
            <w:pPr>
              <w:pStyle w:val="Header"/>
              <w:spacing w:before="40"/>
              <w:jc w:val="center"/>
              <w:rPr>
                <w:rFonts w:cs="Arial"/>
                <w:b/>
                <w:sz w:val="20"/>
                <w:szCs w:val="20"/>
                <w:lang w:val="en-AU"/>
              </w:rPr>
            </w:pPr>
            <w:r w:rsidRPr="00F055F8">
              <w:rPr>
                <w:rFonts w:cs="Arial"/>
                <w:b/>
                <w:sz w:val="20"/>
                <w:szCs w:val="20"/>
                <w:lang w:val="en-AU"/>
              </w:rPr>
              <w:t>4</w:t>
            </w:r>
          </w:p>
        </w:tc>
        <w:tc>
          <w:tcPr>
            <w:tcW w:w="96" w:type="pct"/>
            <w:tcBorders>
              <w:bottom w:val="single" w:sz="4" w:space="0" w:color="auto"/>
            </w:tcBorders>
            <w:tcMar>
              <w:top w:w="57" w:type="dxa"/>
              <w:left w:w="0" w:type="dxa"/>
              <w:right w:w="0" w:type="dxa"/>
            </w:tcMar>
          </w:tcPr>
          <w:p w14:paraId="77C0EA4B" w14:textId="77777777" w:rsidR="00C814ED" w:rsidRPr="00F055F8" w:rsidRDefault="00C814ED" w:rsidP="00F36FF1">
            <w:pPr>
              <w:pStyle w:val="Header"/>
              <w:spacing w:before="40"/>
              <w:jc w:val="center"/>
              <w:rPr>
                <w:rFonts w:cs="Arial"/>
                <w:b/>
                <w:sz w:val="20"/>
                <w:szCs w:val="20"/>
                <w:lang w:val="en-AU"/>
              </w:rPr>
            </w:pPr>
            <w:r w:rsidRPr="00F055F8">
              <w:rPr>
                <w:rFonts w:cs="Arial"/>
                <w:b/>
                <w:sz w:val="20"/>
                <w:szCs w:val="20"/>
                <w:lang w:val="en-AU"/>
              </w:rPr>
              <w:t>4</w:t>
            </w:r>
          </w:p>
        </w:tc>
        <w:tc>
          <w:tcPr>
            <w:tcW w:w="103" w:type="pct"/>
            <w:tcBorders>
              <w:bottom w:val="single" w:sz="4" w:space="0" w:color="auto"/>
            </w:tcBorders>
            <w:tcMar>
              <w:top w:w="57" w:type="dxa"/>
              <w:left w:w="0" w:type="dxa"/>
              <w:right w:w="0" w:type="dxa"/>
            </w:tcMar>
          </w:tcPr>
          <w:p w14:paraId="3EE936AF" w14:textId="77777777" w:rsidR="00C814ED" w:rsidRPr="00F055F8" w:rsidRDefault="00C814ED" w:rsidP="00F36FF1">
            <w:pPr>
              <w:pStyle w:val="Header"/>
              <w:spacing w:before="40"/>
              <w:jc w:val="center"/>
              <w:rPr>
                <w:rFonts w:cs="Arial"/>
                <w:b/>
                <w:sz w:val="20"/>
                <w:szCs w:val="20"/>
                <w:lang w:val="en-AU"/>
              </w:rPr>
            </w:pPr>
            <w:r w:rsidRPr="00F055F8">
              <w:rPr>
                <w:rFonts w:cs="Arial"/>
                <w:b/>
                <w:sz w:val="20"/>
                <w:szCs w:val="20"/>
                <w:lang w:val="en-AU"/>
              </w:rPr>
              <w:t>16</w:t>
            </w:r>
          </w:p>
        </w:tc>
        <w:tc>
          <w:tcPr>
            <w:tcW w:w="2169" w:type="pct"/>
            <w:tcBorders>
              <w:bottom w:val="single" w:sz="4" w:space="0" w:color="auto"/>
            </w:tcBorders>
            <w:tcMar>
              <w:top w:w="57" w:type="dxa"/>
              <w:left w:w="0" w:type="dxa"/>
              <w:right w:w="0" w:type="dxa"/>
            </w:tcMar>
          </w:tcPr>
          <w:p w14:paraId="13E39FBC" w14:textId="6FD19C3B" w:rsidR="00C814ED" w:rsidRPr="00F055F8" w:rsidRDefault="00C814ED" w:rsidP="00C814ED">
            <w:pPr>
              <w:widowControl/>
              <w:numPr>
                <w:ilvl w:val="0"/>
                <w:numId w:val="4"/>
              </w:numPr>
              <w:tabs>
                <w:tab w:val="clear" w:pos="733"/>
                <w:tab w:val="num" w:pos="520"/>
              </w:tabs>
              <w:spacing w:after="240" w:line="240" w:lineRule="auto"/>
              <w:ind w:left="520" w:hanging="426"/>
              <w:rPr>
                <w:rFonts w:cs="Arial"/>
                <w:szCs w:val="20"/>
                <w:lang w:val="en-AU"/>
              </w:rPr>
            </w:pPr>
            <w:r w:rsidRPr="00F055F8">
              <w:rPr>
                <w:rFonts w:cs="Arial"/>
                <w:szCs w:val="20"/>
                <w:lang w:val="en-AU"/>
              </w:rPr>
              <w:t>Person responsible for operating the plant / equipment must be trained in its use.</w:t>
            </w:r>
          </w:p>
          <w:p w14:paraId="1E739FB4" w14:textId="57638715" w:rsidR="00C814ED" w:rsidRPr="00F055F8" w:rsidRDefault="00C814ED" w:rsidP="00C814ED">
            <w:pPr>
              <w:widowControl/>
              <w:numPr>
                <w:ilvl w:val="0"/>
                <w:numId w:val="4"/>
              </w:numPr>
              <w:tabs>
                <w:tab w:val="clear" w:pos="733"/>
                <w:tab w:val="num" w:pos="520"/>
              </w:tabs>
              <w:spacing w:after="240" w:line="240" w:lineRule="auto"/>
              <w:ind w:left="520" w:hanging="426"/>
              <w:rPr>
                <w:rFonts w:cs="Arial"/>
                <w:szCs w:val="20"/>
                <w:lang w:val="en-AU"/>
              </w:rPr>
            </w:pPr>
            <w:r w:rsidRPr="00F055F8">
              <w:rPr>
                <w:rFonts w:cs="Arial"/>
                <w:szCs w:val="20"/>
                <w:lang w:val="en-AU"/>
              </w:rPr>
              <w:t>Conduct a visual inspection of the plant / equipment and ensure it is fit for use (including any electrical leads).</w:t>
            </w:r>
          </w:p>
          <w:p w14:paraId="54C27CE7" w14:textId="20421004" w:rsidR="00C814ED" w:rsidRPr="00F055F8" w:rsidRDefault="00C814ED" w:rsidP="00C814ED">
            <w:pPr>
              <w:widowControl/>
              <w:numPr>
                <w:ilvl w:val="0"/>
                <w:numId w:val="4"/>
              </w:numPr>
              <w:tabs>
                <w:tab w:val="clear" w:pos="733"/>
                <w:tab w:val="num" w:pos="520"/>
              </w:tabs>
              <w:spacing w:after="240" w:line="240" w:lineRule="auto"/>
              <w:ind w:left="520" w:hanging="426"/>
              <w:rPr>
                <w:rFonts w:cs="Arial"/>
                <w:szCs w:val="20"/>
                <w:lang w:val="en-AU"/>
              </w:rPr>
            </w:pPr>
            <w:r w:rsidRPr="00F055F8">
              <w:rPr>
                <w:rFonts w:cs="Arial"/>
                <w:color w:val="auto"/>
                <w:szCs w:val="20"/>
                <w:lang w:val="en-AU" w:eastAsia="en-AU"/>
              </w:rPr>
              <w:t>Plant / equipment to be maintained in line with manufacturers specifications.</w:t>
            </w:r>
          </w:p>
          <w:p w14:paraId="443E92D1" w14:textId="77777777" w:rsidR="00C814ED" w:rsidRPr="00F055F8" w:rsidRDefault="00C814ED" w:rsidP="00C814ED">
            <w:pPr>
              <w:widowControl/>
              <w:numPr>
                <w:ilvl w:val="0"/>
                <w:numId w:val="4"/>
              </w:numPr>
              <w:tabs>
                <w:tab w:val="clear" w:pos="733"/>
                <w:tab w:val="num" w:pos="520"/>
              </w:tabs>
              <w:spacing w:after="240" w:line="240" w:lineRule="auto"/>
              <w:ind w:left="520" w:hanging="426"/>
              <w:rPr>
                <w:rFonts w:cs="Arial"/>
                <w:szCs w:val="20"/>
                <w:lang w:val="en-AU"/>
              </w:rPr>
            </w:pPr>
            <w:r w:rsidRPr="00F055F8">
              <w:rPr>
                <w:rFonts w:cs="Arial"/>
                <w:szCs w:val="20"/>
                <w:lang w:val="en-AU"/>
              </w:rPr>
              <w:t>Any faults identified need to be reported to the Service Manager and the plant or equipment NOT used until all faults have been repaired.</w:t>
            </w:r>
          </w:p>
          <w:p w14:paraId="2F934128" w14:textId="77777777" w:rsidR="00C814ED" w:rsidRPr="00F055F8" w:rsidRDefault="00C814ED" w:rsidP="00C814ED">
            <w:pPr>
              <w:widowControl/>
              <w:numPr>
                <w:ilvl w:val="0"/>
                <w:numId w:val="4"/>
              </w:numPr>
              <w:tabs>
                <w:tab w:val="clear" w:pos="733"/>
                <w:tab w:val="num" w:pos="520"/>
              </w:tabs>
              <w:spacing w:line="240" w:lineRule="auto"/>
              <w:ind w:left="520" w:hanging="426"/>
              <w:rPr>
                <w:szCs w:val="20"/>
                <w:lang w:val="en-AU"/>
              </w:rPr>
            </w:pPr>
            <w:r w:rsidRPr="00F055F8">
              <w:rPr>
                <w:rFonts w:cs="Arial"/>
                <w:szCs w:val="20"/>
                <w:lang w:val="en-AU"/>
              </w:rPr>
              <w:t>Identify ON/OFF switch and emergency stop button (if applicable).</w:t>
            </w:r>
          </w:p>
        </w:tc>
        <w:tc>
          <w:tcPr>
            <w:tcW w:w="135" w:type="pct"/>
            <w:tcBorders>
              <w:bottom w:val="single" w:sz="4" w:space="0" w:color="auto"/>
            </w:tcBorders>
          </w:tcPr>
          <w:p w14:paraId="3F375E38" w14:textId="77777777" w:rsidR="00C814ED" w:rsidRPr="00F055F8" w:rsidRDefault="00C814ED" w:rsidP="00F36FF1">
            <w:pPr>
              <w:pStyle w:val="Header"/>
              <w:ind w:left="111"/>
              <w:rPr>
                <w:rFonts w:cs="Arial"/>
                <w:b/>
                <w:sz w:val="20"/>
                <w:szCs w:val="20"/>
                <w:lang w:val="en-AU"/>
              </w:rPr>
            </w:pPr>
            <w:r w:rsidRPr="00F055F8">
              <w:rPr>
                <w:rFonts w:cs="Arial"/>
                <w:b/>
                <w:sz w:val="20"/>
                <w:szCs w:val="20"/>
              </w:rPr>
              <w:t>2</w:t>
            </w:r>
          </w:p>
        </w:tc>
        <w:tc>
          <w:tcPr>
            <w:tcW w:w="152" w:type="pct"/>
            <w:tcBorders>
              <w:bottom w:val="single" w:sz="4" w:space="0" w:color="auto"/>
            </w:tcBorders>
          </w:tcPr>
          <w:p w14:paraId="4A265725" w14:textId="77777777" w:rsidR="00C814ED" w:rsidRPr="00F055F8" w:rsidRDefault="00C814ED" w:rsidP="00F36FF1">
            <w:pPr>
              <w:pStyle w:val="Header"/>
              <w:ind w:left="111"/>
              <w:rPr>
                <w:rFonts w:cs="Arial"/>
                <w:b/>
                <w:sz w:val="20"/>
                <w:szCs w:val="20"/>
                <w:lang w:val="en-AU"/>
              </w:rPr>
            </w:pPr>
            <w:r w:rsidRPr="00F055F8">
              <w:rPr>
                <w:rFonts w:cs="Arial"/>
                <w:b/>
                <w:sz w:val="20"/>
                <w:szCs w:val="20"/>
              </w:rPr>
              <w:t>2</w:t>
            </w:r>
          </w:p>
        </w:tc>
        <w:tc>
          <w:tcPr>
            <w:tcW w:w="116" w:type="pct"/>
            <w:tcBorders>
              <w:bottom w:val="single" w:sz="4" w:space="0" w:color="auto"/>
            </w:tcBorders>
          </w:tcPr>
          <w:p w14:paraId="3BEA0740" w14:textId="77777777" w:rsidR="00C814ED" w:rsidRPr="00F055F8" w:rsidRDefault="00C814ED" w:rsidP="00F36FF1">
            <w:pPr>
              <w:pStyle w:val="Header"/>
              <w:ind w:left="111"/>
              <w:rPr>
                <w:rFonts w:cs="Arial"/>
                <w:b/>
                <w:sz w:val="20"/>
                <w:szCs w:val="20"/>
                <w:lang w:val="en-AU"/>
              </w:rPr>
            </w:pPr>
            <w:r w:rsidRPr="00F055F8">
              <w:rPr>
                <w:rFonts w:cs="Arial"/>
                <w:b/>
                <w:sz w:val="20"/>
                <w:szCs w:val="20"/>
              </w:rPr>
              <w:t>4</w:t>
            </w:r>
          </w:p>
        </w:tc>
        <w:tc>
          <w:tcPr>
            <w:tcW w:w="756" w:type="pct"/>
            <w:gridSpan w:val="2"/>
            <w:tcBorders>
              <w:bottom w:val="single" w:sz="4" w:space="0" w:color="auto"/>
            </w:tcBorders>
            <w:tcMar>
              <w:top w:w="57" w:type="dxa"/>
              <w:left w:w="0" w:type="dxa"/>
              <w:right w:w="0" w:type="dxa"/>
            </w:tcMar>
          </w:tcPr>
          <w:p w14:paraId="1C24EFCE" w14:textId="77777777" w:rsidR="00C814ED" w:rsidRPr="00F055F8" w:rsidRDefault="00C814ED" w:rsidP="00F36FF1">
            <w:pPr>
              <w:pStyle w:val="Header"/>
              <w:ind w:left="111"/>
              <w:rPr>
                <w:rFonts w:cs="Arial"/>
                <w:b/>
                <w:color w:val="auto"/>
                <w:sz w:val="20"/>
                <w:szCs w:val="20"/>
                <w:lang w:val="en-AU"/>
              </w:rPr>
            </w:pPr>
            <w:r w:rsidRPr="00F055F8">
              <w:rPr>
                <w:rFonts w:cs="Arial"/>
                <w:b/>
                <w:color w:val="auto"/>
                <w:sz w:val="20"/>
                <w:szCs w:val="20"/>
                <w:lang w:val="en-AU"/>
              </w:rPr>
              <w:t>Service Manager</w:t>
            </w:r>
          </w:p>
          <w:p w14:paraId="5010653C" w14:textId="77777777" w:rsidR="00C814ED" w:rsidRPr="00F055F8" w:rsidRDefault="00C814ED" w:rsidP="00F36FF1">
            <w:pPr>
              <w:pStyle w:val="Header"/>
              <w:ind w:left="111"/>
              <w:rPr>
                <w:rFonts w:cs="Arial"/>
                <w:b/>
                <w:color w:val="auto"/>
                <w:sz w:val="20"/>
                <w:szCs w:val="20"/>
                <w:lang w:val="en-AU"/>
              </w:rPr>
            </w:pPr>
          </w:p>
          <w:p w14:paraId="20089FDE" w14:textId="77777777" w:rsidR="00C814ED" w:rsidRPr="00F055F8" w:rsidRDefault="00C814ED" w:rsidP="00F36FF1">
            <w:pPr>
              <w:pStyle w:val="Header"/>
              <w:ind w:left="111"/>
              <w:rPr>
                <w:rFonts w:cs="Arial"/>
                <w:b/>
                <w:sz w:val="20"/>
                <w:szCs w:val="20"/>
                <w:lang w:val="en-AU"/>
              </w:rPr>
            </w:pPr>
            <w:r w:rsidRPr="00F055F8">
              <w:rPr>
                <w:rFonts w:cs="Arial"/>
                <w:b/>
                <w:color w:val="auto"/>
                <w:sz w:val="20"/>
                <w:szCs w:val="20"/>
                <w:lang w:val="en-AU"/>
              </w:rPr>
              <w:t>Employees</w:t>
            </w:r>
          </w:p>
        </w:tc>
      </w:tr>
      <w:tr w:rsidR="00C814ED" w:rsidRPr="00F055F8" w14:paraId="52931585" w14:textId="77777777" w:rsidTr="00F36FF1">
        <w:trPr>
          <w:trHeight w:val="1134"/>
        </w:trPr>
        <w:tc>
          <w:tcPr>
            <w:tcW w:w="594" w:type="pct"/>
            <w:tcBorders>
              <w:bottom w:val="nil"/>
            </w:tcBorders>
          </w:tcPr>
          <w:p w14:paraId="734965F5" w14:textId="77777777" w:rsidR="00C814ED" w:rsidRPr="00F055F8" w:rsidRDefault="00C814ED" w:rsidP="00F36FF1">
            <w:pPr>
              <w:pStyle w:val="Header"/>
              <w:spacing w:before="40"/>
              <w:rPr>
                <w:rFonts w:cs="Arial"/>
                <w:b/>
                <w:sz w:val="20"/>
                <w:szCs w:val="20"/>
                <w:lang w:val="en-AU"/>
              </w:rPr>
            </w:pPr>
            <w:r w:rsidRPr="00F055F8">
              <w:rPr>
                <w:rFonts w:cs="Arial"/>
                <w:b/>
                <w:sz w:val="20"/>
                <w:szCs w:val="20"/>
                <w:lang w:val="en-AU"/>
              </w:rPr>
              <w:t>Truck arrives at bin collection location</w:t>
            </w:r>
          </w:p>
        </w:tc>
        <w:tc>
          <w:tcPr>
            <w:tcW w:w="771" w:type="pct"/>
            <w:tcBorders>
              <w:bottom w:val="nil"/>
            </w:tcBorders>
          </w:tcPr>
          <w:p w14:paraId="61D95DA4" w14:textId="77777777" w:rsidR="00C814ED" w:rsidRPr="00F055F8" w:rsidRDefault="00C814ED" w:rsidP="00F36FF1">
            <w:pPr>
              <w:widowControl/>
              <w:spacing w:line="240" w:lineRule="auto"/>
              <w:rPr>
                <w:rFonts w:cs="Arial"/>
                <w:szCs w:val="20"/>
                <w:lang w:val="en-AU"/>
              </w:rPr>
            </w:pPr>
          </w:p>
        </w:tc>
        <w:tc>
          <w:tcPr>
            <w:tcW w:w="108" w:type="pct"/>
            <w:tcBorders>
              <w:bottom w:val="nil"/>
            </w:tcBorders>
            <w:tcMar>
              <w:top w:w="57" w:type="dxa"/>
              <w:left w:w="0" w:type="dxa"/>
              <w:right w:w="0" w:type="dxa"/>
            </w:tcMar>
          </w:tcPr>
          <w:p w14:paraId="6AEA3D4F" w14:textId="77777777" w:rsidR="00C814ED" w:rsidRPr="00F055F8" w:rsidRDefault="00C814ED" w:rsidP="00F36FF1">
            <w:pPr>
              <w:pStyle w:val="Header"/>
              <w:spacing w:before="40"/>
              <w:jc w:val="center"/>
              <w:rPr>
                <w:rFonts w:cs="Arial"/>
                <w:b/>
                <w:sz w:val="20"/>
                <w:szCs w:val="20"/>
                <w:lang w:val="en-AU"/>
              </w:rPr>
            </w:pPr>
          </w:p>
        </w:tc>
        <w:tc>
          <w:tcPr>
            <w:tcW w:w="96" w:type="pct"/>
            <w:tcBorders>
              <w:bottom w:val="nil"/>
            </w:tcBorders>
            <w:tcMar>
              <w:top w:w="57" w:type="dxa"/>
              <w:left w:w="0" w:type="dxa"/>
              <w:right w:w="0" w:type="dxa"/>
            </w:tcMar>
          </w:tcPr>
          <w:p w14:paraId="373EECA5" w14:textId="77777777" w:rsidR="00C814ED" w:rsidRPr="00F055F8" w:rsidRDefault="00C814ED" w:rsidP="00F36FF1">
            <w:pPr>
              <w:pStyle w:val="Header"/>
              <w:spacing w:before="40"/>
              <w:jc w:val="center"/>
              <w:rPr>
                <w:rFonts w:cs="Arial"/>
                <w:b/>
                <w:sz w:val="20"/>
                <w:szCs w:val="20"/>
                <w:lang w:val="en-AU"/>
              </w:rPr>
            </w:pPr>
          </w:p>
        </w:tc>
        <w:tc>
          <w:tcPr>
            <w:tcW w:w="103" w:type="pct"/>
            <w:tcBorders>
              <w:bottom w:val="nil"/>
            </w:tcBorders>
            <w:tcMar>
              <w:top w:w="57" w:type="dxa"/>
              <w:left w:w="0" w:type="dxa"/>
              <w:right w:w="0" w:type="dxa"/>
            </w:tcMar>
          </w:tcPr>
          <w:p w14:paraId="040953FB" w14:textId="77777777" w:rsidR="00C814ED" w:rsidRPr="00F055F8" w:rsidRDefault="00C814ED" w:rsidP="00F36FF1">
            <w:pPr>
              <w:pStyle w:val="Header"/>
              <w:spacing w:before="40"/>
              <w:jc w:val="center"/>
              <w:rPr>
                <w:rFonts w:cs="Arial"/>
                <w:b/>
                <w:sz w:val="20"/>
                <w:szCs w:val="20"/>
                <w:lang w:val="en-AU"/>
              </w:rPr>
            </w:pPr>
          </w:p>
        </w:tc>
        <w:tc>
          <w:tcPr>
            <w:tcW w:w="2169" w:type="pct"/>
            <w:tcBorders>
              <w:bottom w:val="nil"/>
            </w:tcBorders>
            <w:tcMar>
              <w:top w:w="57" w:type="dxa"/>
              <w:left w:w="0" w:type="dxa"/>
              <w:right w:w="0" w:type="dxa"/>
            </w:tcMar>
          </w:tcPr>
          <w:p w14:paraId="74E77615" w14:textId="77777777" w:rsidR="00C814ED" w:rsidRPr="00F055F8" w:rsidRDefault="00C814ED" w:rsidP="00F36FF1">
            <w:pPr>
              <w:widowControl/>
              <w:spacing w:line="240" w:lineRule="auto"/>
              <w:ind w:left="733"/>
              <w:rPr>
                <w:szCs w:val="20"/>
                <w:lang w:val="en-AU"/>
              </w:rPr>
            </w:pPr>
          </w:p>
        </w:tc>
        <w:tc>
          <w:tcPr>
            <w:tcW w:w="135" w:type="pct"/>
            <w:tcBorders>
              <w:bottom w:val="nil"/>
            </w:tcBorders>
          </w:tcPr>
          <w:p w14:paraId="6EAA02C8" w14:textId="77777777" w:rsidR="00C814ED" w:rsidRPr="00F055F8" w:rsidRDefault="00C814ED" w:rsidP="00F36FF1">
            <w:pPr>
              <w:pStyle w:val="Header"/>
              <w:ind w:left="111"/>
              <w:rPr>
                <w:rFonts w:cs="Arial"/>
                <w:b/>
                <w:sz w:val="20"/>
                <w:szCs w:val="20"/>
                <w:lang w:val="en-AU"/>
              </w:rPr>
            </w:pPr>
          </w:p>
        </w:tc>
        <w:tc>
          <w:tcPr>
            <w:tcW w:w="152" w:type="pct"/>
            <w:tcBorders>
              <w:bottom w:val="nil"/>
            </w:tcBorders>
          </w:tcPr>
          <w:p w14:paraId="0B3995F1" w14:textId="77777777" w:rsidR="00C814ED" w:rsidRPr="00F055F8" w:rsidRDefault="00C814ED" w:rsidP="00F36FF1">
            <w:pPr>
              <w:pStyle w:val="Header"/>
              <w:ind w:left="111"/>
              <w:rPr>
                <w:rFonts w:cs="Arial"/>
                <w:b/>
                <w:sz w:val="20"/>
                <w:szCs w:val="20"/>
                <w:lang w:val="en-AU"/>
              </w:rPr>
            </w:pPr>
          </w:p>
        </w:tc>
        <w:tc>
          <w:tcPr>
            <w:tcW w:w="116" w:type="pct"/>
            <w:tcBorders>
              <w:bottom w:val="nil"/>
            </w:tcBorders>
          </w:tcPr>
          <w:p w14:paraId="3B39E597" w14:textId="77777777" w:rsidR="00C814ED" w:rsidRPr="00F055F8" w:rsidRDefault="00C814ED" w:rsidP="00F36FF1">
            <w:pPr>
              <w:pStyle w:val="Header"/>
              <w:ind w:left="111"/>
              <w:rPr>
                <w:rFonts w:cs="Arial"/>
                <w:b/>
                <w:sz w:val="20"/>
                <w:szCs w:val="20"/>
                <w:lang w:val="en-AU"/>
              </w:rPr>
            </w:pPr>
          </w:p>
        </w:tc>
        <w:tc>
          <w:tcPr>
            <w:tcW w:w="756" w:type="pct"/>
            <w:gridSpan w:val="2"/>
            <w:tcBorders>
              <w:bottom w:val="nil"/>
            </w:tcBorders>
            <w:tcMar>
              <w:top w:w="57" w:type="dxa"/>
              <w:left w:w="0" w:type="dxa"/>
              <w:right w:w="0" w:type="dxa"/>
            </w:tcMar>
          </w:tcPr>
          <w:p w14:paraId="37299DAF" w14:textId="77777777" w:rsidR="00C814ED" w:rsidRPr="00F055F8" w:rsidRDefault="00C814ED" w:rsidP="00F36FF1">
            <w:pPr>
              <w:pStyle w:val="Header"/>
              <w:ind w:left="111"/>
              <w:rPr>
                <w:rFonts w:cs="Arial"/>
                <w:b/>
                <w:sz w:val="20"/>
                <w:szCs w:val="20"/>
                <w:lang w:val="en-AU"/>
              </w:rPr>
            </w:pPr>
          </w:p>
        </w:tc>
      </w:tr>
      <w:tr w:rsidR="00C814ED" w:rsidRPr="00F055F8" w14:paraId="0C6C5F10" w14:textId="77777777" w:rsidTr="00F36FF1">
        <w:trPr>
          <w:trHeight w:val="1134"/>
        </w:trPr>
        <w:tc>
          <w:tcPr>
            <w:tcW w:w="594" w:type="pct"/>
            <w:tcBorders>
              <w:top w:val="nil"/>
            </w:tcBorders>
          </w:tcPr>
          <w:p w14:paraId="6FAD6C13" w14:textId="77777777" w:rsidR="00C814ED" w:rsidRPr="00F055F8" w:rsidRDefault="00C814ED" w:rsidP="00F36FF1">
            <w:pPr>
              <w:pStyle w:val="Header"/>
              <w:spacing w:before="40"/>
              <w:rPr>
                <w:rFonts w:cs="Arial"/>
                <w:b/>
                <w:sz w:val="20"/>
                <w:szCs w:val="20"/>
                <w:lang w:val="en-AU"/>
              </w:rPr>
            </w:pPr>
            <w:r w:rsidRPr="00F055F8">
              <w:rPr>
                <w:rFonts w:cs="Arial"/>
                <w:b/>
                <w:sz w:val="20"/>
                <w:szCs w:val="20"/>
                <w:lang w:val="en-AU"/>
              </w:rPr>
              <w:t xml:space="preserve">Bin Loaded onto truck using forklift (if available).  </w:t>
            </w:r>
          </w:p>
        </w:tc>
        <w:tc>
          <w:tcPr>
            <w:tcW w:w="771" w:type="pct"/>
            <w:tcBorders>
              <w:top w:val="nil"/>
            </w:tcBorders>
          </w:tcPr>
          <w:p w14:paraId="6B181028" w14:textId="77777777" w:rsidR="00C814ED" w:rsidRPr="00F055F8" w:rsidRDefault="00C814ED" w:rsidP="00C814ED">
            <w:pPr>
              <w:widowControl/>
              <w:numPr>
                <w:ilvl w:val="0"/>
                <w:numId w:val="5"/>
              </w:numPr>
              <w:spacing w:after="240" w:line="240" w:lineRule="auto"/>
              <w:rPr>
                <w:rFonts w:cs="Arial"/>
                <w:szCs w:val="20"/>
                <w:lang w:val="en-AU"/>
              </w:rPr>
            </w:pPr>
            <w:r w:rsidRPr="00F055F8">
              <w:rPr>
                <w:rFonts w:cs="Arial"/>
                <w:szCs w:val="20"/>
                <w:lang w:val="en-AU"/>
              </w:rPr>
              <w:t>Collision with other site vehicles and workers, Clients, potential crush injuries</w:t>
            </w:r>
          </w:p>
          <w:p w14:paraId="1530C718" w14:textId="77777777" w:rsidR="00C814ED" w:rsidRPr="00F055F8" w:rsidRDefault="00C814ED" w:rsidP="00C814ED">
            <w:pPr>
              <w:widowControl/>
              <w:numPr>
                <w:ilvl w:val="0"/>
                <w:numId w:val="5"/>
              </w:numPr>
              <w:spacing w:after="240" w:line="240" w:lineRule="auto"/>
              <w:rPr>
                <w:rFonts w:cs="Arial"/>
                <w:szCs w:val="20"/>
                <w:lang w:val="en-AU"/>
              </w:rPr>
            </w:pPr>
            <w:r w:rsidRPr="00F055F8">
              <w:rPr>
                <w:rFonts w:cs="Arial"/>
                <w:szCs w:val="20"/>
                <w:lang w:val="en-AU"/>
              </w:rPr>
              <w:t>Forklift rollover, potential crush injuries</w:t>
            </w:r>
          </w:p>
        </w:tc>
        <w:tc>
          <w:tcPr>
            <w:tcW w:w="108" w:type="pct"/>
            <w:tcBorders>
              <w:top w:val="nil"/>
            </w:tcBorders>
            <w:tcMar>
              <w:top w:w="57" w:type="dxa"/>
              <w:left w:w="0" w:type="dxa"/>
              <w:right w:w="0" w:type="dxa"/>
            </w:tcMar>
          </w:tcPr>
          <w:p w14:paraId="0B52A13D" w14:textId="77777777" w:rsidR="00C814ED" w:rsidRPr="00F055F8" w:rsidRDefault="00C814ED" w:rsidP="00F36FF1">
            <w:pPr>
              <w:pStyle w:val="Header"/>
              <w:spacing w:before="40"/>
              <w:jc w:val="center"/>
              <w:rPr>
                <w:rFonts w:cs="Arial"/>
                <w:b/>
                <w:sz w:val="20"/>
                <w:szCs w:val="20"/>
                <w:lang w:val="en-AU"/>
              </w:rPr>
            </w:pPr>
            <w:r w:rsidRPr="00F055F8">
              <w:rPr>
                <w:rFonts w:cs="Arial"/>
                <w:b/>
                <w:sz w:val="20"/>
                <w:szCs w:val="20"/>
                <w:lang w:val="en-AU"/>
              </w:rPr>
              <w:t>5</w:t>
            </w:r>
          </w:p>
        </w:tc>
        <w:tc>
          <w:tcPr>
            <w:tcW w:w="96" w:type="pct"/>
            <w:tcBorders>
              <w:top w:val="nil"/>
            </w:tcBorders>
            <w:tcMar>
              <w:top w:w="57" w:type="dxa"/>
              <w:left w:w="0" w:type="dxa"/>
              <w:right w:w="0" w:type="dxa"/>
            </w:tcMar>
          </w:tcPr>
          <w:p w14:paraId="7C005981" w14:textId="77777777" w:rsidR="00C814ED" w:rsidRPr="00F055F8" w:rsidRDefault="00C814ED" w:rsidP="00F36FF1">
            <w:pPr>
              <w:pStyle w:val="Header"/>
              <w:spacing w:before="40"/>
              <w:jc w:val="center"/>
              <w:rPr>
                <w:rFonts w:cs="Arial"/>
                <w:b/>
                <w:sz w:val="20"/>
                <w:szCs w:val="20"/>
                <w:lang w:val="en-AU"/>
              </w:rPr>
            </w:pPr>
            <w:r w:rsidRPr="00F055F8">
              <w:rPr>
                <w:rFonts w:cs="Arial"/>
                <w:b/>
                <w:sz w:val="20"/>
                <w:szCs w:val="20"/>
                <w:lang w:val="en-AU"/>
              </w:rPr>
              <w:t>4</w:t>
            </w:r>
          </w:p>
        </w:tc>
        <w:tc>
          <w:tcPr>
            <w:tcW w:w="103" w:type="pct"/>
            <w:tcBorders>
              <w:top w:val="nil"/>
            </w:tcBorders>
            <w:tcMar>
              <w:top w:w="57" w:type="dxa"/>
              <w:left w:w="0" w:type="dxa"/>
              <w:right w:w="0" w:type="dxa"/>
            </w:tcMar>
          </w:tcPr>
          <w:p w14:paraId="34769A7B" w14:textId="77777777" w:rsidR="00C814ED" w:rsidRPr="00F055F8" w:rsidRDefault="00C814ED" w:rsidP="00F36FF1">
            <w:pPr>
              <w:pStyle w:val="Header"/>
              <w:spacing w:before="40"/>
              <w:jc w:val="center"/>
              <w:rPr>
                <w:rFonts w:cs="Arial"/>
                <w:b/>
                <w:sz w:val="20"/>
                <w:szCs w:val="20"/>
                <w:lang w:val="en-AU"/>
              </w:rPr>
            </w:pPr>
            <w:r w:rsidRPr="00F055F8">
              <w:rPr>
                <w:rFonts w:cs="Arial"/>
                <w:b/>
                <w:sz w:val="20"/>
                <w:szCs w:val="20"/>
                <w:lang w:val="en-AU"/>
              </w:rPr>
              <w:t>20</w:t>
            </w:r>
          </w:p>
        </w:tc>
        <w:tc>
          <w:tcPr>
            <w:tcW w:w="2169" w:type="pct"/>
            <w:tcBorders>
              <w:top w:val="nil"/>
            </w:tcBorders>
            <w:tcMar>
              <w:top w:w="57" w:type="dxa"/>
              <w:left w:w="0" w:type="dxa"/>
              <w:right w:w="0" w:type="dxa"/>
            </w:tcMar>
          </w:tcPr>
          <w:p w14:paraId="45113AD3" w14:textId="77777777" w:rsidR="00C814ED" w:rsidRPr="00F055F8" w:rsidRDefault="00C814ED" w:rsidP="00C814ED">
            <w:pPr>
              <w:widowControl/>
              <w:numPr>
                <w:ilvl w:val="0"/>
                <w:numId w:val="13"/>
              </w:numPr>
              <w:spacing w:line="240" w:lineRule="auto"/>
              <w:ind w:left="520" w:hanging="426"/>
              <w:rPr>
                <w:rFonts w:cs="Arial"/>
                <w:szCs w:val="20"/>
                <w:lang w:val="en-AU"/>
              </w:rPr>
            </w:pPr>
            <w:r w:rsidRPr="00F055F8">
              <w:rPr>
                <w:rFonts w:cs="Arial"/>
                <w:szCs w:val="20"/>
                <w:lang w:val="en-AU"/>
              </w:rPr>
              <w:t>Before operating the forklift check for and ensure all ground workers, clients, and other vehicles are well clear of the work area.</w:t>
            </w:r>
          </w:p>
          <w:p w14:paraId="410A77D6" w14:textId="77777777" w:rsidR="00C814ED" w:rsidRPr="00F055F8" w:rsidRDefault="00C814ED" w:rsidP="00F36FF1">
            <w:pPr>
              <w:widowControl/>
              <w:spacing w:line="240" w:lineRule="auto"/>
              <w:ind w:left="520" w:hanging="426"/>
              <w:rPr>
                <w:rFonts w:cs="Arial"/>
                <w:szCs w:val="20"/>
                <w:lang w:val="en-AU"/>
              </w:rPr>
            </w:pPr>
          </w:p>
          <w:p w14:paraId="49A415A6" w14:textId="77777777" w:rsidR="00C814ED" w:rsidRPr="00F055F8" w:rsidRDefault="00C814ED" w:rsidP="00C814ED">
            <w:pPr>
              <w:widowControl/>
              <w:numPr>
                <w:ilvl w:val="0"/>
                <w:numId w:val="13"/>
              </w:numPr>
              <w:spacing w:line="240" w:lineRule="auto"/>
              <w:ind w:left="520" w:hanging="426"/>
              <w:rPr>
                <w:rFonts w:cs="Arial"/>
                <w:szCs w:val="20"/>
                <w:lang w:val="en-AU"/>
              </w:rPr>
            </w:pPr>
            <w:r w:rsidRPr="00F055F8">
              <w:rPr>
                <w:rFonts w:cs="Arial"/>
                <w:szCs w:val="20"/>
                <w:lang w:val="en-AU"/>
              </w:rPr>
              <w:t>If required, place signage to notify clients and workers of forklift use.</w:t>
            </w:r>
          </w:p>
          <w:p w14:paraId="36DF5107" w14:textId="77777777" w:rsidR="00C814ED" w:rsidRPr="00F055F8" w:rsidRDefault="00C814ED" w:rsidP="00F36FF1">
            <w:pPr>
              <w:widowControl/>
              <w:spacing w:line="240" w:lineRule="auto"/>
              <w:ind w:left="520" w:hanging="426"/>
              <w:rPr>
                <w:rFonts w:cs="Arial"/>
                <w:szCs w:val="20"/>
                <w:lang w:val="en-AU"/>
              </w:rPr>
            </w:pPr>
          </w:p>
          <w:p w14:paraId="30345D93" w14:textId="77777777" w:rsidR="00C814ED" w:rsidRPr="00F055F8" w:rsidRDefault="00C814ED" w:rsidP="00C814ED">
            <w:pPr>
              <w:widowControl/>
              <w:numPr>
                <w:ilvl w:val="0"/>
                <w:numId w:val="13"/>
              </w:numPr>
              <w:spacing w:line="240" w:lineRule="auto"/>
              <w:ind w:left="520" w:hanging="426"/>
              <w:rPr>
                <w:rFonts w:cs="Arial"/>
                <w:szCs w:val="20"/>
                <w:lang w:val="en-AU"/>
              </w:rPr>
            </w:pPr>
            <w:r w:rsidRPr="00F055F8">
              <w:rPr>
                <w:rFonts w:cs="Arial"/>
                <w:szCs w:val="20"/>
                <w:lang w:val="en-AU"/>
              </w:rPr>
              <w:t>Ensure reverse beepers are audible and flashing lights are working at all times.</w:t>
            </w:r>
          </w:p>
          <w:p w14:paraId="63F696AF" w14:textId="77777777" w:rsidR="00C814ED" w:rsidRPr="00F055F8" w:rsidRDefault="00C814ED" w:rsidP="00F36FF1">
            <w:pPr>
              <w:widowControl/>
              <w:spacing w:line="240" w:lineRule="auto"/>
              <w:ind w:left="520" w:hanging="426"/>
              <w:rPr>
                <w:rFonts w:cs="Arial"/>
                <w:szCs w:val="20"/>
                <w:lang w:val="en-AU"/>
              </w:rPr>
            </w:pPr>
          </w:p>
          <w:p w14:paraId="05FF9FF4" w14:textId="77777777" w:rsidR="00C814ED" w:rsidRPr="00F055F8" w:rsidRDefault="00C814ED" w:rsidP="00C814ED">
            <w:pPr>
              <w:widowControl/>
              <w:numPr>
                <w:ilvl w:val="0"/>
                <w:numId w:val="13"/>
              </w:numPr>
              <w:spacing w:line="240" w:lineRule="auto"/>
              <w:ind w:left="520" w:hanging="426"/>
              <w:rPr>
                <w:rFonts w:cs="Arial"/>
                <w:szCs w:val="20"/>
                <w:lang w:val="en-AU"/>
              </w:rPr>
            </w:pPr>
            <w:r w:rsidRPr="00F055F8">
              <w:rPr>
                <w:rFonts w:cs="Arial"/>
                <w:szCs w:val="20"/>
                <w:lang w:val="en-AU"/>
              </w:rPr>
              <w:t>Operating speed when driving the forklift must be done at creeping or extremely slow speed (walking speed).</w:t>
            </w:r>
          </w:p>
          <w:p w14:paraId="3AA80817" w14:textId="77777777" w:rsidR="00C814ED" w:rsidRPr="00F055F8" w:rsidRDefault="00C814ED" w:rsidP="00F36FF1">
            <w:pPr>
              <w:widowControl/>
              <w:spacing w:line="240" w:lineRule="auto"/>
              <w:ind w:left="520" w:hanging="426"/>
              <w:rPr>
                <w:rFonts w:cs="Arial"/>
                <w:szCs w:val="20"/>
                <w:lang w:val="en-AU"/>
              </w:rPr>
            </w:pPr>
          </w:p>
          <w:p w14:paraId="5B4B39E3" w14:textId="77777777" w:rsidR="00C814ED" w:rsidRPr="00F055F8" w:rsidRDefault="00C814ED" w:rsidP="00C814ED">
            <w:pPr>
              <w:widowControl/>
              <w:numPr>
                <w:ilvl w:val="0"/>
                <w:numId w:val="13"/>
              </w:numPr>
              <w:spacing w:line="240" w:lineRule="auto"/>
              <w:ind w:left="520" w:hanging="426"/>
              <w:rPr>
                <w:rFonts w:cs="Arial"/>
                <w:szCs w:val="20"/>
                <w:lang w:val="en-AU"/>
              </w:rPr>
            </w:pPr>
            <w:r w:rsidRPr="00F055F8">
              <w:rPr>
                <w:rFonts w:cs="Arial"/>
                <w:szCs w:val="20"/>
                <w:lang w:val="en-AU"/>
              </w:rPr>
              <w:t>Always operate forklift in reverse if the load obstructs the forward view.</w:t>
            </w:r>
          </w:p>
          <w:p w14:paraId="6FF8AA01" w14:textId="77777777" w:rsidR="00C814ED" w:rsidRPr="00F055F8" w:rsidRDefault="00C814ED" w:rsidP="00F36FF1">
            <w:pPr>
              <w:widowControl/>
              <w:spacing w:line="240" w:lineRule="auto"/>
              <w:ind w:left="520" w:hanging="426"/>
              <w:rPr>
                <w:rFonts w:cs="Arial"/>
                <w:szCs w:val="20"/>
                <w:lang w:val="en-AU"/>
              </w:rPr>
            </w:pPr>
          </w:p>
          <w:p w14:paraId="319EE1D3" w14:textId="77777777" w:rsidR="00C814ED" w:rsidRPr="00F055F8" w:rsidRDefault="00C814ED" w:rsidP="00C814ED">
            <w:pPr>
              <w:widowControl/>
              <w:numPr>
                <w:ilvl w:val="0"/>
                <w:numId w:val="13"/>
              </w:numPr>
              <w:spacing w:line="240" w:lineRule="auto"/>
              <w:ind w:left="520" w:hanging="426"/>
              <w:rPr>
                <w:rFonts w:cs="Arial"/>
                <w:szCs w:val="20"/>
                <w:lang w:val="en-AU"/>
              </w:rPr>
            </w:pPr>
            <w:r w:rsidRPr="00F055F8">
              <w:rPr>
                <w:rFonts w:cs="Arial"/>
                <w:szCs w:val="20"/>
                <w:lang w:val="en-AU"/>
              </w:rPr>
              <w:t>Ensure forklift arms are in the lowered position before moving the forklift.</w:t>
            </w:r>
          </w:p>
          <w:p w14:paraId="374A2010" w14:textId="77777777" w:rsidR="00C814ED" w:rsidRPr="00F055F8" w:rsidRDefault="00C814ED" w:rsidP="00F36FF1">
            <w:pPr>
              <w:pStyle w:val="ListParagraph"/>
              <w:ind w:left="520" w:hanging="426"/>
              <w:rPr>
                <w:rFonts w:cs="Arial"/>
                <w:szCs w:val="20"/>
                <w:lang w:val="en-AU"/>
              </w:rPr>
            </w:pPr>
          </w:p>
          <w:p w14:paraId="31BCD96F" w14:textId="3F1C6304" w:rsidR="00C814ED" w:rsidRPr="00F055F8" w:rsidRDefault="00C814ED" w:rsidP="00C814ED">
            <w:pPr>
              <w:widowControl/>
              <w:numPr>
                <w:ilvl w:val="0"/>
                <w:numId w:val="13"/>
              </w:numPr>
              <w:spacing w:line="240" w:lineRule="auto"/>
              <w:ind w:left="520" w:hanging="426"/>
              <w:rPr>
                <w:rFonts w:cs="Arial"/>
                <w:szCs w:val="20"/>
                <w:lang w:val="en-AU"/>
              </w:rPr>
            </w:pPr>
            <w:r w:rsidRPr="00F055F8">
              <w:rPr>
                <w:rFonts w:cs="Arial"/>
                <w:szCs w:val="20"/>
                <w:lang w:val="en-AU"/>
              </w:rPr>
              <w:t>No Passengers are allowed on the forklift.</w:t>
            </w:r>
          </w:p>
          <w:p w14:paraId="34EE4613" w14:textId="77777777" w:rsidR="00C814ED" w:rsidRPr="00F055F8" w:rsidRDefault="00C814ED" w:rsidP="00F36FF1">
            <w:pPr>
              <w:pStyle w:val="ListParagraph"/>
              <w:ind w:left="520" w:hanging="426"/>
              <w:rPr>
                <w:rFonts w:cs="Arial"/>
                <w:szCs w:val="20"/>
                <w:lang w:val="en-AU"/>
              </w:rPr>
            </w:pPr>
          </w:p>
          <w:p w14:paraId="34031D12" w14:textId="3F0F78E7" w:rsidR="00C814ED" w:rsidRPr="00F055F8" w:rsidRDefault="00C814ED" w:rsidP="00C814ED">
            <w:pPr>
              <w:widowControl/>
              <w:numPr>
                <w:ilvl w:val="0"/>
                <w:numId w:val="13"/>
              </w:numPr>
              <w:spacing w:line="240" w:lineRule="auto"/>
              <w:ind w:left="520" w:hanging="426"/>
              <w:rPr>
                <w:rFonts w:cs="Arial"/>
                <w:szCs w:val="20"/>
                <w:lang w:val="en-AU"/>
              </w:rPr>
            </w:pPr>
            <w:r w:rsidRPr="00F055F8">
              <w:rPr>
                <w:rFonts w:cs="Arial"/>
                <w:szCs w:val="20"/>
                <w:lang w:val="en-AU"/>
              </w:rPr>
              <w:t>Sound horn at potential danger spots.</w:t>
            </w:r>
          </w:p>
          <w:p w14:paraId="767F1107" w14:textId="77777777" w:rsidR="00C814ED" w:rsidRPr="00F055F8" w:rsidRDefault="00C814ED" w:rsidP="00F36FF1">
            <w:pPr>
              <w:pStyle w:val="ListParagraph"/>
              <w:ind w:left="520" w:hanging="426"/>
              <w:rPr>
                <w:rFonts w:cs="Arial"/>
                <w:szCs w:val="20"/>
              </w:rPr>
            </w:pPr>
          </w:p>
          <w:p w14:paraId="03BD436A" w14:textId="77777777" w:rsidR="00C814ED" w:rsidRPr="00F055F8" w:rsidRDefault="00C814ED" w:rsidP="00C814ED">
            <w:pPr>
              <w:widowControl/>
              <w:numPr>
                <w:ilvl w:val="0"/>
                <w:numId w:val="13"/>
              </w:numPr>
              <w:spacing w:line="240" w:lineRule="auto"/>
              <w:ind w:left="520" w:hanging="426"/>
              <w:rPr>
                <w:rFonts w:cs="Arial"/>
                <w:szCs w:val="20"/>
                <w:lang w:val="en-AU"/>
              </w:rPr>
            </w:pPr>
            <w:r w:rsidRPr="00F055F8">
              <w:rPr>
                <w:rFonts w:cs="Arial"/>
                <w:szCs w:val="20"/>
              </w:rPr>
              <w:t>Stop before entering a building – sound horn, then enter.</w:t>
            </w:r>
          </w:p>
          <w:p w14:paraId="0ECFF561" w14:textId="77777777" w:rsidR="00C814ED" w:rsidRPr="00F055F8" w:rsidRDefault="00C814ED" w:rsidP="00F36FF1">
            <w:pPr>
              <w:widowControl/>
              <w:spacing w:line="240" w:lineRule="auto"/>
              <w:ind w:left="520" w:hanging="426"/>
              <w:rPr>
                <w:rFonts w:cs="Arial"/>
                <w:szCs w:val="20"/>
                <w:lang w:val="en-AU"/>
              </w:rPr>
            </w:pPr>
          </w:p>
          <w:p w14:paraId="5B0542BC" w14:textId="77777777" w:rsidR="00C814ED" w:rsidRPr="00F055F8" w:rsidRDefault="00C814ED" w:rsidP="00C814ED">
            <w:pPr>
              <w:pStyle w:val="Header"/>
              <w:widowControl/>
              <w:numPr>
                <w:ilvl w:val="0"/>
                <w:numId w:val="4"/>
              </w:numPr>
              <w:ind w:left="520" w:hanging="426"/>
              <w:rPr>
                <w:rFonts w:cs="Arial"/>
                <w:sz w:val="20"/>
                <w:szCs w:val="20"/>
                <w:lang w:val="en-AU"/>
              </w:rPr>
            </w:pPr>
            <w:r w:rsidRPr="00F055F8">
              <w:rPr>
                <w:rFonts w:cs="Arial"/>
                <w:sz w:val="20"/>
                <w:szCs w:val="20"/>
                <w:lang w:val="en-AU"/>
              </w:rPr>
              <w:t>Ensure the forklift is fitted with an approved rollover protective structure (ROPS).</w:t>
            </w:r>
          </w:p>
          <w:p w14:paraId="5B0542BC" w14:textId="77777777" w:rsidR="00C814ED" w:rsidRPr="00F055F8" w:rsidRDefault="00C814ED" w:rsidP="00C814ED">
            <w:pPr>
              <w:pStyle w:val="Header"/>
              <w:widowControl/>
              <w:numPr>
                <w:ilvl w:val="0"/>
                <w:numId w:val="4"/>
              </w:numPr>
              <w:ind w:left="520" w:hanging="426"/>
              <w:rPr>
                <w:rFonts w:cs="Arial"/>
                <w:sz w:val="20"/>
                <w:szCs w:val="20"/>
                <w:lang w:val="en-AU"/>
              </w:rPr>
            </w:pPr>
            <w:r w:rsidRPr="00F055F8">
              <w:rPr>
                <w:rFonts w:cs="Arial"/>
                <w:sz w:val="20"/>
                <w:szCs w:val="20"/>
                <w:lang w:val="en-AU"/>
              </w:rPr>
              <w:t xml:space="preserve">Handle a bin with a forklift only where the bin is designed for it, using its purpose-built fork pockets or a manufacturer-approved bin-handling attachment. Do not lift a bin on bare tynes where it has no fork pockets.</w:t>
            </w:r>
          </w:p>
          <w:p w14:paraId="5B0542BC" w14:textId="77777777" w:rsidR="00C814ED" w:rsidRPr="00F055F8" w:rsidRDefault="00C814ED" w:rsidP="00C814ED">
            <w:pPr>
              <w:pStyle w:val="Header"/>
              <w:widowControl/>
              <w:numPr>
                <w:ilvl w:val="0"/>
                <w:numId w:val="4"/>
              </w:numPr>
              <w:ind w:left="520" w:hanging="426"/>
              <w:rPr>
                <w:rFonts w:cs="Arial"/>
                <w:sz w:val="20"/>
                <w:szCs w:val="20"/>
                <w:lang w:val="en-AU"/>
              </w:rPr>
            </w:pPr>
            <w:r w:rsidRPr="00F055F8">
              <w:rPr>
                <w:rFonts w:cs="Arial"/>
                <w:sz w:val="20"/>
                <w:szCs w:val="20"/>
                <w:lang w:val="en-AU"/>
              </w:rPr>
              <w:t xml:space="preserve">Confirm the bin mass with its contents, the load centre and the rated capacity of the forklift and any attachment from the data plate before lifting, allowing for the derating an attachment applies. Do not lift where the mass or the load centre is unknown.</w:t>
            </w:r>
          </w:p>
          <w:p w14:paraId="5B0542BC" w14:textId="77777777" w:rsidR="00C814ED" w:rsidRPr="00F055F8" w:rsidRDefault="00C814ED" w:rsidP="00C814ED">
            <w:pPr>
              <w:pStyle w:val="Header"/>
              <w:widowControl/>
              <w:numPr>
                <w:ilvl w:val="0"/>
                <w:numId w:val="4"/>
              </w:numPr>
              <w:ind w:left="520" w:hanging="426"/>
              <w:rPr>
                <w:rFonts w:cs="Arial"/>
                <w:sz w:val="20"/>
                <w:szCs w:val="20"/>
                <w:lang w:val="en-AU"/>
              </w:rPr>
            </w:pPr>
            <w:r w:rsidRPr="00F055F8">
              <w:rPr>
                <w:rFonts w:cs="Arial"/>
                <w:sz w:val="20"/>
                <w:szCs w:val="20"/>
                <w:lang w:val="en-AU"/>
              </w:rPr>
              <w:t xml:space="preserve">Set the fork length and spacing to suit the pockets, engage them fully, and secure the bin to the attachment where the equipment provides for it.</w:t>
            </w:r>
          </w:p>
          <w:p w14:paraId="5B0542BC" w14:textId="77777777" w:rsidR="00C814ED" w:rsidRPr="00F055F8" w:rsidRDefault="00C814ED" w:rsidP="00C814ED">
            <w:pPr>
              <w:pStyle w:val="Header"/>
              <w:widowControl/>
              <w:numPr>
                <w:ilvl w:val="0"/>
                <w:numId w:val="4"/>
              </w:numPr>
              <w:ind w:left="520" w:hanging="426"/>
              <w:rPr>
                <w:rFonts w:cs="Arial"/>
                <w:sz w:val="20"/>
                <w:szCs w:val="20"/>
                <w:lang w:val="en-AU"/>
              </w:rPr>
            </w:pPr>
            <w:r w:rsidRPr="00F055F8">
              <w:rPr>
                <w:rFonts w:cs="Arial"/>
                <w:sz w:val="20"/>
                <w:szCs w:val="20"/>
                <w:lang w:val="en-AU"/>
              </w:rPr>
              <w:t xml:space="preserve">Trial lift low and check the bin is seated and stable before travelling or raising. Keep everyone outside the load fall zone and the travel path.</w:t>
            </w:r>
          </w:p>
          <w:p w14:paraId="5B0542BC" w14:textId="77777777" w:rsidR="00C814ED" w:rsidRPr="00F055F8" w:rsidRDefault="00C814ED" w:rsidP="00C814ED">
            <w:pPr>
              <w:pStyle w:val="Header"/>
              <w:widowControl/>
              <w:numPr>
                <w:ilvl w:val="0"/>
                <w:numId w:val="4"/>
              </w:numPr>
              <w:ind w:left="520" w:hanging="426"/>
              <w:rPr>
                <w:rFonts w:cs="Arial"/>
                <w:sz w:val="20"/>
                <w:szCs w:val="20"/>
                <w:lang w:val="en-AU"/>
              </w:rPr>
            </w:pPr>
            <w:r w:rsidRPr="00F055F8">
              <w:rPr>
                <w:rFonts w:cs="Arial"/>
                <w:sz w:val="20"/>
                <w:szCs w:val="20"/>
                <w:lang w:val="en-AU"/>
              </w:rPr>
              <w:t xml:space="preserve">Where the bin, the mass or the load centre does not meet these conditions, use the hook lift or the truck mounted crane method instead.</w:t>
            </w:r>
          </w:p>
        </w:tc>
        <w:tc>
          <w:tcPr>
            <w:tcW w:w="135" w:type="pct"/>
            <w:tcBorders>
              <w:top w:val="nil"/>
            </w:tcBorders>
          </w:tcPr>
          <w:p w14:paraId="73DDFE7C" w14:textId="77777777" w:rsidR="00C814ED" w:rsidRPr="00F055F8" w:rsidRDefault="00C814ED" w:rsidP="00F36FF1">
            <w:pPr>
              <w:pStyle w:val="Header"/>
              <w:ind w:left="111"/>
              <w:rPr>
                <w:rFonts w:cs="Arial"/>
                <w:b/>
                <w:sz w:val="20"/>
                <w:szCs w:val="20"/>
                <w:lang w:val="en-AU"/>
              </w:rPr>
            </w:pPr>
            <w:r w:rsidRPr="00F055F8">
              <w:rPr>
                <w:rFonts w:cs="Arial"/>
                <w:b/>
                <w:sz w:val="20"/>
                <w:szCs w:val="20"/>
                <w:lang w:val="en-AU"/>
              </w:rPr>
              <w:t>5</w:t>
            </w:r>
          </w:p>
        </w:tc>
        <w:tc>
          <w:tcPr>
            <w:tcW w:w="152" w:type="pct"/>
            <w:tcBorders>
              <w:top w:val="nil"/>
            </w:tcBorders>
          </w:tcPr>
          <w:p w14:paraId="2678D33C" w14:textId="77777777" w:rsidR="00C814ED" w:rsidRPr="00F055F8" w:rsidRDefault="00C814ED" w:rsidP="00F36FF1">
            <w:pPr>
              <w:pStyle w:val="Header"/>
              <w:ind w:left="111"/>
              <w:rPr>
                <w:rFonts w:cs="Arial"/>
                <w:b/>
                <w:sz w:val="20"/>
                <w:szCs w:val="20"/>
                <w:lang w:val="en-AU"/>
              </w:rPr>
            </w:pPr>
            <w:r w:rsidRPr="00F055F8">
              <w:rPr>
                <w:rFonts w:cs="Arial"/>
                <w:b/>
                <w:sz w:val="20"/>
                <w:szCs w:val="20"/>
                <w:lang w:val="en-AU"/>
              </w:rPr>
              <w:t>1</w:t>
            </w:r>
          </w:p>
        </w:tc>
        <w:tc>
          <w:tcPr>
            <w:tcW w:w="116" w:type="pct"/>
            <w:tcBorders>
              <w:top w:val="nil"/>
            </w:tcBorders>
          </w:tcPr>
          <w:p w14:paraId="044C65C4" w14:textId="77777777" w:rsidR="00C814ED" w:rsidRPr="00F055F8" w:rsidRDefault="00C814ED" w:rsidP="00F36FF1">
            <w:pPr>
              <w:pStyle w:val="Header"/>
              <w:ind w:left="111"/>
              <w:rPr>
                <w:rFonts w:cs="Arial"/>
                <w:b/>
                <w:sz w:val="20"/>
                <w:szCs w:val="20"/>
                <w:lang w:val="en-AU"/>
              </w:rPr>
            </w:pPr>
            <w:r w:rsidRPr="00F055F8">
              <w:rPr>
                <w:rFonts w:cs="Arial"/>
                <w:b/>
                <w:sz w:val="20"/>
                <w:szCs w:val="20"/>
                <w:lang w:val="en-AU"/>
              </w:rPr>
              <w:t>5</w:t>
            </w:r>
          </w:p>
        </w:tc>
        <w:tc>
          <w:tcPr>
            <w:tcW w:w="756" w:type="pct"/>
            <w:gridSpan w:val="2"/>
            <w:tcBorders>
              <w:top w:val="nil"/>
            </w:tcBorders>
            <w:tcMar>
              <w:top w:w="57" w:type="dxa"/>
              <w:left w:w="0" w:type="dxa"/>
              <w:right w:w="0" w:type="dxa"/>
            </w:tcMar>
          </w:tcPr>
          <w:p w14:paraId="01E8AFD4" w14:textId="77777777" w:rsidR="00C814ED" w:rsidRPr="00F055F8" w:rsidRDefault="00C814ED" w:rsidP="00F36FF1">
            <w:pPr>
              <w:pStyle w:val="Header"/>
              <w:ind w:left="111"/>
              <w:rPr>
                <w:rFonts w:cs="Arial"/>
                <w:b/>
                <w:sz w:val="20"/>
                <w:szCs w:val="20"/>
                <w:lang w:val="en-AU"/>
              </w:rPr>
            </w:pPr>
            <w:r w:rsidRPr="00F055F8">
              <w:rPr>
                <w:rFonts w:cs="Arial"/>
                <w:b/>
                <w:sz w:val="20"/>
                <w:szCs w:val="20"/>
                <w:lang w:val="en-AU"/>
              </w:rPr>
              <w:t>Operator</w:t>
            </w:r>
          </w:p>
          <w:p w14:paraId="56ADFE27" w14:textId="77777777" w:rsidR="00C814ED" w:rsidRPr="00F055F8" w:rsidRDefault="00C814ED" w:rsidP="00F36FF1">
            <w:pPr>
              <w:pStyle w:val="Header"/>
              <w:ind w:left="111"/>
              <w:rPr>
                <w:rFonts w:cs="Arial"/>
                <w:b/>
                <w:sz w:val="20"/>
                <w:szCs w:val="20"/>
                <w:lang w:val="en-AU"/>
              </w:rPr>
            </w:pPr>
          </w:p>
          <w:p w14:paraId="6BFC0977" w14:textId="77777777" w:rsidR="00C814ED" w:rsidRPr="00F055F8" w:rsidRDefault="00C814ED" w:rsidP="00F36FF1">
            <w:pPr>
              <w:pStyle w:val="Header"/>
              <w:ind w:left="111"/>
              <w:rPr>
                <w:rFonts w:cs="Arial"/>
                <w:b/>
                <w:sz w:val="20"/>
                <w:szCs w:val="20"/>
                <w:lang w:val="en-AU"/>
              </w:rPr>
            </w:pPr>
            <w:r w:rsidRPr="00F055F8">
              <w:rPr>
                <w:rFonts w:cs="Arial"/>
                <w:b/>
                <w:sz w:val="20"/>
                <w:szCs w:val="20"/>
                <w:lang w:val="en-AU"/>
              </w:rPr>
              <w:t>Manager</w:t>
            </w:r>
          </w:p>
          <w:p w14:paraId="3F040F45" w14:textId="77777777" w:rsidR="00C814ED" w:rsidRPr="00F055F8" w:rsidRDefault="00C814ED" w:rsidP="00F36FF1">
            <w:pPr>
              <w:pStyle w:val="Header"/>
              <w:ind w:left="111"/>
              <w:rPr>
                <w:rFonts w:cs="Arial"/>
                <w:b/>
                <w:sz w:val="20"/>
                <w:szCs w:val="20"/>
                <w:lang w:val="en-AU"/>
              </w:rPr>
            </w:pPr>
          </w:p>
          <w:p w14:paraId="19CA996B" w14:textId="77777777" w:rsidR="00C814ED" w:rsidRPr="00F055F8" w:rsidRDefault="00C814ED" w:rsidP="00F36FF1">
            <w:pPr>
              <w:pStyle w:val="Header"/>
              <w:ind w:left="111"/>
              <w:rPr>
                <w:rFonts w:cs="Arial"/>
                <w:b/>
                <w:sz w:val="20"/>
                <w:szCs w:val="20"/>
                <w:lang w:val="en-AU"/>
              </w:rPr>
            </w:pPr>
          </w:p>
        </w:tc>
      </w:tr>
      <w:tr w:rsidR="00C814ED" w:rsidRPr="00F055F8" w14:paraId="7227E0A3" w14:textId="77777777" w:rsidTr="00F36FF1">
        <w:trPr>
          <w:trHeight w:val="1134"/>
        </w:trPr>
        <w:tc>
          <w:tcPr>
            <w:tcW w:w="594" w:type="pct"/>
          </w:tcPr>
          <w:p w14:paraId="34879D57" w14:textId="77777777" w:rsidR="00C814ED" w:rsidRPr="00F055F8" w:rsidRDefault="00C814ED" w:rsidP="00F36FF1">
            <w:pPr>
              <w:pStyle w:val="Header"/>
              <w:spacing w:before="40"/>
              <w:rPr>
                <w:rFonts w:cs="Arial"/>
                <w:b/>
                <w:sz w:val="20"/>
                <w:szCs w:val="20"/>
                <w:lang w:val="en-AU"/>
              </w:rPr>
            </w:pPr>
            <w:r w:rsidRPr="00F055F8">
              <w:rPr>
                <w:rFonts w:cs="Arial"/>
                <w:b/>
                <w:sz w:val="20"/>
                <w:szCs w:val="20"/>
                <w:lang w:val="en-AU"/>
              </w:rPr>
              <w:t>Bin Loaded onto truck using truck mounted crane</w:t>
            </w:r>
          </w:p>
        </w:tc>
        <w:tc>
          <w:tcPr>
            <w:tcW w:w="771" w:type="pct"/>
          </w:tcPr>
          <w:p w14:paraId="51ABD2BE" w14:textId="77777777" w:rsidR="00C814ED" w:rsidRPr="00F055F8" w:rsidRDefault="00C814ED" w:rsidP="00C814ED">
            <w:pPr>
              <w:widowControl/>
              <w:numPr>
                <w:ilvl w:val="0"/>
                <w:numId w:val="6"/>
              </w:numPr>
              <w:spacing w:after="240" w:line="240" w:lineRule="auto"/>
              <w:rPr>
                <w:rFonts w:cs="Arial"/>
                <w:szCs w:val="20"/>
                <w:lang w:val="en-AU"/>
              </w:rPr>
            </w:pPr>
            <w:r w:rsidRPr="00F055F8">
              <w:rPr>
                <w:rFonts w:cs="Arial"/>
                <w:szCs w:val="20"/>
                <w:lang w:val="en-AU"/>
              </w:rPr>
              <w:t>Ground conditions</w:t>
            </w:r>
          </w:p>
          <w:p w14:paraId="47C0AF72" w14:textId="77777777" w:rsidR="00C814ED" w:rsidRPr="00F055F8" w:rsidRDefault="00C814ED" w:rsidP="00C814ED">
            <w:pPr>
              <w:widowControl/>
              <w:numPr>
                <w:ilvl w:val="0"/>
                <w:numId w:val="6"/>
              </w:numPr>
              <w:spacing w:after="240" w:line="240" w:lineRule="auto"/>
              <w:rPr>
                <w:rFonts w:cs="Arial"/>
                <w:szCs w:val="20"/>
                <w:lang w:val="en-AU"/>
              </w:rPr>
            </w:pPr>
            <w:r w:rsidRPr="00F055F8">
              <w:rPr>
                <w:rFonts w:cs="Arial"/>
                <w:szCs w:val="20"/>
                <w:lang w:val="en-AU"/>
              </w:rPr>
              <w:t>Slopes</w:t>
            </w:r>
          </w:p>
          <w:p w14:paraId="46177BE2" w14:textId="77777777" w:rsidR="00C814ED" w:rsidRPr="00F055F8" w:rsidRDefault="00C814ED" w:rsidP="00C814ED">
            <w:pPr>
              <w:widowControl/>
              <w:numPr>
                <w:ilvl w:val="0"/>
                <w:numId w:val="6"/>
              </w:numPr>
              <w:spacing w:after="240" w:line="240" w:lineRule="auto"/>
              <w:rPr>
                <w:rFonts w:cs="Arial"/>
                <w:szCs w:val="20"/>
                <w:lang w:val="en-AU"/>
              </w:rPr>
            </w:pPr>
            <w:r w:rsidRPr="00F055F8">
              <w:rPr>
                <w:rFonts w:cs="Arial"/>
                <w:szCs w:val="20"/>
                <w:lang w:val="en-AU"/>
              </w:rPr>
              <w:t>Obstructions</w:t>
            </w:r>
          </w:p>
          <w:p w14:paraId="0DF87448" w14:textId="77777777" w:rsidR="00C814ED" w:rsidRPr="00F055F8" w:rsidRDefault="00C814ED" w:rsidP="00C814ED">
            <w:pPr>
              <w:widowControl/>
              <w:numPr>
                <w:ilvl w:val="0"/>
                <w:numId w:val="6"/>
              </w:numPr>
              <w:spacing w:after="240" w:line="240" w:lineRule="auto"/>
              <w:rPr>
                <w:rFonts w:cs="Arial"/>
                <w:szCs w:val="20"/>
                <w:lang w:val="en-AU"/>
              </w:rPr>
            </w:pPr>
            <w:r w:rsidRPr="00F055F8">
              <w:rPr>
                <w:rFonts w:cs="Arial"/>
                <w:szCs w:val="20"/>
                <w:lang w:val="en-AU"/>
              </w:rPr>
              <w:t>Trees</w:t>
            </w:r>
          </w:p>
          <w:p w14:paraId="0F91A635" w14:textId="77777777" w:rsidR="00C814ED" w:rsidRPr="00F055F8" w:rsidRDefault="00C814ED" w:rsidP="00C814ED">
            <w:pPr>
              <w:widowControl/>
              <w:numPr>
                <w:ilvl w:val="0"/>
                <w:numId w:val="6"/>
              </w:numPr>
              <w:spacing w:after="240" w:line="240" w:lineRule="auto"/>
              <w:rPr>
                <w:rFonts w:cs="Arial"/>
                <w:szCs w:val="20"/>
                <w:lang w:val="en-AU"/>
              </w:rPr>
            </w:pPr>
            <w:r w:rsidRPr="00F055F8">
              <w:rPr>
                <w:rFonts w:cs="Arial"/>
                <w:szCs w:val="20"/>
                <w:lang w:val="en-AU"/>
              </w:rPr>
              <w:t>Lighting</w:t>
            </w:r>
          </w:p>
          <w:p w14:paraId="61A1EDA2" w14:textId="77777777" w:rsidR="00C814ED" w:rsidRPr="00F055F8" w:rsidRDefault="00C814ED" w:rsidP="00C814ED">
            <w:pPr>
              <w:widowControl/>
              <w:numPr>
                <w:ilvl w:val="0"/>
                <w:numId w:val="6"/>
              </w:numPr>
              <w:spacing w:after="240" w:line="240" w:lineRule="auto"/>
              <w:rPr>
                <w:rFonts w:cs="Arial"/>
                <w:szCs w:val="20"/>
                <w:lang w:val="en-AU"/>
              </w:rPr>
            </w:pPr>
            <w:r w:rsidRPr="00F055F8">
              <w:rPr>
                <w:rFonts w:cs="Arial"/>
                <w:szCs w:val="20"/>
                <w:lang w:val="en-AU"/>
              </w:rPr>
              <w:t>Weather- wind, rain, lightning etc.</w:t>
            </w:r>
          </w:p>
          <w:p w14:paraId="1C264A67" w14:textId="77777777" w:rsidR="00C814ED" w:rsidRPr="00F055F8" w:rsidRDefault="00C814ED" w:rsidP="00C814ED">
            <w:pPr>
              <w:widowControl/>
              <w:numPr>
                <w:ilvl w:val="0"/>
                <w:numId w:val="6"/>
              </w:numPr>
              <w:spacing w:after="240" w:line="240" w:lineRule="auto"/>
              <w:rPr>
                <w:rFonts w:cs="Arial"/>
                <w:szCs w:val="20"/>
                <w:lang w:val="en-AU"/>
              </w:rPr>
            </w:pPr>
            <w:r w:rsidRPr="00F055F8">
              <w:rPr>
                <w:rFonts w:cs="Arial"/>
                <w:szCs w:val="20"/>
                <w:lang w:val="en-AU"/>
              </w:rPr>
              <w:t>Other workers, pedestrian</w:t>
            </w:r>
          </w:p>
          <w:p w14:paraId="04011023" w14:textId="77777777" w:rsidR="00C814ED" w:rsidRPr="00F055F8" w:rsidRDefault="00C814ED" w:rsidP="00C814ED">
            <w:pPr>
              <w:widowControl/>
              <w:numPr>
                <w:ilvl w:val="0"/>
                <w:numId w:val="6"/>
              </w:numPr>
              <w:spacing w:after="240" w:line="240" w:lineRule="auto"/>
              <w:rPr>
                <w:rFonts w:cs="Arial"/>
                <w:szCs w:val="20"/>
                <w:lang w:val="en-AU"/>
              </w:rPr>
            </w:pPr>
            <w:r w:rsidRPr="00F055F8">
              <w:rPr>
                <w:rFonts w:cs="Arial"/>
                <w:szCs w:val="20"/>
                <w:lang w:val="en-AU"/>
              </w:rPr>
              <w:t>Traffic</w:t>
            </w:r>
          </w:p>
          <w:p w14:paraId="37D4C377" w14:textId="77777777" w:rsidR="00C814ED" w:rsidRPr="00F055F8" w:rsidRDefault="00C814ED" w:rsidP="00C814ED">
            <w:pPr>
              <w:widowControl/>
              <w:numPr>
                <w:ilvl w:val="0"/>
                <w:numId w:val="6"/>
              </w:numPr>
              <w:spacing w:after="240" w:line="240" w:lineRule="auto"/>
              <w:rPr>
                <w:rFonts w:cs="Arial"/>
                <w:szCs w:val="20"/>
                <w:lang w:val="en-AU"/>
              </w:rPr>
            </w:pPr>
            <w:r w:rsidRPr="00F055F8">
              <w:rPr>
                <w:rFonts w:cs="Arial"/>
                <w:szCs w:val="20"/>
                <w:lang w:val="en-AU"/>
              </w:rPr>
              <w:t>Other machinery</w:t>
            </w:r>
          </w:p>
          <w:p w14:paraId="785B8145" w14:textId="77777777" w:rsidR="00C814ED" w:rsidRPr="00F055F8" w:rsidRDefault="00C814ED" w:rsidP="00C814ED">
            <w:pPr>
              <w:widowControl/>
              <w:numPr>
                <w:ilvl w:val="0"/>
                <w:numId w:val="6"/>
              </w:numPr>
              <w:spacing w:after="240" w:line="240" w:lineRule="auto"/>
              <w:rPr>
                <w:rFonts w:cs="Arial"/>
                <w:szCs w:val="20"/>
                <w:lang w:val="en-AU"/>
              </w:rPr>
            </w:pPr>
            <w:r w:rsidRPr="00F055F8">
              <w:rPr>
                <w:rFonts w:cs="Arial"/>
                <w:szCs w:val="20"/>
                <w:lang w:val="en-AU"/>
              </w:rPr>
              <w:t>The load itself</w:t>
            </w:r>
          </w:p>
          <w:p w14:paraId="697B3A7C" w14:textId="77777777" w:rsidR="00C814ED" w:rsidRPr="00F055F8" w:rsidRDefault="00C814ED" w:rsidP="00C814ED">
            <w:pPr>
              <w:widowControl/>
              <w:numPr>
                <w:ilvl w:val="0"/>
                <w:numId w:val="6"/>
              </w:numPr>
              <w:spacing w:after="240" w:line="240" w:lineRule="auto"/>
              <w:rPr>
                <w:rFonts w:cs="Arial"/>
                <w:szCs w:val="20"/>
                <w:lang w:val="en-AU"/>
              </w:rPr>
            </w:pPr>
            <w:r w:rsidRPr="00F055F8">
              <w:rPr>
                <w:rFonts w:cs="Arial"/>
                <w:szCs w:val="20"/>
                <w:lang w:val="en-AU"/>
              </w:rPr>
              <w:t>Power lines &amp; other overhead obstructions</w:t>
            </w:r>
          </w:p>
        </w:tc>
        <w:tc>
          <w:tcPr>
            <w:tcW w:w="108" w:type="pct"/>
            <w:tcMar>
              <w:top w:w="57" w:type="dxa"/>
              <w:left w:w="0" w:type="dxa"/>
              <w:right w:w="0" w:type="dxa"/>
            </w:tcMar>
          </w:tcPr>
          <w:p w14:paraId="377FA228" w14:textId="77777777" w:rsidR="00C814ED" w:rsidRPr="00F055F8" w:rsidRDefault="00C814ED" w:rsidP="00F36FF1">
            <w:pPr>
              <w:pStyle w:val="Header"/>
              <w:spacing w:before="40"/>
              <w:jc w:val="center"/>
              <w:rPr>
                <w:rFonts w:cs="Arial"/>
                <w:b/>
                <w:sz w:val="20"/>
                <w:szCs w:val="20"/>
                <w:lang w:val="en-AU"/>
              </w:rPr>
            </w:pPr>
            <w:r w:rsidRPr="00F055F8">
              <w:rPr>
                <w:rFonts w:cs="Arial"/>
                <w:b/>
                <w:sz w:val="20"/>
                <w:szCs w:val="20"/>
                <w:lang w:val="en-AU"/>
              </w:rPr>
              <w:t>5</w:t>
            </w:r>
          </w:p>
        </w:tc>
        <w:tc>
          <w:tcPr>
            <w:tcW w:w="96" w:type="pct"/>
            <w:tcMar>
              <w:top w:w="57" w:type="dxa"/>
              <w:left w:w="0" w:type="dxa"/>
              <w:right w:w="0" w:type="dxa"/>
            </w:tcMar>
          </w:tcPr>
          <w:p w14:paraId="367C9CB8" w14:textId="77777777" w:rsidR="00C814ED" w:rsidRPr="00F055F8" w:rsidRDefault="00C814ED" w:rsidP="00F36FF1">
            <w:pPr>
              <w:pStyle w:val="Header"/>
              <w:spacing w:before="40"/>
              <w:jc w:val="center"/>
              <w:rPr>
                <w:rFonts w:cs="Arial"/>
                <w:b/>
                <w:sz w:val="20"/>
                <w:szCs w:val="20"/>
                <w:lang w:val="en-AU"/>
              </w:rPr>
            </w:pPr>
            <w:r w:rsidRPr="00F055F8">
              <w:rPr>
                <w:rFonts w:cs="Arial"/>
                <w:b/>
                <w:sz w:val="20"/>
                <w:szCs w:val="20"/>
                <w:lang w:val="en-AU"/>
              </w:rPr>
              <w:t>4</w:t>
            </w:r>
          </w:p>
        </w:tc>
        <w:tc>
          <w:tcPr>
            <w:tcW w:w="103" w:type="pct"/>
            <w:tcMar>
              <w:top w:w="57" w:type="dxa"/>
              <w:left w:w="0" w:type="dxa"/>
              <w:right w:w="0" w:type="dxa"/>
            </w:tcMar>
          </w:tcPr>
          <w:p w14:paraId="6594FD8F" w14:textId="77777777" w:rsidR="00C814ED" w:rsidRPr="00F055F8" w:rsidRDefault="00C814ED" w:rsidP="00F36FF1">
            <w:pPr>
              <w:pStyle w:val="Header"/>
              <w:spacing w:before="40"/>
              <w:jc w:val="center"/>
              <w:rPr>
                <w:rFonts w:cs="Arial"/>
                <w:b/>
                <w:sz w:val="20"/>
                <w:szCs w:val="20"/>
                <w:lang w:val="en-AU"/>
              </w:rPr>
            </w:pPr>
            <w:r w:rsidRPr="00F055F8">
              <w:rPr>
                <w:rFonts w:cs="Arial"/>
                <w:b/>
                <w:sz w:val="20"/>
                <w:szCs w:val="20"/>
                <w:lang w:val="en-AU"/>
              </w:rPr>
              <w:t>20</w:t>
            </w:r>
          </w:p>
        </w:tc>
        <w:tc>
          <w:tcPr>
            <w:tcW w:w="2169" w:type="pct"/>
            <w:tcMar>
              <w:top w:w="57" w:type="dxa"/>
              <w:left w:w="0" w:type="dxa"/>
              <w:right w:w="0" w:type="dxa"/>
            </w:tcMar>
          </w:tcPr>
          <w:p w14:paraId="1FD03210" w14:textId="77777777" w:rsidR="00C814ED" w:rsidRPr="00F055F8" w:rsidRDefault="00C814ED" w:rsidP="00C814ED">
            <w:pPr>
              <w:widowControl/>
              <w:numPr>
                <w:ilvl w:val="0"/>
                <w:numId w:val="14"/>
              </w:numPr>
              <w:spacing w:line="240" w:lineRule="auto"/>
              <w:ind w:left="378" w:hanging="284"/>
              <w:rPr>
                <w:rFonts w:cs="Arial"/>
                <w:szCs w:val="20"/>
                <w:lang w:val="en-AU"/>
              </w:rPr>
            </w:pPr>
            <w:r w:rsidRPr="00F055F8">
              <w:rPr>
                <w:rFonts w:cs="Arial"/>
                <w:szCs w:val="20"/>
                <w:lang w:val="en-AU"/>
              </w:rPr>
              <w:t xml:space="preserve">Inspect crane and associated slings, hook etc prior to use. </w:t>
            </w:r>
          </w:p>
          <w:p w14:paraId="111D64DC" w14:textId="77777777" w:rsidR="00C814ED" w:rsidRPr="00F055F8" w:rsidRDefault="00C814ED" w:rsidP="00F36FF1">
            <w:pPr>
              <w:widowControl/>
              <w:spacing w:line="240" w:lineRule="auto"/>
              <w:rPr>
                <w:rFonts w:cs="Arial"/>
                <w:szCs w:val="20"/>
                <w:lang w:val="en-AU"/>
              </w:rPr>
            </w:pPr>
          </w:p>
          <w:p w14:paraId="2FB3059E" w14:textId="1536F20E" w:rsidR="00C814ED" w:rsidRPr="00F055F8" w:rsidRDefault="00C814ED" w:rsidP="00C814ED">
            <w:pPr>
              <w:widowControl/>
              <w:numPr>
                <w:ilvl w:val="0"/>
                <w:numId w:val="14"/>
              </w:numPr>
              <w:spacing w:line="240" w:lineRule="auto"/>
              <w:ind w:left="378" w:hanging="284"/>
              <w:rPr>
                <w:rFonts w:cs="Arial"/>
                <w:szCs w:val="20"/>
                <w:lang w:val="en-AU"/>
              </w:rPr>
            </w:pPr>
            <w:r w:rsidRPr="00F055F8">
              <w:rPr>
                <w:rFonts w:cs="Arial"/>
                <w:szCs w:val="20"/>
                <w:lang w:val="en-AU"/>
              </w:rPr>
              <w:t>Do not overload the crane.</w:t>
            </w:r>
          </w:p>
          <w:p w14:paraId="01EB52FF" w14:textId="77777777" w:rsidR="00C814ED" w:rsidRPr="00F055F8" w:rsidRDefault="00C814ED" w:rsidP="00F36FF1">
            <w:pPr>
              <w:widowControl/>
              <w:spacing w:line="240" w:lineRule="auto"/>
              <w:ind w:left="378" w:hanging="284"/>
              <w:rPr>
                <w:rFonts w:cs="Arial"/>
                <w:szCs w:val="20"/>
                <w:lang w:val="en-AU"/>
              </w:rPr>
            </w:pPr>
          </w:p>
          <w:p w14:paraId="3BDBB6E3" w14:textId="77F0C984" w:rsidR="00C814ED" w:rsidRPr="00F055F8" w:rsidRDefault="00C814ED" w:rsidP="00C814ED">
            <w:pPr>
              <w:widowControl/>
              <w:numPr>
                <w:ilvl w:val="0"/>
                <w:numId w:val="14"/>
              </w:numPr>
              <w:spacing w:line="240" w:lineRule="auto"/>
              <w:ind w:left="378" w:hanging="284"/>
              <w:rPr>
                <w:rFonts w:cs="Arial"/>
                <w:szCs w:val="20"/>
                <w:lang w:val="en-AU"/>
              </w:rPr>
            </w:pPr>
            <w:r w:rsidRPr="00F055F8">
              <w:rPr>
                <w:rFonts w:cs="Arial"/>
                <w:szCs w:val="20"/>
                <w:lang w:val="en-AU"/>
              </w:rPr>
              <w:t>Operator to be licenced and trained to operate crane.</w:t>
            </w:r>
          </w:p>
          <w:p w14:paraId="7703E96C" w14:textId="77777777" w:rsidR="00C814ED" w:rsidRPr="00F055F8" w:rsidRDefault="00C814ED" w:rsidP="00F36FF1">
            <w:pPr>
              <w:widowControl/>
              <w:spacing w:line="240" w:lineRule="auto"/>
              <w:ind w:left="378" w:hanging="284"/>
              <w:rPr>
                <w:rFonts w:cs="Arial"/>
                <w:szCs w:val="20"/>
                <w:lang w:val="en-AU"/>
              </w:rPr>
            </w:pPr>
          </w:p>
          <w:p w14:paraId="6C1EC599" w14:textId="39A2DA5A" w:rsidR="00C814ED" w:rsidRPr="00F055F8" w:rsidRDefault="00C814ED" w:rsidP="00C814ED">
            <w:pPr>
              <w:widowControl/>
              <w:numPr>
                <w:ilvl w:val="0"/>
                <w:numId w:val="14"/>
              </w:numPr>
              <w:spacing w:line="240" w:lineRule="auto"/>
              <w:ind w:left="378" w:hanging="284"/>
              <w:rPr>
                <w:rFonts w:cs="Arial"/>
                <w:szCs w:val="20"/>
                <w:lang w:val="en-AU"/>
              </w:rPr>
            </w:pPr>
            <w:r w:rsidRPr="00F055F8">
              <w:rPr>
                <w:rFonts w:cs="Arial"/>
                <w:szCs w:val="20"/>
                <w:lang w:val="en-AU"/>
              </w:rPr>
              <w:t>No one is to be lifted on a load or on the hook.</w:t>
            </w:r>
          </w:p>
          <w:p w14:paraId="738F780A" w14:textId="77777777" w:rsidR="00C814ED" w:rsidRPr="00F055F8" w:rsidRDefault="00C814ED" w:rsidP="00F36FF1">
            <w:pPr>
              <w:widowControl/>
              <w:spacing w:line="240" w:lineRule="auto"/>
              <w:ind w:left="378" w:hanging="284"/>
              <w:rPr>
                <w:rFonts w:cs="Arial"/>
                <w:szCs w:val="20"/>
                <w:lang w:val="en-AU"/>
              </w:rPr>
            </w:pPr>
          </w:p>
          <w:p w14:paraId="61FD0267" w14:textId="379F6FA9" w:rsidR="00C814ED" w:rsidRPr="00F055F8" w:rsidRDefault="00C814ED" w:rsidP="00C814ED">
            <w:pPr>
              <w:widowControl/>
              <w:numPr>
                <w:ilvl w:val="0"/>
                <w:numId w:val="14"/>
              </w:numPr>
              <w:spacing w:line="240" w:lineRule="auto"/>
              <w:ind w:left="378" w:hanging="284"/>
              <w:rPr>
                <w:rFonts w:cs="Arial"/>
                <w:szCs w:val="20"/>
                <w:lang w:val="en-AU"/>
              </w:rPr>
            </w:pPr>
            <w:r w:rsidRPr="00F055F8">
              <w:rPr>
                <w:rFonts w:cs="Arial"/>
                <w:szCs w:val="20"/>
                <w:lang w:val="en-AU"/>
              </w:rPr>
              <w:t>Never lift a load over anyone’s head &amp; don’t stand beneath a loaded boom.</w:t>
            </w:r>
          </w:p>
          <w:p w14:paraId="4252237A" w14:textId="77777777" w:rsidR="00C814ED" w:rsidRPr="00F055F8" w:rsidRDefault="00C814ED" w:rsidP="00F36FF1">
            <w:pPr>
              <w:widowControl/>
              <w:spacing w:line="240" w:lineRule="auto"/>
              <w:ind w:left="378" w:hanging="284"/>
              <w:rPr>
                <w:rFonts w:cs="Arial"/>
                <w:szCs w:val="20"/>
                <w:lang w:val="en-AU"/>
              </w:rPr>
            </w:pPr>
          </w:p>
          <w:p w14:paraId="6427D509" w14:textId="77777777" w:rsidR="00C814ED" w:rsidRPr="00F055F8" w:rsidRDefault="00C814ED" w:rsidP="00C814ED">
            <w:pPr>
              <w:widowControl/>
              <w:numPr>
                <w:ilvl w:val="0"/>
                <w:numId w:val="14"/>
              </w:numPr>
              <w:spacing w:line="240" w:lineRule="auto"/>
              <w:ind w:left="378" w:hanging="284"/>
              <w:rPr>
                <w:rFonts w:cs="Arial"/>
                <w:szCs w:val="20"/>
                <w:lang w:val="en-AU"/>
              </w:rPr>
            </w:pPr>
            <w:r w:rsidRPr="00F055F8">
              <w:rPr>
                <w:rFonts w:cs="Arial"/>
                <w:szCs w:val="20"/>
                <w:lang w:val="en-AU"/>
              </w:rPr>
              <w:t xml:space="preserve">Plan the lift. </w:t>
            </w:r>
          </w:p>
          <w:p w14:paraId="6724B2AD" w14:textId="77777777" w:rsidR="00C814ED" w:rsidRPr="00F055F8" w:rsidRDefault="00C814ED" w:rsidP="00F36FF1">
            <w:pPr>
              <w:pStyle w:val="ListParagraph"/>
              <w:rPr>
                <w:rFonts w:cs="Arial"/>
                <w:szCs w:val="20"/>
                <w:lang w:val="en-AU"/>
              </w:rPr>
            </w:pPr>
          </w:p>
          <w:p w14:paraId="05E79315" w14:textId="77777777" w:rsidR="00C814ED" w:rsidRPr="00F055F8" w:rsidRDefault="00C814ED" w:rsidP="00C814ED">
            <w:pPr>
              <w:widowControl/>
              <w:numPr>
                <w:ilvl w:val="0"/>
                <w:numId w:val="14"/>
              </w:numPr>
              <w:spacing w:line="240" w:lineRule="auto"/>
              <w:ind w:left="378" w:hanging="284"/>
              <w:rPr>
                <w:rFonts w:cs="Arial"/>
                <w:szCs w:val="20"/>
                <w:lang w:val="en-AU"/>
              </w:rPr>
            </w:pPr>
            <w:r w:rsidRPr="00F055F8">
              <w:rPr>
                <w:rFonts w:cs="Arial"/>
                <w:szCs w:val="20"/>
                <w:lang w:val="en-AU"/>
              </w:rPr>
              <w:t xml:space="preserve">Ensure the area is cleared of all personnel and barricade if required. </w:t>
            </w:r>
          </w:p>
          <w:p w14:paraId="20024640" w14:textId="77777777" w:rsidR="00C814ED" w:rsidRPr="00F055F8" w:rsidRDefault="00C814ED" w:rsidP="00F36FF1">
            <w:pPr>
              <w:pStyle w:val="ListParagraph"/>
              <w:rPr>
                <w:rFonts w:cs="Arial"/>
                <w:szCs w:val="20"/>
                <w:lang w:val="en-AU"/>
              </w:rPr>
            </w:pPr>
          </w:p>
          <w:p w14:paraId="124DD2E1" w14:textId="77777777" w:rsidR="00C814ED" w:rsidRPr="00F055F8" w:rsidRDefault="00C814ED" w:rsidP="00C814ED">
            <w:pPr>
              <w:widowControl/>
              <w:numPr>
                <w:ilvl w:val="0"/>
                <w:numId w:val="14"/>
              </w:numPr>
              <w:spacing w:line="240" w:lineRule="auto"/>
              <w:ind w:left="378" w:hanging="284"/>
              <w:rPr>
                <w:rFonts w:cs="Arial"/>
                <w:szCs w:val="20"/>
                <w:lang w:val="en-AU"/>
              </w:rPr>
            </w:pPr>
            <w:r w:rsidRPr="00F055F8">
              <w:rPr>
                <w:rFonts w:cs="Arial"/>
                <w:szCs w:val="20"/>
                <w:lang w:val="en-AU"/>
              </w:rPr>
              <w:t>Ensure the truck’s park brake is applied.</w:t>
            </w:r>
          </w:p>
          <w:p w14:paraId="4E9FBC1B" w14:textId="77777777" w:rsidR="00C814ED" w:rsidRPr="00F055F8" w:rsidRDefault="00C814ED" w:rsidP="00F36FF1">
            <w:pPr>
              <w:widowControl/>
              <w:spacing w:line="240" w:lineRule="auto"/>
              <w:ind w:left="378"/>
              <w:rPr>
                <w:rFonts w:cs="Arial"/>
                <w:szCs w:val="20"/>
                <w:lang w:val="en-AU"/>
              </w:rPr>
            </w:pPr>
          </w:p>
          <w:p w14:paraId="610044C1" w14:textId="77777777" w:rsidR="00C814ED" w:rsidRPr="00F055F8" w:rsidRDefault="00C814ED" w:rsidP="00C814ED">
            <w:pPr>
              <w:widowControl/>
              <w:numPr>
                <w:ilvl w:val="0"/>
                <w:numId w:val="15"/>
              </w:numPr>
              <w:spacing w:line="240" w:lineRule="auto"/>
              <w:ind w:left="378" w:hanging="284"/>
              <w:rPr>
                <w:rFonts w:cs="Arial"/>
                <w:szCs w:val="20"/>
                <w:lang w:val="en-AU"/>
              </w:rPr>
            </w:pPr>
            <w:r w:rsidRPr="00F055F8">
              <w:rPr>
                <w:rFonts w:cs="Arial"/>
                <w:szCs w:val="20"/>
                <w:lang w:val="en-AU"/>
              </w:rPr>
              <w:t>Extend ALL stabilizers out &amp; down fully.</w:t>
            </w:r>
          </w:p>
          <w:p w14:paraId="625A7DFF" w14:textId="77777777" w:rsidR="00C814ED" w:rsidRPr="00F055F8" w:rsidRDefault="00C814ED" w:rsidP="00F36FF1">
            <w:pPr>
              <w:widowControl/>
              <w:spacing w:line="240" w:lineRule="auto"/>
              <w:ind w:left="378"/>
              <w:rPr>
                <w:rFonts w:cs="Arial"/>
                <w:szCs w:val="20"/>
                <w:lang w:val="en-AU"/>
              </w:rPr>
            </w:pPr>
            <w:r w:rsidRPr="00F055F8">
              <w:rPr>
                <w:rFonts w:cs="Arial"/>
                <w:szCs w:val="20"/>
                <w:lang w:val="en-AU"/>
              </w:rPr>
              <w:t>Note: Stabilizers can only be used in midway positions if allowed for by the manufacturer and load charts show this is allowed. Electronic overload protection must also be designed to allow for this.</w:t>
            </w:r>
          </w:p>
          <w:p w14:paraId="44A09054" w14:textId="77777777" w:rsidR="00C814ED" w:rsidRPr="00F055F8" w:rsidRDefault="00C814ED" w:rsidP="00F36FF1">
            <w:pPr>
              <w:widowControl/>
              <w:spacing w:line="240" w:lineRule="auto"/>
              <w:rPr>
                <w:rFonts w:cs="Arial"/>
                <w:szCs w:val="20"/>
                <w:lang w:val="en-AU"/>
              </w:rPr>
            </w:pPr>
          </w:p>
          <w:p w14:paraId="5ECDC78C" w14:textId="7A8B6C60" w:rsidR="00C814ED" w:rsidRPr="00F055F8" w:rsidRDefault="00C814ED" w:rsidP="00C814ED">
            <w:pPr>
              <w:widowControl/>
              <w:numPr>
                <w:ilvl w:val="0"/>
                <w:numId w:val="15"/>
              </w:numPr>
              <w:spacing w:line="240" w:lineRule="auto"/>
              <w:ind w:left="378" w:hanging="284"/>
              <w:rPr>
                <w:rFonts w:cs="Arial"/>
                <w:szCs w:val="20"/>
                <w:lang w:val="en-AU"/>
              </w:rPr>
            </w:pPr>
            <w:r w:rsidRPr="00F055F8">
              <w:rPr>
                <w:rFonts w:cs="Arial"/>
                <w:szCs w:val="20"/>
                <w:lang w:val="en-AU"/>
              </w:rPr>
              <w:t>All truck wheels to remain firmly on the ground.</w:t>
            </w:r>
          </w:p>
          <w:p w14:paraId="176D2851" w14:textId="77777777" w:rsidR="00C814ED" w:rsidRPr="00F055F8" w:rsidRDefault="00C814ED" w:rsidP="00F36FF1">
            <w:pPr>
              <w:widowControl/>
              <w:spacing w:line="240" w:lineRule="auto"/>
              <w:ind w:left="94"/>
              <w:rPr>
                <w:rFonts w:cs="Arial"/>
                <w:szCs w:val="20"/>
                <w:lang w:val="en-AU"/>
              </w:rPr>
            </w:pPr>
          </w:p>
          <w:p w14:paraId="51B078D3" w14:textId="4E8D76E9" w:rsidR="00C814ED" w:rsidRPr="00F055F8" w:rsidRDefault="00C814ED" w:rsidP="00C814ED">
            <w:pPr>
              <w:widowControl/>
              <w:numPr>
                <w:ilvl w:val="0"/>
                <w:numId w:val="15"/>
              </w:numPr>
              <w:spacing w:line="240" w:lineRule="auto"/>
              <w:ind w:left="378" w:hanging="284"/>
              <w:rPr>
                <w:rFonts w:cs="Arial"/>
                <w:szCs w:val="20"/>
                <w:lang w:val="en-AU"/>
              </w:rPr>
            </w:pPr>
            <w:r w:rsidRPr="00F055F8">
              <w:rPr>
                <w:rFonts w:cs="Arial"/>
                <w:szCs w:val="20"/>
                <w:lang w:val="en-AU"/>
              </w:rPr>
              <w:t>Unfold the crane following manufacturer’s specifications.</w:t>
            </w:r>
          </w:p>
          <w:p w14:paraId="7A1828D7" w14:textId="77777777" w:rsidR="00C814ED" w:rsidRPr="00F055F8" w:rsidRDefault="00C814ED" w:rsidP="00F36FF1">
            <w:pPr>
              <w:widowControl/>
              <w:spacing w:line="240" w:lineRule="auto"/>
              <w:rPr>
                <w:rFonts w:cs="Arial"/>
                <w:szCs w:val="20"/>
                <w:lang w:val="en-AU"/>
              </w:rPr>
            </w:pPr>
          </w:p>
          <w:p w14:paraId="0BE3B96B" w14:textId="77777777" w:rsidR="00C814ED" w:rsidRPr="00F055F8" w:rsidRDefault="00C814ED" w:rsidP="00C814ED">
            <w:pPr>
              <w:widowControl/>
              <w:numPr>
                <w:ilvl w:val="0"/>
                <w:numId w:val="15"/>
              </w:numPr>
              <w:spacing w:line="240" w:lineRule="auto"/>
              <w:ind w:left="378" w:hanging="284"/>
              <w:rPr>
                <w:rFonts w:cs="Arial"/>
                <w:szCs w:val="20"/>
                <w:lang w:val="en-AU"/>
              </w:rPr>
            </w:pPr>
            <w:r w:rsidRPr="00F055F8">
              <w:rPr>
                <w:rFonts w:cs="Arial"/>
                <w:szCs w:val="20"/>
                <w:lang w:val="en-AU"/>
              </w:rPr>
              <w:t>Always use the controls on the opposite side to which the crane unfolds.</w:t>
            </w:r>
          </w:p>
          <w:p w14:paraId="3A4CF458" w14:textId="77777777" w:rsidR="00C814ED" w:rsidRPr="00F055F8" w:rsidRDefault="00C814ED" w:rsidP="00F36FF1">
            <w:pPr>
              <w:widowControl/>
              <w:spacing w:line="240" w:lineRule="auto"/>
              <w:rPr>
                <w:rFonts w:cs="Arial"/>
                <w:szCs w:val="20"/>
                <w:lang w:val="en-AU"/>
              </w:rPr>
            </w:pPr>
          </w:p>
          <w:p w14:paraId="3546AFD5" w14:textId="77777777" w:rsidR="00C814ED" w:rsidRPr="00F055F8" w:rsidRDefault="00C814ED" w:rsidP="00C814ED">
            <w:pPr>
              <w:widowControl/>
              <w:numPr>
                <w:ilvl w:val="0"/>
                <w:numId w:val="15"/>
              </w:numPr>
              <w:spacing w:line="240" w:lineRule="auto"/>
              <w:ind w:left="378" w:hanging="284"/>
              <w:rPr>
                <w:rFonts w:cs="Arial"/>
                <w:szCs w:val="20"/>
                <w:lang w:val="en-AU"/>
              </w:rPr>
            </w:pPr>
            <w:r w:rsidRPr="00F055F8">
              <w:rPr>
                <w:rFonts w:cs="Arial"/>
                <w:szCs w:val="20"/>
                <w:lang w:val="en-AU"/>
              </w:rPr>
              <w:t>Determine the weight of the load.</w:t>
            </w:r>
          </w:p>
          <w:p w14:paraId="73D44C60" w14:textId="77777777" w:rsidR="00C814ED" w:rsidRPr="00F055F8" w:rsidRDefault="00C814ED" w:rsidP="00C814ED">
            <w:pPr>
              <w:widowControl/>
              <w:numPr>
                <w:ilvl w:val="0"/>
                <w:numId w:val="16"/>
              </w:numPr>
              <w:spacing w:line="240" w:lineRule="auto"/>
              <w:ind w:left="661" w:hanging="207"/>
              <w:rPr>
                <w:rFonts w:cs="Arial"/>
                <w:szCs w:val="20"/>
                <w:lang w:val="en-AU"/>
              </w:rPr>
            </w:pPr>
            <w:r w:rsidRPr="00F055F8">
              <w:rPr>
                <w:rFonts w:cs="Arial"/>
                <w:szCs w:val="20"/>
                <w:lang w:val="en-AU"/>
              </w:rPr>
              <w:t>Look on the load to see if it is marked</w:t>
            </w:r>
          </w:p>
          <w:p w14:paraId="32830273" w14:textId="77777777" w:rsidR="00C814ED" w:rsidRPr="00F055F8" w:rsidRDefault="00C814ED" w:rsidP="00C814ED">
            <w:pPr>
              <w:widowControl/>
              <w:numPr>
                <w:ilvl w:val="0"/>
                <w:numId w:val="16"/>
              </w:numPr>
              <w:spacing w:line="240" w:lineRule="auto"/>
              <w:ind w:left="661" w:hanging="207"/>
              <w:rPr>
                <w:rFonts w:cs="Arial"/>
                <w:szCs w:val="20"/>
                <w:lang w:val="en-AU"/>
              </w:rPr>
            </w:pPr>
            <w:r w:rsidRPr="00F055F8">
              <w:rPr>
                <w:rFonts w:cs="Arial"/>
                <w:szCs w:val="20"/>
                <w:lang w:val="en-AU"/>
              </w:rPr>
              <w:t>Checking freight documents</w:t>
            </w:r>
          </w:p>
          <w:p w14:paraId="6701CE1E" w14:textId="77777777" w:rsidR="00C814ED" w:rsidRPr="00F055F8" w:rsidRDefault="00C814ED" w:rsidP="00C814ED">
            <w:pPr>
              <w:widowControl/>
              <w:numPr>
                <w:ilvl w:val="0"/>
                <w:numId w:val="16"/>
              </w:numPr>
              <w:spacing w:line="240" w:lineRule="auto"/>
              <w:ind w:left="661" w:hanging="207"/>
              <w:rPr>
                <w:rFonts w:cs="Arial"/>
                <w:szCs w:val="20"/>
                <w:lang w:val="en-AU"/>
              </w:rPr>
            </w:pPr>
            <w:r w:rsidRPr="00F055F8">
              <w:rPr>
                <w:rFonts w:cs="Arial"/>
                <w:szCs w:val="20"/>
                <w:lang w:val="en-AU"/>
              </w:rPr>
              <w:t>Use manufacturers information</w:t>
            </w:r>
          </w:p>
          <w:p w14:paraId="4B4D34A8" w14:textId="77777777" w:rsidR="00C814ED" w:rsidRPr="00F055F8" w:rsidRDefault="00C814ED" w:rsidP="00C814ED">
            <w:pPr>
              <w:widowControl/>
              <w:numPr>
                <w:ilvl w:val="0"/>
                <w:numId w:val="16"/>
              </w:numPr>
              <w:spacing w:line="240" w:lineRule="auto"/>
              <w:ind w:left="661" w:hanging="207"/>
              <w:rPr>
                <w:rFonts w:cs="Arial"/>
                <w:szCs w:val="20"/>
                <w:lang w:val="en-AU"/>
              </w:rPr>
            </w:pPr>
            <w:r w:rsidRPr="00F055F8">
              <w:rPr>
                <w:rFonts w:cs="Arial"/>
                <w:szCs w:val="20"/>
                <w:lang w:val="en-AU"/>
              </w:rPr>
              <w:t>Check drawings</w:t>
            </w:r>
          </w:p>
          <w:p w14:paraId="6BE9F01D" w14:textId="77777777" w:rsidR="00C814ED" w:rsidRPr="00F055F8" w:rsidRDefault="00C814ED" w:rsidP="00C814ED">
            <w:pPr>
              <w:widowControl/>
              <w:numPr>
                <w:ilvl w:val="0"/>
                <w:numId w:val="16"/>
              </w:numPr>
              <w:spacing w:line="240" w:lineRule="auto"/>
              <w:ind w:left="661" w:hanging="207"/>
              <w:rPr>
                <w:rFonts w:cs="Arial"/>
                <w:szCs w:val="20"/>
                <w:lang w:val="en-AU"/>
              </w:rPr>
            </w:pPr>
            <w:r w:rsidRPr="00F055F8">
              <w:rPr>
                <w:rFonts w:cs="Arial"/>
                <w:szCs w:val="20"/>
                <w:lang w:val="en-AU"/>
              </w:rPr>
              <w:t>Ask someone who may know</w:t>
            </w:r>
          </w:p>
          <w:p w14:paraId="08AD75A2" w14:textId="77777777" w:rsidR="00C814ED" w:rsidRPr="00F055F8" w:rsidRDefault="00C814ED" w:rsidP="00C814ED">
            <w:pPr>
              <w:widowControl/>
              <w:numPr>
                <w:ilvl w:val="0"/>
                <w:numId w:val="16"/>
              </w:numPr>
              <w:spacing w:line="240" w:lineRule="auto"/>
              <w:ind w:left="661" w:hanging="207"/>
              <w:rPr>
                <w:rFonts w:cs="Arial"/>
                <w:szCs w:val="20"/>
                <w:lang w:val="en-AU"/>
              </w:rPr>
            </w:pPr>
            <w:r w:rsidRPr="00F055F8">
              <w:rPr>
                <w:rFonts w:cs="Arial"/>
                <w:szCs w:val="20"/>
                <w:lang w:val="en-AU"/>
              </w:rPr>
              <w:t>Weigh the object on a weigh bridge – or under some circumstances, if fitted use the crane’s load gauge</w:t>
            </w:r>
          </w:p>
          <w:p w14:paraId="01868D50" w14:textId="77777777" w:rsidR="00C814ED" w:rsidRPr="00F055F8" w:rsidRDefault="00C814ED" w:rsidP="00C814ED">
            <w:pPr>
              <w:widowControl/>
              <w:numPr>
                <w:ilvl w:val="0"/>
                <w:numId w:val="16"/>
              </w:numPr>
              <w:spacing w:line="240" w:lineRule="auto"/>
              <w:ind w:left="661" w:hanging="207"/>
              <w:rPr>
                <w:rFonts w:cs="Arial"/>
                <w:szCs w:val="20"/>
                <w:lang w:val="en-AU"/>
              </w:rPr>
            </w:pPr>
            <w:r w:rsidRPr="00F055F8">
              <w:rPr>
                <w:rFonts w:cs="Arial"/>
                <w:szCs w:val="20"/>
                <w:lang w:val="en-AU"/>
              </w:rPr>
              <w:t>Calculate the load weight</w:t>
            </w:r>
          </w:p>
          <w:p w14:paraId="21E7F827" w14:textId="77777777" w:rsidR="00C814ED" w:rsidRPr="00F055F8" w:rsidRDefault="00C814ED" w:rsidP="00F36FF1">
            <w:pPr>
              <w:widowControl/>
              <w:spacing w:line="240" w:lineRule="auto"/>
              <w:ind w:left="378" w:hanging="284"/>
              <w:rPr>
                <w:rFonts w:cs="Arial"/>
                <w:szCs w:val="20"/>
                <w:lang w:val="en-AU"/>
              </w:rPr>
            </w:pPr>
          </w:p>
          <w:p w14:paraId="5B27AB96" w14:textId="77777777" w:rsidR="00C814ED" w:rsidRPr="00F055F8" w:rsidRDefault="00C814ED" w:rsidP="00C814ED">
            <w:pPr>
              <w:widowControl/>
              <w:numPr>
                <w:ilvl w:val="0"/>
                <w:numId w:val="15"/>
              </w:numPr>
              <w:spacing w:line="240" w:lineRule="auto"/>
              <w:ind w:left="378" w:hanging="284"/>
              <w:rPr>
                <w:rFonts w:cs="Arial"/>
                <w:szCs w:val="20"/>
                <w:lang w:val="en-AU"/>
              </w:rPr>
            </w:pPr>
            <w:r w:rsidRPr="00F055F8">
              <w:rPr>
                <w:rFonts w:cs="Arial"/>
                <w:szCs w:val="20"/>
                <w:lang w:val="en-AU"/>
              </w:rPr>
              <w:t>Float the load – Lift the load carefully &amp; slowly until it is just clear of the supporting surface – then check:</w:t>
            </w:r>
          </w:p>
          <w:p w14:paraId="1BEE8069" w14:textId="77777777" w:rsidR="00C814ED" w:rsidRPr="00F055F8" w:rsidRDefault="00C814ED" w:rsidP="00C814ED">
            <w:pPr>
              <w:widowControl/>
              <w:numPr>
                <w:ilvl w:val="0"/>
                <w:numId w:val="17"/>
              </w:numPr>
              <w:spacing w:line="240" w:lineRule="auto"/>
              <w:ind w:left="661" w:hanging="207"/>
              <w:rPr>
                <w:rFonts w:cs="Arial"/>
                <w:szCs w:val="20"/>
                <w:lang w:val="en-AU"/>
              </w:rPr>
            </w:pPr>
            <w:r w:rsidRPr="00F055F8">
              <w:rPr>
                <w:rFonts w:cs="Arial"/>
                <w:szCs w:val="20"/>
                <w:lang w:val="en-AU"/>
              </w:rPr>
              <w:t>Is the slinging all OK and safe?</w:t>
            </w:r>
          </w:p>
          <w:p w14:paraId="27C0EEF3" w14:textId="77777777" w:rsidR="00C814ED" w:rsidRPr="00F055F8" w:rsidRDefault="00C814ED" w:rsidP="00C814ED">
            <w:pPr>
              <w:widowControl/>
              <w:numPr>
                <w:ilvl w:val="0"/>
                <w:numId w:val="17"/>
              </w:numPr>
              <w:spacing w:line="240" w:lineRule="auto"/>
              <w:ind w:left="661" w:hanging="207"/>
              <w:rPr>
                <w:rFonts w:cs="Arial"/>
                <w:szCs w:val="20"/>
                <w:lang w:val="en-AU"/>
              </w:rPr>
            </w:pPr>
            <w:r w:rsidRPr="00F055F8">
              <w:rPr>
                <w:rFonts w:cs="Arial"/>
                <w:szCs w:val="20"/>
                <w:lang w:val="en-AU"/>
              </w:rPr>
              <w:t>Is the load balanced evenly?</w:t>
            </w:r>
          </w:p>
          <w:p w14:paraId="2F9B9999" w14:textId="77777777" w:rsidR="00C814ED" w:rsidRPr="00F055F8" w:rsidRDefault="00C814ED" w:rsidP="00C814ED">
            <w:pPr>
              <w:widowControl/>
              <w:numPr>
                <w:ilvl w:val="0"/>
                <w:numId w:val="17"/>
              </w:numPr>
              <w:spacing w:line="240" w:lineRule="auto"/>
              <w:ind w:left="661" w:hanging="207"/>
              <w:rPr>
                <w:rFonts w:cs="Arial"/>
                <w:szCs w:val="20"/>
                <w:lang w:val="en-AU"/>
              </w:rPr>
            </w:pPr>
            <w:r w:rsidRPr="00F055F8">
              <w:rPr>
                <w:rFonts w:cs="Arial"/>
                <w:szCs w:val="20"/>
                <w:lang w:val="en-AU"/>
              </w:rPr>
              <w:t>Did the crane lift the load OK and does it hold the load without creeping? – check any overload protection / warning devices</w:t>
            </w:r>
          </w:p>
          <w:p w14:paraId="7F605AB2" w14:textId="77777777" w:rsidR="00C814ED" w:rsidRPr="00F055F8" w:rsidRDefault="00C814ED" w:rsidP="00C814ED">
            <w:pPr>
              <w:widowControl/>
              <w:numPr>
                <w:ilvl w:val="0"/>
                <w:numId w:val="17"/>
              </w:numPr>
              <w:spacing w:line="240" w:lineRule="auto"/>
              <w:ind w:left="661" w:hanging="207"/>
              <w:rPr>
                <w:rFonts w:cs="Arial"/>
                <w:szCs w:val="20"/>
                <w:lang w:val="en-AU"/>
              </w:rPr>
            </w:pPr>
            <w:r w:rsidRPr="00F055F8">
              <w:rPr>
                <w:rFonts w:cs="Arial"/>
                <w:szCs w:val="20"/>
                <w:lang w:val="en-AU"/>
              </w:rPr>
              <w:t>Is the crane stable? Stabilizer legs must not be sinking into the ground.</w:t>
            </w:r>
          </w:p>
          <w:p w14:paraId="2E844FE2" w14:textId="77777777" w:rsidR="00C814ED" w:rsidRPr="00F055F8" w:rsidRDefault="00C814ED" w:rsidP="00F36FF1">
            <w:pPr>
              <w:widowControl/>
              <w:spacing w:line="240" w:lineRule="auto"/>
              <w:ind w:left="378" w:hanging="284"/>
              <w:rPr>
                <w:rFonts w:cs="Arial"/>
                <w:szCs w:val="20"/>
                <w:lang w:val="en-AU"/>
              </w:rPr>
            </w:pPr>
          </w:p>
          <w:p w14:paraId="24F95643" w14:textId="77777777" w:rsidR="00C814ED" w:rsidRPr="00F055F8" w:rsidRDefault="00C814ED" w:rsidP="00C814ED">
            <w:pPr>
              <w:widowControl/>
              <w:numPr>
                <w:ilvl w:val="0"/>
                <w:numId w:val="15"/>
              </w:numPr>
              <w:spacing w:line="240" w:lineRule="auto"/>
              <w:ind w:left="378" w:hanging="284"/>
              <w:rPr>
                <w:rFonts w:cs="Arial"/>
                <w:szCs w:val="20"/>
                <w:lang w:val="en-AU"/>
              </w:rPr>
            </w:pPr>
            <w:r w:rsidRPr="00F055F8">
              <w:rPr>
                <w:rFonts w:cs="Arial"/>
                <w:szCs w:val="20"/>
                <w:lang w:val="en-AU"/>
              </w:rPr>
              <w:t xml:space="preserve">If all is OK carefully continue the lift – If not follow set procedures: Lower the load, reassess the situation, </w:t>
            </w:r>
            <w:proofErr w:type="gramStart"/>
            <w:r w:rsidRPr="00F055F8">
              <w:rPr>
                <w:rFonts w:cs="Arial"/>
                <w:szCs w:val="20"/>
                <w:lang w:val="en-AU"/>
              </w:rPr>
              <w:t>make adjustments</w:t>
            </w:r>
            <w:proofErr w:type="gramEnd"/>
            <w:r w:rsidRPr="00F055F8">
              <w:rPr>
                <w:rFonts w:cs="Arial"/>
                <w:szCs w:val="20"/>
                <w:lang w:val="en-AU"/>
              </w:rPr>
              <w:t>, consult with others if necessary, and do not proceed until the lift can be done safely.</w:t>
            </w:r>
          </w:p>
          <w:p w14:paraId="0C6F14EC" w14:textId="77777777" w:rsidR="00C814ED" w:rsidRPr="00F055F8" w:rsidRDefault="00C814ED" w:rsidP="00F36FF1">
            <w:pPr>
              <w:widowControl/>
              <w:spacing w:line="240" w:lineRule="auto"/>
              <w:rPr>
                <w:rFonts w:cs="Arial"/>
                <w:szCs w:val="20"/>
                <w:lang w:val="en-AU"/>
              </w:rPr>
            </w:pPr>
          </w:p>
          <w:p w14:paraId="1C824747" w14:textId="77777777" w:rsidR="00C814ED" w:rsidRPr="00F055F8" w:rsidRDefault="00C814ED" w:rsidP="00C814ED">
            <w:pPr>
              <w:widowControl/>
              <w:numPr>
                <w:ilvl w:val="0"/>
                <w:numId w:val="15"/>
              </w:numPr>
              <w:spacing w:line="240" w:lineRule="auto"/>
              <w:ind w:left="378" w:hanging="284"/>
              <w:rPr>
                <w:rFonts w:cs="Arial"/>
                <w:szCs w:val="20"/>
                <w:lang w:val="en-AU"/>
              </w:rPr>
            </w:pPr>
            <w:r w:rsidRPr="00F055F8">
              <w:rPr>
                <w:rFonts w:cs="Arial"/>
                <w:szCs w:val="20"/>
                <w:lang w:val="en-AU"/>
              </w:rPr>
              <w:t>Ensure the hook is directly above the load’s centre before lifting to prevent load swing.</w:t>
            </w:r>
          </w:p>
          <w:p w14:paraId="4CF52258" w14:textId="77777777" w:rsidR="00C814ED" w:rsidRPr="00F055F8" w:rsidRDefault="00C814ED" w:rsidP="00F36FF1">
            <w:pPr>
              <w:widowControl/>
              <w:spacing w:line="240" w:lineRule="auto"/>
              <w:rPr>
                <w:rFonts w:cs="Arial"/>
                <w:szCs w:val="20"/>
                <w:lang w:val="en-AU"/>
              </w:rPr>
            </w:pPr>
          </w:p>
          <w:p w14:paraId="7333629B" w14:textId="77777777" w:rsidR="00C814ED" w:rsidRPr="00F055F8" w:rsidRDefault="00C814ED" w:rsidP="00C814ED">
            <w:pPr>
              <w:widowControl/>
              <w:numPr>
                <w:ilvl w:val="0"/>
                <w:numId w:val="15"/>
              </w:numPr>
              <w:spacing w:line="240" w:lineRule="auto"/>
              <w:ind w:left="378" w:hanging="284"/>
              <w:rPr>
                <w:rFonts w:cs="Arial"/>
                <w:szCs w:val="20"/>
                <w:lang w:val="en-AU"/>
              </w:rPr>
            </w:pPr>
            <w:r w:rsidRPr="00F055F8">
              <w:rPr>
                <w:rFonts w:cs="Arial"/>
                <w:szCs w:val="20"/>
                <w:lang w:val="en-AU"/>
              </w:rPr>
              <w:t>The Standard Procedure to follow if an unsafe situation arises during a lift is to:</w:t>
            </w:r>
          </w:p>
          <w:p w14:paraId="155ACFF1" w14:textId="77777777" w:rsidR="00C814ED" w:rsidRPr="00F055F8" w:rsidRDefault="00C814ED" w:rsidP="00C814ED">
            <w:pPr>
              <w:widowControl/>
              <w:numPr>
                <w:ilvl w:val="0"/>
                <w:numId w:val="18"/>
              </w:numPr>
              <w:spacing w:line="240" w:lineRule="auto"/>
              <w:ind w:left="661" w:hanging="207"/>
              <w:rPr>
                <w:rFonts w:cs="Arial"/>
                <w:szCs w:val="20"/>
                <w:lang w:val="en-AU"/>
              </w:rPr>
            </w:pPr>
            <w:r w:rsidRPr="00F055F8">
              <w:rPr>
                <w:rFonts w:cs="Arial"/>
                <w:szCs w:val="20"/>
                <w:lang w:val="en-AU"/>
              </w:rPr>
              <w:t>Stop the lift (lower the load to the ground if safe)</w:t>
            </w:r>
          </w:p>
          <w:p w14:paraId="57E81F4D" w14:textId="77777777" w:rsidR="00C814ED" w:rsidRPr="00F055F8" w:rsidRDefault="00C814ED" w:rsidP="00C814ED">
            <w:pPr>
              <w:widowControl/>
              <w:numPr>
                <w:ilvl w:val="0"/>
                <w:numId w:val="18"/>
              </w:numPr>
              <w:spacing w:line="240" w:lineRule="auto"/>
              <w:ind w:left="661" w:hanging="207"/>
              <w:rPr>
                <w:rFonts w:cs="Arial"/>
                <w:szCs w:val="20"/>
                <w:lang w:val="en-AU"/>
              </w:rPr>
            </w:pPr>
            <w:r w:rsidRPr="00F055F8">
              <w:rPr>
                <w:rFonts w:cs="Arial"/>
                <w:szCs w:val="20"/>
                <w:lang w:val="en-AU"/>
              </w:rPr>
              <w:t>Reassess the situation</w:t>
            </w:r>
          </w:p>
          <w:p w14:paraId="7F05A323" w14:textId="77777777" w:rsidR="00C814ED" w:rsidRPr="00F055F8" w:rsidRDefault="00C814ED" w:rsidP="00C814ED">
            <w:pPr>
              <w:widowControl/>
              <w:numPr>
                <w:ilvl w:val="0"/>
                <w:numId w:val="18"/>
              </w:numPr>
              <w:spacing w:line="240" w:lineRule="auto"/>
              <w:ind w:left="661" w:hanging="207"/>
              <w:rPr>
                <w:rFonts w:cs="Arial"/>
                <w:szCs w:val="20"/>
                <w:lang w:val="en-AU"/>
              </w:rPr>
            </w:pPr>
            <w:proofErr w:type="gramStart"/>
            <w:r w:rsidRPr="00F055F8">
              <w:rPr>
                <w:rFonts w:cs="Arial"/>
                <w:szCs w:val="20"/>
                <w:lang w:val="en-AU"/>
              </w:rPr>
              <w:t>Make adjustments</w:t>
            </w:r>
            <w:proofErr w:type="gramEnd"/>
            <w:r w:rsidRPr="00F055F8">
              <w:rPr>
                <w:rFonts w:cs="Arial"/>
                <w:szCs w:val="20"/>
                <w:lang w:val="en-AU"/>
              </w:rPr>
              <w:t xml:space="preserve"> as necessary (in consultation with others involved)</w:t>
            </w:r>
          </w:p>
          <w:p w14:paraId="16507193" w14:textId="77777777" w:rsidR="00C814ED" w:rsidRPr="00F055F8" w:rsidRDefault="00C814ED" w:rsidP="00C814ED">
            <w:pPr>
              <w:widowControl/>
              <w:numPr>
                <w:ilvl w:val="0"/>
                <w:numId w:val="18"/>
              </w:numPr>
              <w:spacing w:line="240" w:lineRule="auto"/>
              <w:ind w:left="661" w:hanging="207"/>
              <w:rPr>
                <w:rFonts w:cs="Arial"/>
                <w:szCs w:val="20"/>
                <w:lang w:val="en-AU"/>
              </w:rPr>
            </w:pPr>
            <w:r w:rsidRPr="00F055F8">
              <w:rPr>
                <w:rFonts w:cs="Arial"/>
                <w:szCs w:val="20"/>
                <w:lang w:val="en-AU"/>
              </w:rPr>
              <w:t>Only continue when safe to do</w:t>
            </w:r>
          </w:p>
          <w:p w14:paraId="2721D19F" w14:textId="77777777" w:rsidR="00C814ED" w:rsidRPr="00F055F8" w:rsidRDefault="00C814ED" w:rsidP="00C814ED">
            <w:pPr>
              <w:widowControl/>
              <w:numPr>
                <w:ilvl w:val="0"/>
                <w:numId w:val="18"/>
              </w:numPr>
              <w:spacing w:line="240" w:lineRule="auto"/>
              <w:ind w:left="661" w:hanging="207"/>
              <w:rPr>
                <w:rFonts w:cs="Arial"/>
                <w:szCs w:val="20"/>
                <w:lang w:val="en-AU"/>
              </w:rPr>
            </w:pPr>
            <w:r w:rsidRPr="00F055F8">
              <w:rPr>
                <w:rFonts w:cs="Arial"/>
                <w:szCs w:val="20"/>
                <w:lang w:val="en-AU"/>
              </w:rPr>
              <w:t>If necessary, report the situation to your supervisor</w:t>
            </w:r>
          </w:p>
          <w:p w14:paraId="57738399" w14:textId="77777777" w:rsidR="00C814ED" w:rsidRPr="00F055F8" w:rsidRDefault="00C814ED" w:rsidP="00F36FF1">
            <w:pPr>
              <w:widowControl/>
              <w:spacing w:line="240" w:lineRule="auto"/>
              <w:ind w:left="378" w:hanging="284"/>
              <w:rPr>
                <w:rFonts w:cs="Arial"/>
                <w:szCs w:val="20"/>
                <w:lang w:val="en-AU"/>
              </w:rPr>
            </w:pPr>
          </w:p>
          <w:p w14:paraId="058C5F53" w14:textId="77777777" w:rsidR="00C814ED" w:rsidRPr="00F055F8" w:rsidRDefault="00C814ED" w:rsidP="00C814ED">
            <w:pPr>
              <w:widowControl/>
              <w:numPr>
                <w:ilvl w:val="0"/>
                <w:numId w:val="15"/>
              </w:numPr>
              <w:spacing w:line="240" w:lineRule="auto"/>
              <w:ind w:left="378" w:hanging="284"/>
              <w:rPr>
                <w:rFonts w:cs="Arial"/>
                <w:szCs w:val="20"/>
                <w:lang w:val="en-AU"/>
              </w:rPr>
            </w:pPr>
            <w:r w:rsidRPr="00F055F8">
              <w:rPr>
                <w:rFonts w:cs="Arial"/>
                <w:szCs w:val="20"/>
                <w:lang w:val="en-AU"/>
              </w:rPr>
              <w:t>Pack up the crane into the stored, travelling position. NOTE: follow correct procedures.</w:t>
            </w:r>
          </w:p>
          <w:p w14:paraId="7531A55A" w14:textId="77777777" w:rsidR="00C814ED" w:rsidRPr="00F055F8" w:rsidRDefault="00C814ED" w:rsidP="00F36FF1">
            <w:pPr>
              <w:widowControl/>
              <w:spacing w:line="240" w:lineRule="auto"/>
              <w:rPr>
                <w:rFonts w:cs="Arial"/>
                <w:szCs w:val="20"/>
                <w:lang w:val="en-AU"/>
              </w:rPr>
            </w:pPr>
          </w:p>
          <w:p w14:paraId="0CA1625D" w14:textId="77777777" w:rsidR="00C814ED" w:rsidRPr="00F055F8" w:rsidRDefault="00C814ED" w:rsidP="00C814ED">
            <w:pPr>
              <w:widowControl/>
              <w:numPr>
                <w:ilvl w:val="0"/>
                <w:numId w:val="15"/>
              </w:numPr>
              <w:spacing w:line="240" w:lineRule="auto"/>
              <w:ind w:left="378" w:hanging="284"/>
              <w:rPr>
                <w:rFonts w:cs="Arial"/>
                <w:szCs w:val="20"/>
                <w:lang w:val="en-AU"/>
              </w:rPr>
            </w:pPr>
            <w:r w:rsidRPr="00F055F8">
              <w:rPr>
                <w:rFonts w:cs="Arial"/>
                <w:szCs w:val="20"/>
                <w:lang w:val="en-AU"/>
              </w:rPr>
              <w:t>Be aware of crushing hazard of folding booms on knuckle boom cranes.</w:t>
            </w:r>
          </w:p>
          <w:p w14:paraId="26473638" w14:textId="77777777" w:rsidR="00C814ED" w:rsidRPr="00F055F8" w:rsidRDefault="00C814ED" w:rsidP="00F36FF1">
            <w:pPr>
              <w:widowControl/>
              <w:spacing w:line="240" w:lineRule="auto"/>
              <w:rPr>
                <w:rFonts w:cs="Arial"/>
                <w:szCs w:val="20"/>
                <w:lang w:val="en-AU"/>
              </w:rPr>
            </w:pPr>
          </w:p>
          <w:p w14:paraId="14F7D12C" w14:textId="77777777" w:rsidR="00C814ED" w:rsidRPr="00F055F8" w:rsidRDefault="00C814ED" w:rsidP="00C814ED">
            <w:pPr>
              <w:widowControl/>
              <w:numPr>
                <w:ilvl w:val="0"/>
                <w:numId w:val="15"/>
              </w:numPr>
              <w:spacing w:line="240" w:lineRule="auto"/>
              <w:ind w:left="378" w:hanging="284"/>
              <w:rPr>
                <w:rFonts w:cs="Arial"/>
                <w:szCs w:val="20"/>
                <w:lang w:val="en-AU"/>
              </w:rPr>
            </w:pPr>
            <w:r w:rsidRPr="00F055F8">
              <w:rPr>
                <w:rFonts w:cs="Arial"/>
                <w:szCs w:val="20"/>
                <w:lang w:val="en-AU"/>
              </w:rPr>
              <w:t>Pack away the stabilizers and stabilizer packing.</w:t>
            </w:r>
          </w:p>
          <w:p w14:paraId="02203BC3" w14:textId="77777777" w:rsidR="00C814ED" w:rsidRPr="00F055F8" w:rsidRDefault="00C814ED" w:rsidP="00F36FF1">
            <w:pPr>
              <w:widowControl/>
              <w:spacing w:line="240" w:lineRule="auto"/>
              <w:rPr>
                <w:rFonts w:cs="Arial"/>
                <w:szCs w:val="20"/>
                <w:lang w:val="en-AU"/>
              </w:rPr>
            </w:pPr>
          </w:p>
          <w:p w14:paraId="29A152DA" w14:textId="77777777" w:rsidR="00C814ED" w:rsidRPr="00F055F8" w:rsidRDefault="00C814ED" w:rsidP="00C814ED">
            <w:pPr>
              <w:widowControl/>
              <w:numPr>
                <w:ilvl w:val="0"/>
                <w:numId w:val="15"/>
              </w:numPr>
              <w:spacing w:line="240" w:lineRule="auto"/>
              <w:ind w:left="378" w:hanging="284"/>
              <w:rPr>
                <w:rFonts w:cs="Arial"/>
                <w:szCs w:val="20"/>
                <w:lang w:val="en-AU"/>
              </w:rPr>
            </w:pPr>
            <w:r w:rsidRPr="00F055F8">
              <w:rPr>
                <w:rFonts w:cs="Arial"/>
                <w:szCs w:val="20"/>
                <w:lang w:val="en-AU"/>
              </w:rPr>
              <w:t>Pack away all lifting gear.</w:t>
            </w:r>
          </w:p>
          <w:p w14:paraId="2CF432B7" w14:textId="77777777" w:rsidR="00C814ED" w:rsidRPr="00F055F8" w:rsidRDefault="00C814ED" w:rsidP="00F36FF1">
            <w:pPr>
              <w:widowControl/>
              <w:spacing w:line="240" w:lineRule="auto"/>
              <w:ind w:left="378" w:hanging="284"/>
              <w:rPr>
                <w:rFonts w:cs="Arial"/>
                <w:szCs w:val="20"/>
                <w:lang w:val="en-AU"/>
              </w:rPr>
            </w:pPr>
          </w:p>
          <w:p w14:paraId="2F4A65D5" w14:textId="24179CCB" w:rsidR="00C814ED" w:rsidRPr="00F055F8" w:rsidRDefault="00C814ED" w:rsidP="00C814ED">
            <w:pPr>
              <w:widowControl/>
              <w:numPr>
                <w:ilvl w:val="0"/>
                <w:numId w:val="15"/>
              </w:numPr>
              <w:spacing w:line="240" w:lineRule="auto"/>
              <w:ind w:left="378" w:hanging="284"/>
              <w:rPr>
                <w:rFonts w:cs="Arial"/>
                <w:szCs w:val="20"/>
                <w:lang w:val="en-AU"/>
              </w:rPr>
            </w:pPr>
            <w:r w:rsidRPr="00F055F8">
              <w:rPr>
                <w:rFonts w:cs="Arial"/>
                <w:szCs w:val="20"/>
                <w:lang w:val="en-AU"/>
              </w:rPr>
              <w:t>On completion of the job check the crane and slinging equipment has not been damaged.</w:t>
            </w:r>
            <w:r w:rsidRPr="00F055F8">
              <w:rPr>
                <w:rFonts w:cs="Arial"/>
                <w:szCs w:val="20"/>
                <w:lang w:val="en-AU"/>
              </w:rPr>
              <w:br/>
            </w:r>
          </w:p>
        </w:tc>
        <w:tc>
          <w:tcPr>
            <w:tcW w:w="135" w:type="pct"/>
          </w:tcPr>
          <w:p w14:paraId="54315D91" w14:textId="77777777" w:rsidR="00C814ED" w:rsidRPr="00F055F8" w:rsidRDefault="00C814ED" w:rsidP="00F36FF1">
            <w:pPr>
              <w:widowControl/>
              <w:spacing w:line="240" w:lineRule="auto"/>
              <w:ind w:left="111"/>
              <w:rPr>
                <w:rFonts w:cs="Arial"/>
                <w:b/>
                <w:szCs w:val="20"/>
                <w:lang w:val="en-AU"/>
              </w:rPr>
            </w:pPr>
            <w:r w:rsidRPr="00F055F8">
              <w:rPr>
                <w:rFonts w:cs="Arial"/>
                <w:b/>
                <w:szCs w:val="20"/>
                <w:lang w:val="en-AU"/>
              </w:rPr>
              <w:t>5</w:t>
            </w:r>
          </w:p>
        </w:tc>
        <w:tc>
          <w:tcPr>
            <w:tcW w:w="152" w:type="pct"/>
          </w:tcPr>
          <w:p w14:paraId="04DF5E91" w14:textId="77777777" w:rsidR="00C814ED" w:rsidRPr="00F055F8" w:rsidRDefault="00C814ED" w:rsidP="00F36FF1">
            <w:pPr>
              <w:widowControl/>
              <w:spacing w:line="240" w:lineRule="auto"/>
              <w:ind w:left="111"/>
              <w:rPr>
                <w:rFonts w:cs="Arial"/>
                <w:b/>
                <w:szCs w:val="20"/>
                <w:lang w:val="en-AU"/>
              </w:rPr>
            </w:pPr>
            <w:r w:rsidRPr="00F055F8">
              <w:rPr>
                <w:rFonts w:cs="Arial"/>
                <w:b/>
                <w:szCs w:val="20"/>
                <w:lang w:val="en-AU"/>
              </w:rPr>
              <w:t>1</w:t>
            </w:r>
          </w:p>
        </w:tc>
        <w:tc>
          <w:tcPr>
            <w:tcW w:w="116" w:type="pct"/>
          </w:tcPr>
          <w:p w14:paraId="083BA0D1" w14:textId="77777777" w:rsidR="00C814ED" w:rsidRPr="00F055F8" w:rsidRDefault="00C814ED" w:rsidP="00F36FF1">
            <w:pPr>
              <w:widowControl/>
              <w:spacing w:line="240" w:lineRule="auto"/>
              <w:ind w:left="111"/>
              <w:rPr>
                <w:rFonts w:cs="Arial"/>
                <w:b/>
                <w:szCs w:val="20"/>
                <w:lang w:val="en-AU"/>
              </w:rPr>
            </w:pPr>
            <w:r w:rsidRPr="00F055F8">
              <w:rPr>
                <w:rFonts w:cs="Arial"/>
                <w:b/>
                <w:szCs w:val="20"/>
                <w:lang w:val="en-AU"/>
              </w:rPr>
              <w:t>5</w:t>
            </w:r>
          </w:p>
        </w:tc>
        <w:tc>
          <w:tcPr>
            <w:tcW w:w="756" w:type="pct"/>
            <w:gridSpan w:val="2"/>
            <w:tcMar>
              <w:top w:w="57" w:type="dxa"/>
              <w:left w:w="0" w:type="dxa"/>
              <w:right w:w="0" w:type="dxa"/>
            </w:tcMar>
          </w:tcPr>
          <w:p w14:paraId="729537FB" w14:textId="77777777" w:rsidR="00C814ED" w:rsidRPr="00F055F8" w:rsidRDefault="00C814ED" w:rsidP="00F36FF1">
            <w:pPr>
              <w:pStyle w:val="Header"/>
              <w:ind w:left="111"/>
              <w:rPr>
                <w:rFonts w:cs="Arial"/>
                <w:b/>
                <w:sz w:val="20"/>
                <w:szCs w:val="20"/>
                <w:lang w:val="en-AU"/>
              </w:rPr>
            </w:pPr>
            <w:r w:rsidRPr="00F055F8">
              <w:rPr>
                <w:rFonts w:cs="Arial"/>
                <w:b/>
                <w:sz w:val="20"/>
                <w:szCs w:val="20"/>
                <w:lang w:val="en-AU"/>
              </w:rPr>
              <w:t xml:space="preserve">Crane Operator </w:t>
            </w:r>
          </w:p>
          <w:p w14:paraId="61919204" w14:textId="77777777" w:rsidR="00C814ED" w:rsidRPr="00F055F8" w:rsidRDefault="00C814ED" w:rsidP="00F36FF1">
            <w:pPr>
              <w:pStyle w:val="Header"/>
              <w:ind w:left="111"/>
              <w:rPr>
                <w:rFonts w:cs="Arial"/>
                <w:b/>
                <w:sz w:val="20"/>
                <w:szCs w:val="20"/>
                <w:lang w:val="en-AU"/>
              </w:rPr>
            </w:pPr>
            <w:r w:rsidRPr="00F055F8">
              <w:rPr>
                <w:rFonts w:cs="Arial"/>
                <w:b/>
                <w:sz w:val="20"/>
                <w:szCs w:val="20"/>
                <w:lang w:val="en-AU"/>
              </w:rPr>
              <w:t>Personnel in area</w:t>
            </w:r>
          </w:p>
          <w:p w14:paraId="289B8AC8" w14:textId="77777777" w:rsidR="00C814ED" w:rsidRPr="00F055F8" w:rsidRDefault="00C814ED" w:rsidP="00F36FF1">
            <w:pPr>
              <w:pStyle w:val="Header"/>
              <w:ind w:left="111"/>
              <w:rPr>
                <w:rFonts w:cs="Arial"/>
                <w:b/>
                <w:sz w:val="20"/>
                <w:szCs w:val="20"/>
                <w:lang w:val="en-AU"/>
              </w:rPr>
            </w:pPr>
            <w:r w:rsidRPr="00F055F8">
              <w:rPr>
                <w:rFonts w:cs="Arial"/>
                <w:b/>
                <w:sz w:val="20"/>
                <w:szCs w:val="20"/>
                <w:lang w:val="en-AU"/>
              </w:rPr>
              <w:t>Employees</w:t>
            </w:r>
          </w:p>
        </w:tc>
      </w:tr>
      <w:tr w:rsidR="00C814ED" w:rsidRPr="00F055F8" w14:paraId="39347675" w14:textId="77777777" w:rsidTr="00F36FF1">
        <w:trPr>
          <w:trHeight w:val="1134"/>
        </w:trPr>
        <w:tc>
          <w:tcPr>
            <w:tcW w:w="594" w:type="pct"/>
          </w:tcPr>
          <w:p w14:paraId="7EE1C014" w14:textId="77777777" w:rsidR="00C814ED" w:rsidRPr="00F055F8" w:rsidRDefault="00C814ED" w:rsidP="00F36FF1">
            <w:pPr>
              <w:pStyle w:val="Header"/>
              <w:spacing w:before="40"/>
              <w:rPr>
                <w:rFonts w:cs="Arial"/>
                <w:b/>
                <w:sz w:val="20"/>
                <w:szCs w:val="20"/>
                <w:lang w:val="en-AU"/>
              </w:rPr>
            </w:pPr>
            <w:r w:rsidRPr="00F055F8">
              <w:rPr>
                <w:rFonts w:cs="Arial"/>
                <w:b/>
                <w:sz w:val="20"/>
                <w:szCs w:val="20"/>
                <w:lang w:val="en-AU"/>
              </w:rPr>
              <w:t>Collection of Hook Bin from Customer Site</w:t>
            </w:r>
          </w:p>
        </w:tc>
        <w:tc>
          <w:tcPr>
            <w:tcW w:w="771" w:type="pct"/>
          </w:tcPr>
          <w:p w14:paraId="3592AAA4" w14:textId="77777777" w:rsidR="00C814ED" w:rsidRPr="00F055F8" w:rsidRDefault="00C814ED" w:rsidP="00C814ED">
            <w:pPr>
              <w:widowControl/>
              <w:numPr>
                <w:ilvl w:val="0"/>
                <w:numId w:val="5"/>
              </w:numPr>
              <w:spacing w:after="240" w:line="240" w:lineRule="auto"/>
              <w:rPr>
                <w:rFonts w:cs="Arial"/>
                <w:szCs w:val="20"/>
                <w:lang w:val="en-AU"/>
              </w:rPr>
            </w:pPr>
            <w:r w:rsidRPr="00F055F8">
              <w:rPr>
                <w:rFonts w:cs="Arial"/>
                <w:szCs w:val="20"/>
                <w:lang w:val="en-AU"/>
              </w:rPr>
              <w:t>Bystanders/other personnel injured.</w:t>
            </w:r>
          </w:p>
          <w:p w14:paraId="56A9144B" w14:textId="77777777" w:rsidR="00C814ED" w:rsidRPr="00F055F8" w:rsidRDefault="00C814ED" w:rsidP="00C814ED">
            <w:pPr>
              <w:widowControl/>
              <w:numPr>
                <w:ilvl w:val="0"/>
                <w:numId w:val="5"/>
              </w:numPr>
              <w:spacing w:after="240" w:line="240" w:lineRule="auto"/>
              <w:rPr>
                <w:rFonts w:cs="Arial"/>
                <w:szCs w:val="20"/>
                <w:lang w:val="en-AU"/>
              </w:rPr>
            </w:pPr>
            <w:r w:rsidRPr="00F055F8">
              <w:rPr>
                <w:rFonts w:cs="Arial"/>
                <w:szCs w:val="20"/>
                <w:lang w:val="en-AU"/>
              </w:rPr>
              <w:t>Vehicle impact.</w:t>
            </w:r>
          </w:p>
          <w:p w14:paraId="2F7C5C5C" w14:textId="77777777" w:rsidR="00C814ED" w:rsidRPr="00F055F8" w:rsidRDefault="00C814ED" w:rsidP="00C814ED">
            <w:pPr>
              <w:widowControl/>
              <w:numPr>
                <w:ilvl w:val="0"/>
                <w:numId w:val="5"/>
              </w:numPr>
              <w:spacing w:after="240" w:line="240" w:lineRule="auto"/>
              <w:rPr>
                <w:rFonts w:cs="Arial"/>
                <w:szCs w:val="20"/>
                <w:lang w:val="en-AU"/>
              </w:rPr>
            </w:pPr>
            <w:r w:rsidRPr="00F055F8">
              <w:rPr>
                <w:rFonts w:cs="Arial"/>
                <w:szCs w:val="20"/>
                <w:lang w:val="en-AU"/>
              </w:rPr>
              <w:t>Truck damage.</w:t>
            </w:r>
          </w:p>
          <w:p w14:paraId="50F00A77" w14:textId="77777777" w:rsidR="00C814ED" w:rsidRPr="00F055F8" w:rsidRDefault="00C814ED" w:rsidP="00C814ED">
            <w:pPr>
              <w:widowControl/>
              <w:numPr>
                <w:ilvl w:val="0"/>
                <w:numId w:val="5"/>
              </w:numPr>
              <w:spacing w:after="240" w:line="240" w:lineRule="auto"/>
              <w:rPr>
                <w:rFonts w:cs="Arial"/>
                <w:szCs w:val="20"/>
                <w:lang w:val="en-AU"/>
              </w:rPr>
            </w:pPr>
            <w:r w:rsidRPr="00F055F8">
              <w:rPr>
                <w:rFonts w:cs="Arial"/>
                <w:szCs w:val="20"/>
                <w:lang w:val="en-AU"/>
              </w:rPr>
              <w:t>Parts could move resulting in injury when operating, maintaining or cleaning plant.</w:t>
            </w:r>
          </w:p>
        </w:tc>
        <w:tc>
          <w:tcPr>
            <w:tcW w:w="108" w:type="pct"/>
            <w:tcMar>
              <w:top w:w="57" w:type="dxa"/>
              <w:left w:w="0" w:type="dxa"/>
              <w:right w:w="0" w:type="dxa"/>
            </w:tcMar>
          </w:tcPr>
          <w:p w14:paraId="23CE574A" w14:textId="77777777" w:rsidR="00C814ED" w:rsidRPr="00F055F8" w:rsidRDefault="00C814ED" w:rsidP="00F36FF1">
            <w:pPr>
              <w:pStyle w:val="Header"/>
              <w:spacing w:before="40"/>
              <w:jc w:val="center"/>
              <w:rPr>
                <w:rFonts w:cs="Arial"/>
                <w:b/>
                <w:sz w:val="20"/>
                <w:szCs w:val="20"/>
                <w:lang w:val="en-AU"/>
              </w:rPr>
            </w:pPr>
            <w:r w:rsidRPr="00F055F8">
              <w:rPr>
                <w:rFonts w:cs="Arial"/>
                <w:b/>
                <w:sz w:val="20"/>
                <w:szCs w:val="20"/>
                <w:lang w:val="en-AU"/>
              </w:rPr>
              <w:t>5</w:t>
            </w:r>
          </w:p>
        </w:tc>
        <w:tc>
          <w:tcPr>
            <w:tcW w:w="96" w:type="pct"/>
            <w:tcMar>
              <w:top w:w="57" w:type="dxa"/>
              <w:left w:w="0" w:type="dxa"/>
              <w:right w:w="0" w:type="dxa"/>
            </w:tcMar>
          </w:tcPr>
          <w:p w14:paraId="3DF7867A" w14:textId="77777777" w:rsidR="00C814ED" w:rsidRPr="00F055F8" w:rsidRDefault="00C814ED" w:rsidP="00F36FF1">
            <w:pPr>
              <w:pStyle w:val="Header"/>
              <w:spacing w:before="40"/>
              <w:jc w:val="center"/>
              <w:rPr>
                <w:rFonts w:cs="Arial"/>
                <w:b/>
                <w:sz w:val="20"/>
                <w:szCs w:val="20"/>
                <w:lang w:val="en-AU"/>
              </w:rPr>
            </w:pPr>
            <w:r w:rsidRPr="00F055F8">
              <w:rPr>
                <w:rFonts w:cs="Arial"/>
                <w:b/>
                <w:sz w:val="20"/>
                <w:szCs w:val="20"/>
                <w:lang w:val="en-AU"/>
              </w:rPr>
              <w:t>4</w:t>
            </w:r>
          </w:p>
        </w:tc>
        <w:tc>
          <w:tcPr>
            <w:tcW w:w="103" w:type="pct"/>
            <w:tcMar>
              <w:top w:w="57" w:type="dxa"/>
              <w:left w:w="0" w:type="dxa"/>
              <w:right w:w="0" w:type="dxa"/>
            </w:tcMar>
          </w:tcPr>
          <w:p w14:paraId="5BEED2EE" w14:textId="77777777" w:rsidR="00C814ED" w:rsidRPr="00F055F8" w:rsidRDefault="00C814ED" w:rsidP="00F36FF1">
            <w:pPr>
              <w:pStyle w:val="Header"/>
              <w:spacing w:before="40"/>
              <w:jc w:val="center"/>
              <w:rPr>
                <w:rFonts w:cs="Arial"/>
                <w:b/>
                <w:sz w:val="20"/>
                <w:szCs w:val="20"/>
                <w:lang w:val="en-AU"/>
              </w:rPr>
            </w:pPr>
            <w:r w:rsidRPr="00F055F8">
              <w:rPr>
                <w:rFonts w:cs="Arial"/>
                <w:b/>
                <w:sz w:val="20"/>
                <w:szCs w:val="20"/>
                <w:lang w:val="en-AU"/>
              </w:rPr>
              <w:t>20</w:t>
            </w:r>
          </w:p>
        </w:tc>
        <w:tc>
          <w:tcPr>
            <w:tcW w:w="2169" w:type="pct"/>
            <w:tcMar>
              <w:top w:w="57" w:type="dxa"/>
              <w:left w:w="0" w:type="dxa"/>
              <w:right w:w="0" w:type="dxa"/>
            </w:tcMar>
          </w:tcPr>
          <w:p w14:paraId="741EE1C7" w14:textId="77777777" w:rsidR="00C814ED" w:rsidRPr="00F055F8" w:rsidRDefault="00C814ED" w:rsidP="00C814ED">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 xml:space="preserve">Use a vehicle spotter for reversing and loading. </w:t>
            </w:r>
          </w:p>
          <w:p w14:paraId="5FC89005" w14:textId="77777777" w:rsidR="00C814ED" w:rsidRPr="00F055F8" w:rsidRDefault="00C814ED" w:rsidP="00C814ED">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Ensure vehicle is on a level surface.</w:t>
            </w:r>
          </w:p>
          <w:p w14:paraId="2C49EC0E" w14:textId="77777777" w:rsidR="00C814ED" w:rsidRPr="00F055F8" w:rsidRDefault="00C814ED" w:rsidP="00C814ED">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Vehicle to be maintained in accordance with manufacturer’s standards.</w:t>
            </w:r>
          </w:p>
          <w:p w14:paraId="2AF19F91" w14:textId="77777777" w:rsidR="00C814ED" w:rsidRPr="00F055F8" w:rsidRDefault="00C814ED" w:rsidP="00C814ED">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 xml:space="preserve">Adhere to vehicle and regulatory load limits at all times. Ensure vehicle is loaded correctly. </w:t>
            </w:r>
          </w:p>
          <w:p w14:paraId="12834649" w14:textId="77777777" w:rsidR="00C814ED" w:rsidRPr="00F055F8" w:rsidRDefault="00C814ED" w:rsidP="00C814ED">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Never climb onto any part of vehicle that is not provided with suitable handrails for access to heights.</w:t>
            </w:r>
          </w:p>
          <w:p w14:paraId="512C125F" w14:textId="77777777" w:rsidR="00C814ED" w:rsidRPr="00F055F8" w:rsidRDefault="00C814ED" w:rsidP="00C814ED">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Never raise bin on uneven ground (Level ground only). Drivers are to ensure that the front of bins are clear and in position to be attached to the truck by the use of the hook.</w:t>
            </w:r>
          </w:p>
          <w:p w14:paraId="22C994AA" w14:textId="4A75C39C" w:rsidR="00C814ED" w:rsidRPr="00F055F8" w:rsidRDefault="00C814ED" w:rsidP="00C814ED">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Driver to ensure bin is not overloaded past “waterline” and is loaded evenly.</w:t>
            </w:r>
          </w:p>
          <w:p w14:paraId="2A59028B" w14:textId="77777777" w:rsidR="00C814ED" w:rsidRPr="00F055F8" w:rsidRDefault="00C814ED" w:rsidP="00C814ED">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Ensure lifting equipment is in good condition – inspect prior to use &amp; equipment to be certified.</w:t>
            </w:r>
          </w:p>
          <w:p w14:paraId="33C35E98" w14:textId="77777777" w:rsidR="00C814ED" w:rsidRPr="00F055F8" w:rsidRDefault="00C814ED" w:rsidP="00C814ED">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The driver should carefully observe the bin as it is raised to identify any difficulties such as a bin which may not have been loaded evenly but could not be detected on the ground due to light material on top of the bin e.g. plasterboard covering concrete on one side.</w:t>
            </w:r>
          </w:p>
          <w:p w14:paraId="6910CDB9" w14:textId="22DE243F" w:rsidR="00C814ED" w:rsidRPr="00F055F8" w:rsidRDefault="00C814ED" w:rsidP="00C814ED">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Ensure vehicle is isolated prior to repair/cleaning.</w:t>
            </w:r>
          </w:p>
        </w:tc>
        <w:tc>
          <w:tcPr>
            <w:tcW w:w="135" w:type="pct"/>
          </w:tcPr>
          <w:p w14:paraId="44B1309C" w14:textId="77777777" w:rsidR="00C814ED" w:rsidRPr="00F055F8" w:rsidRDefault="00C814ED" w:rsidP="00F36FF1">
            <w:pPr>
              <w:pStyle w:val="L-Data"/>
              <w:spacing w:line="240" w:lineRule="auto"/>
              <w:ind w:left="111"/>
              <w:rPr>
                <w:rFonts w:cs="Arial"/>
                <w:b/>
              </w:rPr>
            </w:pPr>
            <w:r w:rsidRPr="00F055F8">
              <w:rPr>
                <w:rFonts w:cs="Arial"/>
                <w:b/>
              </w:rPr>
              <w:t>5</w:t>
            </w:r>
          </w:p>
        </w:tc>
        <w:tc>
          <w:tcPr>
            <w:tcW w:w="152" w:type="pct"/>
          </w:tcPr>
          <w:p w14:paraId="5CA2BAEB" w14:textId="77777777" w:rsidR="00C814ED" w:rsidRPr="00F055F8" w:rsidRDefault="00C814ED" w:rsidP="00F36FF1">
            <w:pPr>
              <w:pStyle w:val="L-Data"/>
              <w:spacing w:line="240" w:lineRule="auto"/>
              <w:ind w:left="111"/>
              <w:rPr>
                <w:rFonts w:cs="Arial"/>
                <w:b/>
              </w:rPr>
            </w:pPr>
            <w:r w:rsidRPr="00F055F8">
              <w:rPr>
                <w:rFonts w:cs="Arial"/>
                <w:b/>
              </w:rPr>
              <w:t>1</w:t>
            </w:r>
          </w:p>
        </w:tc>
        <w:tc>
          <w:tcPr>
            <w:tcW w:w="116" w:type="pct"/>
          </w:tcPr>
          <w:p w14:paraId="69E9B8F0" w14:textId="77777777" w:rsidR="00C814ED" w:rsidRPr="00F055F8" w:rsidRDefault="00C814ED" w:rsidP="00F36FF1">
            <w:pPr>
              <w:pStyle w:val="L-Data"/>
              <w:spacing w:line="240" w:lineRule="auto"/>
              <w:ind w:left="111"/>
              <w:rPr>
                <w:rFonts w:cs="Arial"/>
                <w:b/>
              </w:rPr>
            </w:pPr>
            <w:r w:rsidRPr="00F055F8">
              <w:rPr>
                <w:rFonts w:cs="Arial"/>
                <w:b/>
              </w:rPr>
              <w:t>5</w:t>
            </w:r>
          </w:p>
        </w:tc>
        <w:tc>
          <w:tcPr>
            <w:tcW w:w="756" w:type="pct"/>
            <w:gridSpan w:val="2"/>
            <w:tcMar>
              <w:top w:w="57" w:type="dxa"/>
              <w:left w:w="0" w:type="dxa"/>
              <w:right w:w="0" w:type="dxa"/>
            </w:tcMar>
          </w:tcPr>
          <w:p w14:paraId="4668BAC9" w14:textId="77777777" w:rsidR="00C814ED" w:rsidRPr="00F055F8" w:rsidRDefault="00C814ED" w:rsidP="00F36FF1">
            <w:pPr>
              <w:pStyle w:val="Header"/>
              <w:ind w:left="111"/>
              <w:rPr>
                <w:rFonts w:cs="Arial"/>
                <w:b/>
                <w:color w:val="auto"/>
                <w:sz w:val="20"/>
                <w:szCs w:val="20"/>
                <w:lang w:val="en-AU"/>
              </w:rPr>
            </w:pPr>
            <w:r w:rsidRPr="00F055F8">
              <w:rPr>
                <w:rFonts w:cs="Arial"/>
                <w:b/>
                <w:color w:val="auto"/>
                <w:sz w:val="20"/>
                <w:szCs w:val="20"/>
                <w:lang w:val="en-AU"/>
              </w:rPr>
              <w:t>Driver/Operator</w:t>
            </w:r>
          </w:p>
          <w:p w14:paraId="3AD28491" w14:textId="77777777" w:rsidR="00C814ED" w:rsidRPr="00F055F8" w:rsidRDefault="00C814ED" w:rsidP="00F36FF1">
            <w:pPr>
              <w:pStyle w:val="Header"/>
              <w:ind w:left="111"/>
              <w:rPr>
                <w:rFonts w:cs="Arial"/>
                <w:b/>
                <w:color w:val="auto"/>
                <w:sz w:val="20"/>
                <w:szCs w:val="20"/>
                <w:lang w:val="en-AU"/>
              </w:rPr>
            </w:pPr>
            <w:r w:rsidRPr="00F055F8">
              <w:rPr>
                <w:rFonts w:cs="Arial"/>
                <w:b/>
                <w:color w:val="auto"/>
                <w:sz w:val="20"/>
                <w:szCs w:val="20"/>
                <w:lang w:val="en-AU"/>
              </w:rPr>
              <w:t>Other personnel</w:t>
            </w:r>
          </w:p>
        </w:tc>
      </w:tr>
      <w:tr w:rsidR="00C814ED" w:rsidRPr="00F055F8" w14:paraId="7B290418" w14:textId="77777777" w:rsidTr="00C814ED">
        <w:trPr>
          <w:trHeight w:val="557"/>
        </w:trPr>
        <w:tc>
          <w:tcPr>
            <w:tcW w:w="594" w:type="pct"/>
          </w:tcPr>
          <w:p w14:paraId="2CB140CB" w14:textId="495D2773" w:rsidR="00C814ED" w:rsidRPr="00F055F8" w:rsidRDefault="00C814ED" w:rsidP="00F36FF1">
            <w:pPr>
              <w:pStyle w:val="Header"/>
              <w:spacing w:before="40"/>
              <w:rPr>
                <w:rFonts w:cs="Arial"/>
                <w:b/>
                <w:sz w:val="20"/>
                <w:szCs w:val="20"/>
                <w:lang w:val="en-AU"/>
              </w:rPr>
            </w:pPr>
            <w:r w:rsidRPr="00F055F8">
              <w:rPr>
                <w:rFonts w:cs="Arial"/>
                <w:b/>
                <w:sz w:val="20"/>
                <w:szCs w:val="20"/>
                <w:lang w:val="en-AU"/>
              </w:rPr>
              <w:t>Transporting Bins</w:t>
            </w:r>
          </w:p>
          <w:p w14:paraId="270F80DE" w14:textId="77777777" w:rsidR="00C814ED" w:rsidRPr="00F055F8" w:rsidRDefault="00C814ED" w:rsidP="00F36FF1">
            <w:pPr>
              <w:pStyle w:val="Header"/>
              <w:spacing w:before="40"/>
              <w:rPr>
                <w:rFonts w:cs="Arial"/>
                <w:b/>
                <w:sz w:val="20"/>
                <w:szCs w:val="20"/>
                <w:lang w:val="en-AU"/>
              </w:rPr>
            </w:pPr>
          </w:p>
        </w:tc>
        <w:tc>
          <w:tcPr>
            <w:tcW w:w="771" w:type="pct"/>
          </w:tcPr>
          <w:p w14:paraId="18CF8550" w14:textId="77777777" w:rsidR="00C814ED" w:rsidRPr="00F055F8" w:rsidRDefault="00C814ED" w:rsidP="00C814ED">
            <w:pPr>
              <w:numPr>
                <w:ilvl w:val="0"/>
                <w:numId w:val="4"/>
              </w:numPr>
              <w:tabs>
                <w:tab w:val="clear" w:pos="733"/>
                <w:tab w:val="num" w:pos="343"/>
              </w:tabs>
              <w:spacing w:after="240"/>
              <w:ind w:left="343"/>
              <w:rPr>
                <w:rFonts w:cs="Arial"/>
                <w:szCs w:val="20"/>
              </w:rPr>
            </w:pPr>
            <w:r w:rsidRPr="00F055F8">
              <w:rPr>
                <w:rFonts w:cs="Arial"/>
                <w:szCs w:val="20"/>
              </w:rPr>
              <w:t>Vehicle Collision/rollover</w:t>
            </w:r>
            <w:r w:rsidRPr="00F055F8">
              <w:rPr>
                <w:rFonts w:cs="Arial"/>
                <w:szCs w:val="20"/>
              </w:rPr>
              <w:br w:type="page"/>
            </w:r>
            <w:r w:rsidRPr="00F055F8">
              <w:rPr>
                <w:rFonts w:cs="Arial"/>
                <w:szCs w:val="20"/>
              </w:rPr>
              <w:br w:type="page"/>
            </w:r>
          </w:p>
          <w:p w14:paraId="6C3A1E88" w14:textId="77777777" w:rsidR="00C814ED" w:rsidRPr="00F055F8" w:rsidRDefault="00C814ED" w:rsidP="00C814ED">
            <w:pPr>
              <w:numPr>
                <w:ilvl w:val="0"/>
                <w:numId w:val="4"/>
              </w:numPr>
              <w:tabs>
                <w:tab w:val="clear" w:pos="733"/>
                <w:tab w:val="num" w:pos="343"/>
              </w:tabs>
              <w:spacing w:after="240"/>
              <w:ind w:left="343"/>
              <w:rPr>
                <w:rFonts w:cs="Arial"/>
                <w:szCs w:val="20"/>
              </w:rPr>
            </w:pPr>
            <w:r w:rsidRPr="00F055F8">
              <w:rPr>
                <w:rFonts w:cs="Arial"/>
                <w:szCs w:val="20"/>
              </w:rPr>
              <w:t>Load movement/slip</w:t>
            </w:r>
            <w:r w:rsidRPr="00F055F8">
              <w:rPr>
                <w:rFonts w:cs="Arial"/>
                <w:szCs w:val="20"/>
              </w:rPr>
              <w:br w:type="page"/>
            </w:r>
            <w:r w:rsidRPr="00F055F8">
              <w:rPr>
                <w:rFonts w:cs="Arial"/>
                <w:szCs w:val="20"/>
              </w:rPr>
              <w:br w:type="page"/>
            </w:r>
          </w:p>
          <w:p w14:paraId="0CB24AC2" w14:textId="77777777" w:rsidR="00C814ED" w:rsidRPr="00F055F8" w:rsidRDefault="00C814ED" w:rsidP="00C814ED">
            <w:pPr>
              <w:numPr>
                <w:ilvl w:val="0"/>
                <w:numId w:val="4"/>
              </w:numPr>
              <w:tabs>
                <w:tab w:val="clear" w:pos="733"/>
                <w:tab w:val="num" w:pos="343"/>
              </w:tabs>
              <w:spacing w:after="240"/>
              <w:ind w:left="343"/>
              <w:rPr>
                <w:rFonts w:cs="Arial"/>
                <w:szCs w:val="20"/>
              </w:rPr>
            </w:pPr>
            <w:r w:rsidRPr="00F055F8">
              <w:rPr>
                <w:rFonts w:cs="Arial"/>
                <w:szCs w:val="20"/>
              </w:rPr>
              <w:t>Strap failure</w:t>
            </w:r>
          </w:p>
        </w:tc>
        <w:tc>
          <w:tcPr>
            <w:tcW w:w="108" w:type="pct"/>
            <w:tcMar>
              <w:top w:w="57" w:type="dxa"/>
              <w:left w:w="0" w:type="dxa"/>
              <w:right w:w="0" w:type="dxa"/>
            </w:tcMar>
          </w:tcPr>
          <w:p w14:paraId="2EEAB7FD" w14:textId="77777777" w:rsidR="00C814ED" w:rsidRPr="00F055F8" w:rsidRDefault="00C814ED" w:rsidP="00F36FF1">
            <w:pPr>
              <w:pStyle w:val="Header"/>
              <w:spacing w:before="40"/>
              <w:jc w:val="center"/>
              <w:rPr>
                <w:rFonts w:cs="Arial"/>
                <w:b/>
                <w:sz w:val="20"/>
                <w:szCs w:val="20"/>
                <w:lang w:val="en-AU"/>
              </w:rPr>
            </w:pPr>
            <w:r w:rsidRPr="00F055F8">
              <w:rPr>
                <w:rFonts w:cs="Arial"/>
                <w:b/>
                <w:sz w:val="20"/>
                <w:szCs w:val="20"/>
                <w:lang w:val="en-AU"/>
              </w:rPr>
              <w:t>4</w:t>
            </w:r>
          </w:p>
        </w:tc>
        <w:tc>
          <w:tcPr>
            <w:tcW w:w="96" w:type="pct"/>
            <w:tcMar>
              <w:top w:w="57" w:type="dxa"/>
              <w:left w:w="0" w:type="dxa"/>
              <w:right w:w="0" w:type="dxa"/>
            </w:tcMar>
          </w:tcPr>
          <w:p w14:paraId="7DA131A2" w14:textId="77777777" w:rsidR="00C814ED" w:rsidRPr="00F055F8" w:rsidRDefault="00C814ED" w:rsidP="00F36FF1">
            <w:pPr>
              <w:pStyle w:val="Header"/>
              <w:spacing w:before="40"/>
              <w:jc w:val="center"/>
              <w:rPr>
                <w:rFonts w:cs="Arial"/>
                <w:b/>
                <w:sz w:val="20"/>
                <w:szCs w:val="20"/>
                <w:lang w:val="en-AU"/>
              </w:rPr>
            </w:pPr>
            <w:r w:rsidRPr="00F055F8">
              <w:rPr>
                <w:rFonts w:cs="Arial"/>
                <w:b/>
                <w:sz w:val="20"/>
                <w:szCs w:val="20"/>
                <w:lang w:val="en-AU"/>
              </w:rPr>
              <w:t>4</w:t>
            </w:r>
          </w:p>
        </w:tc>
        <w:tc>
          <w:tcPr>
            <w:tcW w:w="103" w:type="pct"/>
            <w:tcMar>
              <w:top w:w="57" w:type="dxa"/>
              <w:left w:w="0" w:type="dxa"/>
              <w:right w:w="0" w:type="dxa"/>
            </w:tcMar>
          </w:tcPr>
          <w:p w14:paraId="2BFA140E" w14:textId="77777777" w:rsidR="00C814ED" w:rsidRPr="00F055F8" w:rsidRDefault="00C814ED" w:rsidP="00F36FF1">
            <w:pPr>
              <w:pStyle w:val="Header"/>
              <w:spacing w:before="40"/>
              <w:jc w:val="center"/>
              <w:rPr>
                <w:rFonts w:cs="Arial"/>
                <w:b/>
                <w:sz w:val="20"/>
                <w:szCs w:val="20"/>
                <w:lang w:val="en-AU"/>
              </w:rPr>
            </w:pPr>
            <w:r w:rsidRPr="00F055F8">
              <w:rPr>
                <w:rFonts w:cs="Arial"/>
                <w:b/>
                <w:sz w:val="20"/>
                <w:szCs w:val="20"/>
                <w:lang w:val="en-AU"/>
              </w:rPr>
              <w:t>16</w:t>
            </w:r>
          </w:p>
        </w:tc>
        <w:tc>
          <w:tcPr>
            <w:tcW w:w="2169" w:type="pct"/>
            <w:tcMar>
              <w:top w:w="57" w:type="dxa"/>
              <w:left w:w="0" w:type="dxa"/>
              <w:right w:w="0" w:type="dxa"/>
            </w:tcMar>
          </w:tcPr>
          <w:p w14:paraId="33E02ED5" w14:textId="77777777" w:rsidR="00C814ED" w:rsidRPr="00F055F8" w:rsidRDefault="00C814ED" w:rsidP="00C814ED">
            <w:pPr>
              <w:widowControl/>
              <w:numPr>
                <w:ilvl w:val="0"/>
                <w:numId w:val="19"/>
              </w:numPr>
              <w:spacing w:line="240" w:lineRule="auto"/>
              <w:ind w:left="520" w:hanging="426"/>
              <w:rPr>
                <w:szCs w:val="20"/>
                <w:lang w:val="en-AU"/>
              </w:rPr>
            </w:pPr>
            <w:r w:rsidRPr="00F055F8">
              <w:rPr>
                <w:szCs w:val="20"/>
                <w:lang w:val="en-AU"/>
              </w:rPr>
              <w:t>Obey traffic signage.</w:t>
            </w:r>
          </w:p>
          <w:p w14:paraId="3A7181BD" w14:textId="77777777" w:rsidR="00C814ED" w:rsidRPr="00F055F8" w:rsidRDefault="00C814ED" w:rsidP="00F36FF1">
            <w:pPr>
              <w:widowControl/>
              <w:spacing w:line="240" w:lineRule="auto"/>
              <w:rPr>
                <w:szCs w:val="20"/>
                <w:lang w:val="en-AU"/>
              </w:rPr>
            </w:pPr>
          </w:p>
          <w:p w14:paraId="2F8AF9C4" w14:textId="77777777" w:rsidR="00C814ED" w:rsidRPr="00F055F8" w:rsidRDefault="00C814ED" w:rsidP="00C814ED">
            <w:pPr>
              <w:widowControl/>
              <w:numPr>
                <w:ilvl w:val="0"/>
                <w:numId w:val="19"/>
              </w:numPr>
              <w:spacing w:line="240" w:lineRule="auto"/>
              <w:ind w:left="520" w:hanging="426"/>
              <w:rPr>
                <w:szCs w:val="20"/>
                <w:lang w:val="en-AU"/>
              </w:rPr>
            </w:pPr>
            <w:r w:rsidRPr="00F055F8">
              <w:rPr>
                <w:szCs w:val="20"/>
                <w:lang w:val="en-AU"/>
              </w:rPr>
              <w:t>Drivers must be licensed.</w:t>
            </w:r>
          </w:p>
          <w:p w14:paraId="019CA056" w14:textId="77777777" w:rsidR="00C814ED" w:rsidRPr="00F055F8" w:rsidRDefault="00C814ED" w:rsidP="00F36FF1">
            <w:pPr>
              <w:widowControl/>
              <w:spacing w:line="240" w:lineRule="auto"/>
              <w:rPr>
                <w:szCs w:val="20"/>
                <w:lang w:val="en-AU"/>
              </w:rPr>
            </w:pPr>
          </w:p>
          <w:p w14:paraId="70BFA555" w14:textId="77777777" w:rsidR="00C814ED" w:rsidRPr="00F055F8" w:rsidRDefault="00C814ED" w:rsidP="00C814ED">
            <w:pPr>
              <w:widowControl/>
              <w:numPr>
                <w:ilvl w:val="0"/>
                <w:numId w:val="19"/>
              </w:numPr>
              <w:spacing w:line="240" w:lineRule="auto"/>
              <w:ind w:left="520" w:hanging="426"/>
              <w:rPr>
                <w:szCs w:val="20"/>
                <w:lang w:val="en-AU"/>
              </w:rPr>
            </w:pPr>
            <w:r w:rsidRPr="00F055F8">
              <w:rPr>
                <w:szCs w:val="20"/>
                <w:lang w:val="en-AU"/>
              </w:rPr>
              <w:t>Drive to site rules, site and terrain conditions.</w:t>
            </w:r>
          </w:p>
          <w:p w14:paraId="0336A086" w14:textId="77777777" w:rsidR="00C814ED" w:rsidRPr="00F055F8" w:rsidRDefault="00C814ED" w:rsidP="00F36FF1">
            <w:pPr>
              <w:widowControl/>
              <w:spacing w:line="240" w:lineRule="auto"/>
              <w:rPr>
                <w:szCs w:val="20"/>
                <w:lang w:val="en-AU"/>
              </w:rPr>
            </w:pPr>
          </w:p>
          <w:p w14:paraId="61B8F03F" w14:textId="77777777" w:rsidR="00C814ED" w:rsidRPr="00F055F8" w:rsidRDefault="00C814ED" w:rsidP="00C814ED">
            <w:pPr>
              <w:widowControl/>
              <w:numPr>
                <w:ilvl w:val="0"/>
                <w:numId w:val="19"/>
              </w:numPr>
              <w:spacing w:line="240" w:lineRule="auto"/>
              <w:ind w:left="520" w:hanging="426"/>
              <w:rPr>
                <w:szCs w:val="20"/>
                <w:lang w:val="en-AU"/>
              </w:rPr>
            </w:pPr>
            <w:r w:rsidRPr="00F055F8">
              <w:rPr>
                <w:szCs w:val="20"/>
                <w:lang w:val="en-AU"/>
              </w:rPr>
              <w:t>Reduce speed according to weather conditions.</w:t>
            </w:r>
          </w:p>
          <w:p w14:paraId="0EE58A3E" w14:textId="77777777" w:rsidR="00C814ED" w:rsidRPr="00F055F8" w:rsidRDefault="00C814ED" w:rsidP="00F36FF1">
            <w:pPr>
              <w:widowControl/>
              <w:spacing w:line="240" w:lineRule="auto"/>
              <w:rPr>
                <w:szCs w:val="20"/>
                <w:lang w:val="en-AU"/>
              </w:rPr>
            </w:pPr>
          </w:p>
          <w:p w14:paraId="16F51F7A" w14:textId="77777777" w:rsidR="00C814ED" w:rsidRPr="00F055F8" w:rsidRDefault="00C814ED" w:rsidP="00C814ED">
            <w:pPr>
              <w:widowControl/>
              <w:numPr>
                <w:ilvl w:val="0"/>
                <w:numId w:val="19"/>
              </w:numPr>
              <w:spacing w:line="240" w:lineRule="auto"/>
              <w:ind w:left="520" w:hanging="426"/>
              <w:rPr>
                <w:szCs w:val="20"/>
                <w:lang w:val="en-AU"/>
              </w:rPr>
            </w:pPr>
            <w:r w:rsidRPr="00F055F8">
              <w:rPr>
                <w:szCs w:val="20"/>
                <w:lang w:val="en-AU"/>
              </w:rPr>
              <w:t>Do not block road / Throughways when parking a vehicle or mobile plant.</w:t>
            </w:r>
          </w:p>
          <w:p w14:paraId="54C55294" w14:textId="77777777" w:rsidR="00C814ED" w:rsidRPr="00F055F8" w:rsidRDefault="00C814ED" w:rsidP="00F36FF1">
            <w:pPr>
              <w:widowControl/>
              <w:spacing w:line="240" w:lineRule="auto"/>
              <w:rPr>
                <w:szCs w:val="20"/>
                <w:lang w:val="en-AU"/>
              </w:rPr>
            </w:pPr>
          </w:p>
          <w:p w14:paraId="30FDC7A4" w14:textId="77777777" w:rsidR="00C814ED" w:rsidRPr="00F055F8" w:rsidRDefault="00C814ED" w:rsidP="00C814ED">
            <w:pPr>
              <w:widowControl/>
              <w:numPr>
                <w:ilvl w:val="0"/>
                <w:numId w:val="19"/>
              </w:numPr>
              <w:spacing w:line="240" w:lineRule="auto"/>
              <w:ind w:left="520" w:hanging="426"/>
              <w:rPr>
                <w:szCs w:val="20"/>
                <w:lang w:val="en-AU"/>
              </w:rPr>
            </w:pPr>
            <w:r w:rsidRPr="00F055F8">
              <w:rPr>
                <w:szCs w:val="20"/>
                <w:lang w:val="en-AU"/>
              </w:rPr>
              <w:t>Vehicle to contain first aid kit and fire extinguisher.</w:t>
            </w:r>
          </w:p>
          <w:p w14:paraId="12E0AA2F" w14:textId="77777777" w:rsidR="00C814ED" w:rsidRPr="00F055F8" w:rsidRDefault="00C814ED" w:rsidP="00F36FF1">
            <w:pPr>
              <w:widowControl/>
              <w:spacing w:line="240" w:lineRule="auto"/>
              <w:rPr>
                <w:szCs w:val="20"/>
                <w:lang w:val="en-AU"/>
              </w:rPr>
            </w:pPr>
          </w:p>
          <w:p w14:paraId="4FED8B1D" w14:textId="77777777" w:rsidR="00C814ED" w:rsidRPr="00F055F8" w:rsidRDefault="00C814ED" w:rsidP="00C814ED">
            <w:pPr>
              <w:widowControl/>
              <w:numPr>
                <w:ilvl w:val="0"/>
                <w:numId w:val="19"/>
              </w:numPr>
              <w:spacing w:line="240" w:lineRule="auto"/>
              <w:ind w:left="520" w:hanging="426"/>
              <w:rPr>
                <w:szCs w:val="20"/>
                <w:lang w:val="en-AU"/>
              </w:rPr>
            </w:pPr>
            <w:r w:rsidRPr="00F055F8">
              <w:rPr>
                <w:szCs w:val="20"/>
                <w:lang w:val="en-AU"/>
              </w:rPr>
              <w:t>Personnel are not to use handheld mobile phones whilst driving.</w:t>
            </w:r>
          </w:p>
          <w:p w14:paraId="66FEC0A8" w14:textId="77777777" w:rsidR="00C814ED" w:rsidRPr="00F055F8" w:rsidRDefault="00C814ED" w:rsidP="00F36FF1">
            <w:pPr>
              <w:widowControl/>
              <w:spacing w:line="240" w:lineRule="auto"/>
              <w:rPr>
                <w:szCs w:val="20"/>
                <w:lang w:val="en-AU"/>
              </w:rPr>
            </w:pPr>
          </w:p>
          <w:p w14:paraId="5631E72A" w14:textId="77777777" w:rsidR="00C814ED" w:rsidRPr="00F055F8" w:rsidRDefault="00C814ED" w:rsidP="00C814ED">
            <w:pPr>
              <w:widowControl/>
              <w:numPr>
                <w:ilvl w:val="0"/>
                <w:numId w:val="19"/>
              </w:numPr>
              <w:spacing w:line="240" w:lineRule="auto"/>
              <w:ind w:left="520" w:hanging="426"/>
              <w:rPr>
                <w:szCs w:val="20"/>
                <w:lang w:val="en-AU"/>
              </w:rPr>
            </w:pPr>
            <w:r w:rsidRPr="00F055F8">
              <w:rPr>
                <w:szCs w:val="20"/>
                <w:lang w:val="en-AU"/>
              </w:rPr>
              <w:t>Personnel are to wear seatbelts at all time in vehicle and plant.</w:t>
            </w:r>
          </w:p>
          <w:p w14:paraId="537E12F1" w14:textId="77777777" w:rsidR="00C814ED" w:rsidRPr="00F055F8" w:rsidRDefault="00C814ED" w:rsidP="00F36FF1">
            <w:pPr>
              <w:widowControl/>
              <w:spacing w:line="240" w:lineRule="auto"/>
              <w:rPr>
                <w:szCs w:val="20"/>
                <w:lang w:val="en-AU"/>
              </w:rPr>
            </w:pPr>
          </w:p>
          <w:p w14:paraId="26A99BD7" w14:textId="77777777" w:rsidR="00C814ED" w:rsidRPr="00F055F8" w:rsidRDefault="00C814ED" w:rsidP="00C814ED">
            <w:pPr>
              <w:widowControl/>
              <w:numPr>
                <w:ilvl w:val="0"/>
                <w:numId w:val="19"/>
              </w:numPr>
              <w:spacing w:line="240" w:lineRule="auto"/>
              <w:ind w:left="520" w:hanging="426"/>
              <w:rPr>
                <w:szCs w:val="20"/>
                <w:lang w:val="en-AU"/>
              </w:rPr>
            </w:pPr>
            <w:r w:rsidRPr="00F055F8">
              <w:rPr>
                <w:szCs w:val="20"/>
                <w:lang w:val="en-AU"/>
              </w:rPr>
              <w:t>Vehicles must be parked in allocated parking area only.</w:t>
            </w:r>
          </w:p>
          <w:p w14:paraId="53CC5D59" w14:textId="77777777" w:rsidR="00C814ED" w:rsidRPr="00F055F8" w:rsidRDefault="00C814ED" w:rsidP="00F36FF1">
            <w:pPr>
              <w:widowControl/>
              <w:spacing w:line="240" w:lineRule="auto"/>
              <w:rPr>
                <w:szCs w:val="20"/>
                <w:lang w:val="en-AU"/>
              </w:rPr>
            </w:pPr>
          </w:p>
          <w:p w14:paraId="6225FBCB" w14:textId="77777777" w:rsidR="00C814ED" w:rsidRPr="00F055F8" w:rsidRDefault="00C814ED" w:rsidP="00C814ED">
            <w:pPr>
              <w:widowControl/>
              <w:numPr>
                <w:ilvl w:val="0"/>
                <w:numId w:val="19"/>
              </w:numPr>
              <w:spacing w:line="240" w:lineRule="auto"/>
              <w:ind w:left="520" w:hanging="426"/>
              <w:rPr>
                <w:szCs w:val="20"/>
                <w:lang w:val="en-AU"/>
              </w:rPr>
            </w:pPr>
            <w:r w:rsidRPr="00F055F8">
              <w:rPr>
                <w:szCs w:val="20"/>
                <w:lang w:val="en-AU"/>
              </w:rPr>
              <w:t xml:space="preserve">Where relevant - load is to be checked prior to departure. If a long </w:t>
            </w:r>
          </w:p>
          <w:p w14:paraId="66397A21" w14:textId="77777777" w:rsidR="00C814ED" w:rsidRPr="00F055F8" w:rsidRDefault="00C814ED" w:rsidP="00F36FF1">
            <w:pPr>
              <w:widowControl/>
              <w:spacing w:line="240" w:lineRule="auto"/>
              <w:ind w:left="520"/>
              <w:rPr>
                <w:szCs w:val="20"/>
                <w:lang w:val="en-AU"/>
              </w:rPr>
            </w:pPr>
            <w:r w:rsidRPr="00F055F8">
              <w:rPr>
                <w:szCs w:val="20"/>
                <w:lang w:val="en-AU"/>
              </w:rPr>
              <w:t>journey driver to stop on-route to check and tighten load where required.</w:t>
            </w:r>
          </w:p>
          <w:p w14:paraId="460F2698" w14:textId="77777777" w:rsidR="00C814ED" w:rsidRPr="00F055F8" w:rsidRDefault="00C814ED" w:rsidP="00F36FF1">
            <w:pPr>
              <w:widowControl/>
              <w:spacing w:line="240" w:lineRule="auto"/>
              <w:rPr>
                <w:szCs w:val="20"/>
                <w:lang w:val="en-AU"/>
              </w:rPr>
            </w:pPr>
          </w:p>
          <w:p w14:paraId="4E48708E" w14:textId="77777777" w:rsidR="00C814ED" w:rsidRPr="00F055F8" w:rsidRDefault="00C814ED" w:rsidP="00C814ED">
            <w:pPr>
              <w:widowControl/>
              <w:numPr>
                <w:ilvl w:val="0"/>
                <w:numId w:val="19"/>
              </w:numPr>
              <w:spacing w:line="240" w:lineRule="auto"/>
              <w:ind w:left="520" w:hanging="426"/>
              <w:rPr>
                <w:szCs w:val="20"/>
                <w:lang w:val="en-AU"/>
              </w:rPr>
            </w:pPr>
            <w:r w:rsidRPr="00F055F8">
              <w:rPr>
                <w:szCs w:val="20"/>
                <w:lang w:val="en-AU"/>
              </w:rPr>
              <w:t>Straps/equipment to be checked prior to use.</w:t>
            </w:r>
          </w:p>
        </w:tc>
        <w:tc>
          <w:tcPr>
            <w:tcW w:w="135" w:type="pct"/>
          </w:tcPr>
          <w:p w14:paraId="4C12E189" w14:textId="77777777" w:rsidR="00C814ED" w:rsidRPr="00F055F8" w:rsidRDefault="00C814ED" w:rsidP="00F36FF1">
            <w:pPr>
              <w:pStyle w:val="Header"/>
              <w:ind w:left="111"/>
              <w:rPr>
                <w:rFonts w:cs="Arial"/>
                <w:b/>
                <w:sz w:val="20"/>
                <w:szCs w:val="20"/>
                <w:lang w:val="en-AU"/>
              </w:rPr>
            </w:pPr>
            <w:r w:rsidRPr="00F055F8">
              <w:rPr>
                <w:rFonts w:cs="Arial"/>
                <w:b/>
                <w:sz w:val="20"/>
                <w:szCs w:val="20"/>
                <w:lang w:val="en-AU"/>
              </w:rPr>
              <w:t>2</w:t>
            </w:r>
          </w:p>
        </w:tc>
        <w:tc>
          <w:tcPr>
            <w:tcW w:w="152" w:type="pct"/>
          </w:tcPr>
          <w:p w14:paraId="0B631878" w14:textId="77777777" w:rsidR="00C814ED" w:rsidRPr="00F055F8" w:rsidRDefault="00C814ED" w:rsidP="00F36FF1">
            <w:pPr>
              <w:pStyle w:val="Header"/>
              <w:ind w:left="111"/>
              <w:rPr>
                <w:rFonts w:cs="Arial"/>
                <w:b/>
                <w:sz w:val="20"/>
                <w:szCs w:val="20"/>
                <w:lang w:val="en-AU"/>
              </w:rPr>
            </w:pPr>
            <w:r w:rsidRPr="00F055F8">
              <w:rPr>
                <w:rFonts w:cs="Arial"/>
                <w:b/>
                <w:sz w:val="20"/>
                <w:szCs w:val="20"/>
                <w:lang w:val="en-AU"/>
              </w:rPr>
              <w:t>2</w:t>
            </w:r>
          </w:p>
        </w:tc>
        <w:tc>
          <w:tcPr>
            <w:tcW w:w="116" w:type="pct"/>
          </w:tcPr>
          <w:p w14:paraId="73AE62F2" w14:textId="77777777" w:rsidR="00C814ED" w:rsidRPr="00F055F8" w:rsidRDefault="00C814ED" w:rsidP="00F36FF1">
            <w:pPr>
              <w:pStyle w:val="Header"/>
              <w:ind w:left="111"/>
              <w:rPr>
                <w:rFonts w:cs="Arial"/>
                <w:b/>
                <w:sz w:val="20"/>
                <w:szCs w:val="20"/>
                <w:lang w:val="en-AU"/>
              </w:rPr>
            </w:pPr>
            <w:r w:rsidRPr="00F055F8">
              <w:rPr>
                <w:rFonts w:cs="Arial"/>
                <w:b/>
                <w:sz w:val="20"/>
                <w:szCs w:val="20"/>
                <w:lang w:val="en-AU"/>
              </w:rPr>
              <w:t>4</w:t>
            </w:r>
          </w:p>
        </w:tc>
        <w:tc>
          <w:tcPr>
            <w:tcW w:w="756" w:type="pct"/>
            <w:gridSpan w:val="2"/>
            <w:tcMar>
              <w:top w:w="57" w:type="dxa"/>
              <w:left w:w="0" w:type="dxa"/>
              <w:right w:w="0" w:type="dxa"/>
            </w:tcMar>
          </w:tcPr>
          <w:p w14:paraId="0416D654" w14:textId="77777777" w:rsidR="00C814ED" w:rsidRPr="00F055F8" w:rsidRDefault="00C814ED" w:rsidP="00F36FF1">
            <w:pPr>
              <w:pStyle w:val="Header"/>
              <w:ind w:left="113"/>
              <w:rPr>
                <w:rFonts w:cs="Arial"/>
                <w:b/>
                <w:sz w:val="20"/>
                <w:szCs w:val="20"/>
                <w:lang w:val="en-AU"/>
              </w:rPr>
            </w:pPr>
            <w:r w:rsidRPr="00F055F8">
              <w:rPr>
                <w:rFonts w:cs="Arial"/>
                <w:b/>
                <w:sz w:val="20"/>
                <w:szCs w:val="20"/>
                <w:lang w:val="en-AU"/>
              </w:rPr>
              <w:t>Driver</w:t>
            </w:r>
          </w:p>
        </w:tc>
      </w:tr>
      <w:tr w:rsidR="00C814ED" w:rsidRPr="00F055F8" w14:paraId="7F0BF869" w14:textId="77777777" w:rsidTr="00F36FF1">
        <w:trPr>
          <w:trHeight w:val="1134"/>
        </w:trPr>
        <w:tc>
          <w:tcPr>
            <w:tcW w:w="594" w:type="pct"/>
          </w:tcPr>
          <w:p w14:paraId="6F8EF3AB" w14:textId="4F164661" w:rsidR="00C814ED" w:rsidRPr="00F055F8" w:rsidRDefault="00C814ED" w:rsidP="00F36FF1">
            <w:pPr>
              <w:pStyle w:val="Header"/>
              <w:spacing w:before="40"/>
              <w:rPr>
                <w:rFonts w:cs="Arial"/>
                <w:b/>
                <w:sz w:val="20"/>
                <w:szCs w:val="20"/>
                <w:lang w:val="en-AU"/>
              </w:rPr>
            </w:pPr>
            <w:r w:rsidRPr="00F055F8">
              <w:rPr>
                <w:rFonts w:cs="Arial"/>
                <w:b/>
                <w:sz w:val="20"/>
                <w:szCs w:val="20"/>
                <w:lang w:val="en-AU"/>
              </w:rPr>
              <w:t>Unload Bins at Site Using Forklift</w:t>
            </w:r>
          </w:p>
        </w:tc>
        <w:tc>
          <w:tcPr>
            <w:tcW w:w="771" w:type="pct"/>
          </w:tcPr>
          <w:p w14:paraId="5A26D723" w14:textId="77777777" w:rsidR="00C814ED" w:rsidRPr="00F055F8" w:rsidRDefault="00C814ED" w:rsidP="00C814ED">
            <w:pPr>
              <w:widowControl/>
              <w:numPr>
                <w:ilvl w:val="0"/>
                <w:numId w:val="5"/>
              </w:numPr>
              <w:spacing w:after="240" w:line="240" w:lineRule="auto"/>
              <w:rPr>
                <w:rFonts w:cs="Arial"/>
                <w:szCs w:val="20"/>
                <w:lang w:val="en-AU"/>
              </w:rPr>
            </w:pPr>
            <w:r w:rsidRPr="00F055F8">
              <w:rPr>
                <w:rFonts w:cs="Arial"/>
                <w:szCs w:val="20"/>
                <w:lang w:val="en-AU"/>
              </w:rPr>
              <w:t>Collision with other site vehicles and workers, Clients, potential crush injuries</w:t>
            </w:r>
          </w:p>
          <w:p w14:paraId="1F1848D6" w14:textId="77777777" w:rsidR="00C814ED" w:rsidRPr="00F055F8" w:rsidRDefault="00C814ED" w:rsidP="00C814ED">
            <w:pPr>
              <w:widowControl/>
              <w:numPr>
                <w:ilvl w:val="0"/>
                <w:numId w:val="5"/>
              </w:numPr>
              <w:spacing w:after="240" w:line="240" w:lineRule="auto"/>
              <w:rPr>
                <w:rFonts w:cs="Arial"/>
                <w:szCs w:val="20"/>
                <w:lang w:val="en-AU"/>
              </w:rPr>
            </w:pPr>
            <w:r w:rsidRPr="00F055F8">
              <w:rPr>
                <w:rFonts w:cs="Arial"/>
                <w:szCs w:val="20"/>
                <w:lang w:val="en-AU"/>
              </w:rPr>
              <w:t>Forklift rollover, potential crush injuries</w:t>
            </w:r>
          </w:p>
        </w:tc>
        <w:tc>
          <w:tcPr>
            <w:tcW w:w="108" w:type="pct"/>
            <w:tcMar>
              <w:top w:w="57" w:type="dxa"/>
              <w:left w:w="0" w:type="dxa"/>
              <w:right w:w="0" w:type="dxa"/>
            </w:tcMar>
          </w:tcPr>
          <w:p w14:paraId="01AEFB89" w14:textId="77777777" w:rsidR="00C814ED" w:rsidRPr="00F055F8" w:rsidRDefault="00C814ED" w:rsidP="00F36FF1">
            <w:pPr>
              <w:pStyle w:val="Header"/>
              <w:spacing w:before="40"/>
              <w:jc w:val="center"/>
              <w:rPr>
                <w:rFonts w:cs="Arial"/>
                <w:b/>
                <w:sz w:val="20"/>
                <w:szCs w:val="20"/>
                <w:lang w:val="en-AU"/>
              </w:rPr>
            </w:pPr>
            <w:r w:rsidRPr="00F055F8">
              <w:rPr>
                <w:rFonts w:cs="Arial"/>
                <w:b/>
                <w:sz w:val="20"/>
                <w:szCs w:val="20"/>
                <w:lang w:val="en-AU"/>
              </w:rPr>
              <w:t>5</w:t>
            </w:r>
          </w:p>
        </w:tc>
        <w:tc>
          <w:tcPr>
            <w:tcW w:w="96" w:type="pct"/>
            <w:tcMar>
              <w:top w:w="57" w:type="dxa"/>
              <w:left w:w="0" w:type="dxa"/>
              <w:right w:w="0" w:type="dxa"/>
            </w:tcMar>
          </w:tcPr>
          <w:p w14:paraId="30F45651" w14:textId="77777777" w:rsidR="00C814ED" w:rsidRPr="00F055F8" w:rsidRDefault="00C814ED" w:rsidP="00F36FF1">
            <w:pPr>
              <w:pStyle w:val="Header"/>
              <w:spacing w:before="40"/>
              <w:jc w:val="center"/>
              <w:rPr>
                <w:rFonts w:cs="Arial"/>
                <w:b/>
                <w:sz w:val="20"/>
                <w:szCs w:val="20"/>
                <w:lang w:val="en-AU"/>
              </w:rPr>
            </w:pPr>
            <w:r w:rsidRPr="00F055F8">
              <w:rPr>
                <w:rFonts w:cs="Arial"/>
                <w:b/>
                <w:sz w:val="20"/>
                <w:szCs w:val="20"/>
                <w:lang w:val="en-AU"/>
              </w:rPr>
              <w:t>4</w:t>
            </w:r>
          </w:p>
        </w:tc>
        <w:tc>
          <w:tcPr>
            <w:tcW w:w="103" w:type="pct"/>
            <w:tcMar>
              <w:top w:w="57" w:type="dxa"/>
              <w:left w:w="0" w:type="dxa"/>
              <w:right w:w="0" w:type="dxa"/>
            </w:tcMar>
          </w:tcPr>
          <w:p w14:paraId="28A026F7" w14:textId="77777777" w:rsidR="00C814ED" w:rsidRPr="00F055F8" w:rsidRDefault="00C814ED" w:rsidP="00F36FF1">
            <w:pPr>
              <w:pStyle w:val="Header"/>
              <w:spacing w:before="40"/>
              <w:jc w:val="center"/>
              <w:rPr>
                <w:rFonts w:cs="Arial"/>
                <w:b/>
                <w:sz w:val="20"/>
                <w:szCs w:val="20"/>
                <w:lang w:val="en-AU"/>
              </w:rPr>
            </w:pPr>
            <w:r w:rsidRPr="00F055F8">
              <w:rPr>
                <w:rFonts w:cs="Arial"/>
                <w:b/>
                <w:sz w:val="20"/>
                <w:szCs w:val="20"/>
                <w:lang w:val="en-AU"/>
              </w:rPr>
              <w:t>20</w:t>
            </w:r>
          </w:p>
        </w:tc>
        <w:tc>
          <w:tcPr>
            <w:tcW w:w="2169" w:type="pct"/>
            <w:tcMar>
              <w:top w:w="57" w:type="dxa"/>
              <w:left w:w="0" w:type="dxa"/>
              <w:right w:w="0" w:type="dxa"/>
            </w:tcMar>
          </w:tcPr>
          <w:p w14:paraId="23038B6D" w14:textId="77777777" w:rsidR="00C814ED" w:rsidRPr="00F055F8" w:rsidRDefault="00C814ED" w:rsidP="00C814ED">
            <w:pPr>
              <w:widowControl/>
              <w:numPr>
                <w:ilvl w:val="0"/>
                <w:numId w:val="13"/>
              </w:numPr>
              <w:spacing w:line="240" w:lineRule="auto"/>
              <w:ind w:left="378" w:hanging="284"/>
              <w:rPr>
                <w:rFonts w:cs="Arial"/>
                <w:szCs w:val="20"/>
                <w:lang w:val="en-AU"/>
              </w:rPr>
            </w:pPr>
            <w:r w:rsidRPr="00F055F8">
              <w:rPr>
                <w:rFonts w:cs="Arial"/>
                <w:szCs w:val="20"/>
                <w:lang w:val="en-AU"/>
              </w:rPr>
              <w:t>Before operating the forklift check for and ensure all ground workers, clients, and other vehicles are well clear of the work area.</w:t>
            </w:r>
          </w:p>
          <w:p w14:paraId="5A08A931" w14:textId="77777777" w:rsidR="00C814ED" w:rsidRPr="00F055F8" w:rsidRDefault="00C814ED" w:rsidP="00F36FF1">
            <w:pPr>
              <w:widowControl/>
              <w:spacing w:line="240" w:lineRule="auto"/>
              <w:ind w:left="378" w:hanging="284"/>
              <w:rPr>
                <w:rFonts w:cs="Arial"/>
                <w:szCs w:val="20"/>
                <w:lang w:val="en-AU"/>
              </w:rPr>
            </w:pPr>
          </w:p>
          <w:p w14:paraId="194F996A" w14:textId="77777777" w:rsidR="00C814ED" w:rsidRPr="00F055F8" w:rsidRDefault="00C814ED" w:rsidP="00C814ED">
            <w:pPr>
              <w:widowControl/>
              <w:numPr>
                <w:ilvl w:val="0"/>
                <w:numId w:val="13"/>
              </w:numPr>
              <w:spacing w:line="240" w:lineRule="auto"/>
              <w:ind w:left="378" w:hanging="284"/>
              <w:rPr>
                <w:rFonts w:cs="Arial"/>
                <w:szCs w:val="20"/>
                <w:lang w:val="en-AU"/>
              </w:rPr>
            </w:pPr>
            <w:r w:rsidRPr="00F055F8">
              <w:rPr>
                <w:rFonts w:cs="Arial"/>
                <w:szCs w:val="20"/>
                <w:lang w:val="en-AU"/>
              </w:rPr>
              <w:t>If required, place signage to notify clients and workers of forklift use.</w:t>
            </w:r>
          </w:p>
          <w:p w14:paraId="1DBD3E78" w14:textId="77777777" w:rsidR="00C814ED" w:rsidRPr="00F055F8" w:rsidRDefault="00C814ED" w:rsidP="00F36FF1">
            <w:pPr>
              <w:widowControl/>
              <w:spacing w:line="240" w:lineRule="auto"/>
              <w:ind w:left="378" w:hanging="284"/>
              <w:rPr>
                <w:rFonts w:cs="Arial"/>
                <w:szCs w:val="20"/>
                <w:lang w:val="en-AU"/>
              </w:rPr>
            </w:pPr>
          </w:p>
          <w:p w14:paraId="00123599" w14:textId="77777777" w:rsidR="00C814ED" w:rsidRPr="00F055F8" w:rsidRDefault="00C814ED" w:rsidP="00C814ED">
            <w:pPr>
              <w:widowControl/>
              <w:numPr>
                <w:ilvl w:val="0"/>
                <w:numId w:val="13"/>
              </w:numPr>
              <w:spacing w:line="240" w:lineRule="auto"/>
              <w:ind w:left="378" w:hanging="284"/>
              <w:rPr>
                <w:rFonts w:cs="Arial"/>
                <w:szCs w:val="20"/>
                <w:lang w:val="en-AU"/>
              </w:rPr>
            </w:pPr>
            <w:r w:rsidRPr="00F055F8">
              <w:rPr>
                <w:rFonts w:cs="Arial"/>
                <w:szCs w:val="20"/>
                <w:lang w:val="en-AU"/>
              </w:rPr>
              <w:t>Ensure reverse beepers are audible and flashing lights are working at all times.</w:t>
            </w:r>
          </w:p>
          <w:p w14:paraId="559EE44E" w14:textId="77777777" w:rsidR="00C814ED" w:rsidRPr="00F055F8" w:rsidRDefault="00C814ED" w:rsidP="00F36FF1">
            <w:pPr>
              <w:widowControl/>
              <w:spacing w:line="240" w:lineRule="auto"/>
              <w:ind w:left="378" w:hanging="284"/>
              <w:rPr>
                <w:rFonts w:cs="Arial"/>
                <w:szCs w:val="20"/>
                <w:lang w:val="en-AU"/>
              </w:rPr>
            </w:pPr>
          </w:p>
          <w:p w14:paraId="4BA9673E" w14:textId="77777777" w:rsidR="00C814ED" w:rsidRPr="00F055F8" w:rsidRDefault="00C814ED" w:rsidP="00C814ED">
            <w:pPr>
              <w:widowControl/>
              <w:numPr>
                <w:ilvl w:val="0"/>
                <w:numId w:val="13"/>
              </w:numPr>
              <w:spacing w:line="240" w:lineRule="auto"/>
              <w:ind w:left="378" w:hanging="284"/>
              <w:rPr>
                <w:rFonts w:cs="Arial"/>
                <w:szCs w:val="20"/>
                <w:lang w:val="en-AU"/>
              </w:rPr>
            </w:pPr>
            <w:r w:rsidRPr="00F055F8">
              <w:rPr>
                <w:rFonts w:cs="Arial"/>
                <w:szCs w:val="20"/>
                <w:lang w:val="en-AU"/>
              </w:rPr>
              <w:t>Operating speed when driving the forklift must be done at creeping or extremely slow speed (walking speed).</w:t>
            </w:r>
          </w:p>
          <w:p w14:paraId="3CEA9402" w14:textId="77777777" w:rsidR="00C814ED" w:rsidRPr="00F055F8" w:rsidRDefault="00C814ED" w:rsidP="00F36FF1">
            <w:pPr>
              <w:widowControl/>
              <w:spacing w:line="240" w:lineRule="auto"/>
              <w:ind w:left="378" w:hanging="284"/>
              <w:rPr>
                <w:rFonts w:cs="Arial"/>
                <w:szCs w:val="20"/>
                <w:lang w:val="en-AU"/>
              </w:rPr>
            </w:pPr>
          </w:p>
          <w:p w14:paraId="0E3CEC71" w14:textId="77777777" w:rsidR="00C814ED" w:rsidRPr="00F055F8" w:rsidRDefault="00C814ED" w:rsidP="00C814ED">
            <w:pPr>
              <w:widowControl/>
              <w:numPr>
                <w:ilvl w:val="0"/>
                <w:numId w:val="13"/>
              </w:numPr>
              <w:spacing w:line="240" w:lineRule="auto"/>
              <w:ind w:left="378" w:hanging="284"/>
              <w:rPr>
                <w:rFonts w:cs="Arial"/>
                <w:szCs w:val="20"/>
                <w:lang w:val="en-AU"/>
              </w:rPr>
            </w:pPr>
            <w:r w:rsidRPr="00F055F8">
              <w:rPr>
                <w:rFonts w:cs="Arial"/>
                <w:szCs w:val="20"/>
                <w:lang w:val="en-AU"/>
              </w:rPr>
              <w:t>Always operate forklift in reverse if the load obstructs the forward view.</w:t>
            </w:r>
          </w:p>
          <w:p w14:paraId="52476B1D" w14:textId="77777777" w:rsidR="00C814ED" w:rsidRPr="00F055F8" w:rsidRDefault="00C814ED" w:rsidP="00F36FF1">
            <w:pPr>
              <w:widowControl/>
              <w:spacing w:line="240" w:lineRule="auto"/>
              <w:ind w:left="378" w:hanging="284"/>
              <w:rPr>
                <w:rFonts w:cs="Arial"/>
                <w:szCs w:val="20"/>
                <w:lang w:val="en-AU"/>
              </w:rPr>
            </w:pPr>
          </w:p>
          <w:p w14:paraId="18E51CFE" w14:textId="77777777" w:rsidR="00C814ED" w:rsidRPr="00F055F8" w:rsidRDefault="00C814ED" w:rsidP="00C814ED">
            <w:pPr>
              <w:widowControl/>
              <w:numPr>
                <w:ilvl w:val="0"/>
                <w:numId w:val="13"/>
              </w:numPr>
              <w:spacing w:line="240" w:lineRule="auto"/>
              <w:ind w:left="378" w:hanging="284"/>
              <w:rPr>
                <w:rFonts w:cs="Arial"/>
                <w:szCs w:val="20"/>
                <w:lang w:val="en-AU"/>
              </w:rPr>
            </w:pPr>
            <w:r w:rsidRPr="00F055F8">
              <w:rPr>
                <w:rFonts w:cs="Arial"/>
                <w:szCs w:val="20"/>
                <w:lang w:val="en-AU"/>
              </w:rPr>
              <w:t>Ensure forklift arms are in the lowered position before moving the forklift.</w:t>
            </w:r>
          </w:p>
          <w:p w14:paraId="2895ED81" w14:textId="77777777" w:rsidR="00C814ED" w:rsidRPr="00F055F8" w:rsidRDefault="00C814ED" w:rsidP="00F36FF1">
            <w:pPr>
              <w:pStyle w:val="ListParagraph"/>
              <w:ind w:left="378" w:hanging="284"/>
              <w:rPr>
                <w:rFonts w:cs="Arial"/>
                <w:szCs w:val="20"/>
                <w:lang w:val="en-AU"/>
              </w:rPr>
            </w:pPr>
          </w:p>
          <w:p w14:paraId="1AC52E4E" w14:textId="72FF1031" w:rsidR="00C814ED" w:rsidRPr="00F055F8" w:rsidRDefault="00C814ED" w:rsidP="00C814ED">
            <w:pPr>
              <w:widowControl/>
              <w:numPr>
                <w:ilvl w:val="0"/>
                <w:numId w:val="13"/>
              </w:numPr>
              <w:spacing w:line="240" w:lineRule="auto"/>
              <w:ind w:left="378" w:hanging="284"/>
              <w:rPr>
                <w:rFonts w:cs="Arial"/>
                <w:szCs w:val="20"/>
                <w:lang w:val="en-AU"/>
              </w:rPr>
            </w:pPr>
            <w:r w:rsidRPr="00F055F8">
              <w:rPr>
                <w:rFonts w:cs="Arial"/>
                <w:szCs w:val="20"/>
                <w:lang w:val="en-AU"/>
              </w:rPr>
              <w:t>No Passengers are allowed on the forklift.</w:t>
            </w:r>
          </w:p>
          <w:p w14:paraId="198E21E8" w14:textId="77777777" w:rsidR="00C814ED" w:rsidRPr="00F055F8" w:rsidRDefault="00C814ED" w:rsidP="00F36FF1">
            <w:pPr>
              <w:pStyle w:val="ListParagraph"/>
              <w:ind w:left="378" w:hanging="284"/>
              <w:rPr>
                <w:rFonts w:cs="Arial"/>
                <w:szCs w:val="20"/>
                <w:lang w:val="en-AU"/>
              </w:rPr>
            </w:pPr>
          </w:p>
          <w:p w14:paraId="7CB78444" w14:textId="3E1D2934" w:rsidR="00C814ED" w:rsidRPr="00F055F8" w:rsidRDefault="00C814ED" w:rsidP="00C814ED">
            <w:pPr>
              <w:widowControl/>
              <w:numPr>
                <w:ilvl w:val="0"/>
                <w:numId w:val="13"/>
              </w:numPr>
              <w:spacing w:line="240" w:lineRule="auto"/>
              <w:ind w:left="378" w:hanging="284"/>
              <w:rPr>
                <w:rFonts w:cs="Arial"/>
                <w:szCs w:val="20"/>
                <w:lang w:val="en-AU"/>
              </w:rPr>
            </w:pPr>
            <w:r w:rsidRPr="00F055F8">
              <w:rPr>
                <w:rFonts w:cs="Arial"/>
                <w:szCs w:val="20"/>
                <w:lang w:val="en-AU"/>
              </w:rPr>
              <w:t>Sound horn at potential danger spots.</w:t>
            </w:r>
          </w:p>
          <w:p w14:paraId="275A0D61" w14:textId="77777777" w:rsidR="00C814ED" w:rsidRPr="00F055F8" w:rsidRDefault="00C814ED" w:rsidP="00F36FF1">
            <w:pPr>
              <w:pStyle w:val="ListParagraph"/>
              <w:ind w:left="378" w:hanging="284"/>
              <w:rPr>
                <w:rFonts w:cs="Arial"/>
                <w:szCs w:val="20"/>
              </w:rPr>
            </w:pPr>
          </w:p>
          <w:p w14:paraId="44C012A3" w14:textId="77777777" w:rsidR="00C814ED" w:rsidRPr="00F055F8" w:rsidRDefault="00C814ED" w:rsidP="00C814ED">
            <w:pPr>
              <w:widowControl/>
              <w:numPr>
                <w:ilvl w:val="0"/>
                <w:numId w:val="13"/>
              </w:numPr>
              <w:spacing w:line="240" w:lineRule="auto"/>
              <w:ind w:left="378" w:hanging="284"/>
              <w:rPr>
                <w:rFonts w:cs="Arial"/>
                <w:szCs w:val="20"/>
                <w:lang w:val="en-AU"/>
              </w:rPr>
            </w:pPr>
            <w:r w:rsidRPr="00F055F8">
              <w:rPr>
                <w:rFonts w:cs="Arial"/>
                <w:szCs w:val="20"/>
              </w:rPr>
              <w:t>Stop before entering a building – sound horn, then enter.</w:t>
            </w:r>
          </w:p>
          <w:p w14:paraId="1797CD3C" w14:textId="77777777" w:rsidR="00C814ED" w:rsidRPr="00F055F8" w:rsidRDefault="00C814ED" w:rsidP="00F36FF1">
            <w:pPr>
              <w:widowControl/>
              <w:spacing w:line="240" w:lineRule="auto"/>
              <w:ind w:left="378" w:hanging="284"/>
              <w:rPr>
                <w:rFonts w:cs="Arial"/>
                <w:szCs w:val="20"/>
                <w:lang w:val="en-AU"/>
              </w:rPr>
            </w:pPr>
          </w:p>
          <w:p w14:paraId="35A93E5B" w14:textId="7FC27E0A" w:rsidR="00C814ED" w:rsidRPr="00F055F8" w:rsidRDefault="00C814ED" w:rsidP="00C814ED">
            <w:pPr>
              <w:pStyle w:val="Header"/>
              <w:widowControl/>
              <w:numPr>
                <w:ilvl w:val="0"/>
                <w:numId w:val="4"/>
              </w:numPr>
              <w:ind w:left="378" w:hanging="284"/>
              <w:rPr>
                <w:rFonts w:cs="Arial"/>
                <w:sz w:val="20"/>
                <w:szCs w:val="20"/>
                <w:lang w:val="en-AU"/>
              </w:rPr>
            </w:pPr>
            <w:r w:rsidRPr="00F055F8">
              <w:rPr>
                <w:rFonts w:cs="Arial"/>
                <w:sz w:val="20"/>
                <w:szCs w:val="20"/>
                <w:lang w:val="en-AU"/>
              </w:rPr>
              <w:t>Ensure the forklift is fitted with an approved rollover protective structure (ROPS).</w:t>
            </w:r>
            <w:r w:rsidRPr="00F055F8">
              <w:rPr>
                <w:rFonts w:cs="Arial"/>
                <w:sz w:val="20"/>
                <w:szCs w:val="20"/>
                <w:lang w:val="en-AU"/>
              </w:rPr>
              <w:br/>
            </w:r>
          </w:p>
          <w:p w14:paraId="35A93E5B" w14:textId="7FC27E0A" w:rsidR="00C814ED" w:rsidRPr="00F055F8" w:rsidRDefault="00C814ED" w:rsidP="00C814ED">
            <w:pPr>
              <w:pStyle w:val="Header"/>
              <w:widowControl/>
              <w:numPr>
                <w:ilvl w:val="0"/>
                <w:numId w:val="4"/>
              </w:numPr>
              <w:ind w:left="378" w:hanging="284"/>
              <w:rPr>
                <w:rFonts w:cs="Arial"/>
                <w:sz w:val="20"/>
                <w:szCs w:val="20"/>
                <w:lang w:val="en-AU"/>
              </w:rPr>
            </w:pPr>
            <w:r w:rsidRPr="00F055F8">
              <w:rPr>
                <w:rFonts w:cs="Arial"/>
                <w:sz w:val="20"/>
                <w:szCs w:val="20"/>
                <w:lang w:val="en-AU"/>
              </w:rPr>
              <w:t xml:space="preserve">Handle a bin with a forklift only where the bin is designed for it, using its purpose-built fork pockets or a manufacturer-approved bin-handling attachment. Do not lift a bin on bare tynes where it has no fork pockets.</w:t>
            </w:r>
            <w:r w:rsidRPr="00F055F8">
              <w:rPr>
                <w:rFonts w:cs="Arial"/>
                <w:sz w:val="20"/>
                <w:szCs w:val="20"/>
                <w:lang w:val="en-AU"/>
              </w:rPr>
              <w:br/>
            </w:r>
          </w:p>
          <w:p w14:paraId="35A93E5B" w14:textId="7FC27E0A" w:rsidR="00C814ED" w:rsidRPr="00F055F8" w:rsidRDefault="00C814ED" w:rsidP="00C814ED">
            <w:pPr>
              <w:pStyle w:val="Header"/>
              <w:widowControl/>
              <w:numPr>
                <w:ilvl w:val="0"/>
                <w:numId w:val="4"/>
              </w:numPr>
              <w:ind w:left="378" w:hanging="284"/>
              <w:rPr>
                <w:rFonts w:cs="Arial"/>
                <w:sz w:val="20"/>
                <w:szCs w:val="20"/>
                <w:lang w:val="en-AU"/>
              </w:rPr>
            </w:pPr>
            <w:r w:rsidRPr="00F055F8">
              <w:rPr>
                <w:rFonts w:cs="Arial"/>
                <w:sz w:val="20"/>
                <w:szCs w:val="20"/>
                <w:lang w:val="en-AU"/>
              </w:rPr>
              <w:t xml:space="preserve">Confirm the bin mass with its contents, the load centre and the rated capacity of the forklift and any attachment from the data plate before lifting, allowing for the derating an attachment applies. Do not lift where the mass or the load centre is unknown.</w:t>
            </w:r>
            <w:r w:rsidRPr="00F055F8">
              <w:rPr>
                <w:rFonts w:cs="Arial"/>
                <w:sz w:val="20"/>
                <w:szCs w:val="20"/>
                <w:lang w:val="en-AU"/>
              </w:rPr>
              <w:br/>
            </w:r>
          </w:p>
          <w:p w14:paraId="35A93E5B" w14:textId="7FC27E0A" w:rsidR="00C814ED" w:rsidRPr="00F055F8" w:rsidRDefault="00C814ED" w:rsidP="00C814ED">
            <w:pPr>
              <w:pStyle w:val="Header"/>
              <w:widowControl/>
              <w:numPr>
                <w:ilvl w:val="0"/>
                <w:numId w:val="4"/>
              </w:numPr>
              <w:ind w:left="378" w:hanging="284"/>
              <w:rPr>
                <w:rFonts w:cs="Arial"/>
                <w:sz w:val="20"/>
                <w:szCs w:val="20"/>
                <w:lang w:val="en-AU"/>
              </w:rPr>
            </w:pPr>
            <w:r w:rsidRPr="00F055F8">
              <w:rPr>
                <w:rFonts w:cs="Arial"/>
                <w:sz w:val="20"/>
                <w:szCs w:val="20"/>
                <w:lang w:val="en-AU"/>
              </w:rPr>
              <w:t xml:space="preserve">Set the fork length and spacing to suit the pockets, engage them fully, and secure the bin to the attachment where the equipment provides for it.</w:t>
            </w:r>
            <w:r w:rsidRPr="00F055F8">
              <w:rPr>
                <w:rFonts w:cs="Arial"/>
                <w:sz w:val="20"/>
                <w:szCs w:val="20"/>
                <w:lang w:val="en-AU"/>
              </w:rPr>
              <w:br/>
            </w:r>
          </w:p>
          <w:p w14:paraId="35A93E5B" w14:textId="7FC27E0A" w:rsidR="00C814ED" w:rsidRPr="00F055F8" w:rsidRDefault="00C814ED" w:rsidP="00C814ED">
            <w:pPr>
              <w:pStyle w:val="Header"/>
              <w:widowControl/>
              <w:numPr>
                <w:ilvl w:val="0"/>
                <w:numId w:val="4"/>
              </w:numPr>
              <w:ind w:left="378" w:hanging="284"/>
              <w:rPr>
                <w:rFonts w:cs="Arial"/>
                <w:sz w:val="20"/>
                <w:szCs w:val="20"/>
                <w:lang w:val="en-AU"/>
              </w:rPr>
            </w:pPr>
            <w:r w:rsidRPr="00F055F8">
              <w:rPr>
                <w:rFonts w:cs="Arial"/>
                <w:sz w:val="20"/>
                <w:szCs w:val="20"/>
                <w:lang w:val="en-AU"/>
              </w:rPr>
              <w:t xml:space="preserve">Trial lift low and check the bin is seated and stable before travelling or raising. Keep everyone outside the load fall zone and the travel path.</w:t>
            </w:r>
            <w:r w:rsidRPr="00F055F8">
              <w:rPr>
                <w:rFonts w:cs="Arial"/>
                <w:sz w:val="20"/>
                <w:szCs w:val="20"/>
                <w:lang w:val="en-AU"/>
              </w:rPr>
              <w:br/>
            </w:r>
          </w:p>
          <w:p w14:paraId="35A93E5B" w14:textId="7FC27E0A" w:rsidR="00C814ED" w:rsidRPr="00F055F8" w:rsidRDefault="00C814ED" w:rsidP="00C814ED">
            <w:pPr>
              <w:pStyle w:val="Header"/>
              <w:widowControl/>
              <w:numPr>
                <w:ilvl w:val="0"/>
                <w:numId w:val="4"/>
              </w:numPr>
              <w:ind w:left="378" w:hanging="284"/>
              <w:rPr>
                <w:rFonts w:cs="Arial"/>
                <w:sz w:val="20"/>
                <w:szCs w:val="20"/>
                <w:lang w:val="en-AU"/>
              </w:rPr>
            </w:pPr>
            <w:r w:rsidRPr="00F055F8">
              <w:rPr>
                <w:rFonts w:cs="Arial"/>
                <w:sz w:val="20"/>
                <w:szCs w:val="20"/>
                <w:lang w:val="en-AU"/>
              </w:rPr>
              <w:t xml:space="preserve">Where the bin, the mass or the load centre does not meet these conditions, use the hook lift or the truck mounted crane method instead.</w:t>
            </w:r>
            <w:r w:rsidRPr="00F055F8">
              <w:rPr>
                <w:rFonts w:cs="Arial"/>
                <w:sz w:val="20"/>
                <w:szCs w:val="20"/>
                <w:lang w:val="en-AU"/>
              </w:rPr>
              <w:br/>
            </w:r>
          </w:p>
        </w:tc>
        <w:tc>
          <w:tcPr>
            <w:tcW w:w="135" w:type="pct"/>
          </w:tcPr>
          <w:p w14:paraId="38C9EE71" w14:textId="77777777" w:rsidR="00C814ED" w:rsidRPr="00F055F8" w:rsidRDefault="00C814ED" w:rsidP="00F36FF1">
            <w:pPr>
              <w:pStyle w:val="Header"/>
              <w:ind w:left="111"/>
              <w:rPr>
                <w:rFonts w:cs="Arial"/>
                <w:b/>
                <w:sz w:val="20"/>
                <w:szCs w:val="20"/>
                <w:lang w:val="en-AU"/>
              </w:rPr>
            </w:pPr>
            <w:r w:rsidRPr="00F055F8">
              <w:rPr>
                <w:rFonts w:cs="Arial"/>
                <w:b/>
                <w:sz w:val="20"/>
                <w:szCs w:val="20"/>
                <w:lang w:val="en-AU"/>
              </w:rPr>
              <w:t>5</w:t>
            </w:r>
          </w:p>
        </w:tc>
        <w:tc>
          <w:tcPr>
            <w:tcW w:w="152" w:type="pct"/>
          </w:tcPr>
          <w:p w14:paraId="35CD4689" w14:textId="77777777" w:rsidR="00C814ED" w:rsidRPr="00F055F8" w:rsidRDefault="00C814ED" w:rsidP="00F36FF1">
            <w:pPr>
              <w:pStyle w:val="Header"/>
              <w:ind w:left="111"/>
              <w:rPr>
                <w:rFonts w:cs="Arial"/>
                <w:b/>
                <w:sz w:val="20"/>
                <w:szCs w:val="20"/>
                <w:lang w:val="en-AU"/>
              </w:rPr>
            </w:pPr>
            <w:r w:rsidRPr="00F055F8">
              <w:rPr>
                <w:rFonts w:cs="Arial"/>
                <w:b/>
                <w:sz w:val="20"/>
                <w:szCs w:val="20"/>
                <w:lang w:val="en-AU"/>
              </w:rPr>
              <w:t>1</w:t>
            </w:r>
          </w:p>
        </w:tc>
        <w:tc>
          <w:tcPr>
            <w:tcW w:w="116" w:type="pct"/>
          </w:tcPr>
          <w:p w14:paraId="1F17B550" w14:textId="77777777" w:rsidR="00C814ED" w:rsidRPr="00F055F8" w:rsidRDefault="00C814ED" w:rsidP="00F36FF1">
            <w:pPr>
              <w:pStyle w:val="Header"/>
              <w:ind w:left="111"/>
              <w:rPr>
                <w:rFonts w:cs="Arial"/>
                <w:b/>
                <w:sz w:val="20"/>
                <w:szCs w:val="20"/>
                <w:lang w:val="en-AU"/>
              </w:rPr>
            </w:pPr>
            <w:r w:rsidRPr="00F055F8">
              <w:rPr>
                <w:rFonts w:cs="Arial"/>
                <w:b/>
                <w:sz w:val="20"/>
                <w:szCs w:val="20"/>
                <w:lang w:val="en-AU"/>
              </w:rPr>
              <w:t>5</w:t>
            </w:r>
          </w:p>
        </w:tc>
        <w:tc>
          <w:tcPr>
            <w:tcW w:w="756" w:type="pct"/>
            <w:gridSpan w:val="2"/>
            <w:tcMar>
              <w:top w:w="57" w:type="dxa"/>
              <w:left w:w="0" w:type="dxa"/>
              <w:right w:w="0" w:type="dxa"/>
            </w:tcMar>
          </w:tcPr>
          <w:p w14:paraId="6B9372BC" w14:textId="77777777" w:rsidR="00C814ED" w:rsidRPr="00F055F8" w:rsidRDefault="00C814ED" w:rsidP="00F36FF1">
            <w:pPr>
              <w:pStyle w:val="Header"/>
              <w:ind w:left="111"/>
              <w:rPr>
                <w:rFonts w:cs="Arial"/>
                <w:b/>
                <w:sz w:val="20"/>
                <w:szCs w:val="20"/>
                <w:lang w:val="en-AU"/>
              </w:rPr>
            </w:pPr>
            <w:r w:rsidRPr="00F055F8">
              <w:rPr>
                <w:rFonts w:cs="Arial"/>
                <w:b/>
                <w:sz w:val="20"/>
                <w:szCs w:val="20"/>
                <w:lang w:val="en-AU"/>
              </w:rPr>
              <w:t>Operator</w:t>
            </w:r>
          </w:p>
          <w:p w14:paraId="12A58ABD" w14:textId="77777777" w:rsidR="00C814ED" w:rsidRPr="00F055F8" w:rsidRDefault="00C814ED" w:rsidP="00F36FF1">
            <w:pPr>
              <w:pStyle w:val="Header"/>
              <w:ind w:left="111"/>
              <w:rPr>
                <w:rFonts w:cs="Arial"/>
                <w:b/>
                <w:sz w:val="20"/>
                <w:szCs w:val="20"/>
                <w:lang w:val="en-AU"/>
              </w:rPr>
            </w:pPr>
          </w:p>
          <w:p w14:paraId="73C8329F" w14:textId="77777777" w:rsidR="00C814ED" w:rsidRPr="00F055F8" w:rsidRDefault="00C814ED" w:rsidP="00F36FF1">
            <w:pPr>
              <w:pStyle w:val="Header"/>
              <w:ind w:left="111"/>
              <w:rPr>
                <w:rFonts w:cs="Arial"/>
                <w:b/>
                <w:sz w:val="20"/>
                <w:szCs w:val="20"/>
                <w:lang w:val="en-AU"/>
              </w:rPr>
            </w:pPr>
            <w:r w:rsidRPr="00F055F8">
              <w:rPr>
                <w:rFonts w:cs="Arial"/>
                <w:b/>
                <w:sz w:val="20"/>
                <w:szCs w:val="20"/>
                <w:lang w:val="en-AU"/>
              </w:rPr>
              <w:t>Manager</w:t>
            </w:r>
          </w:p>
          <w:p w14:paraId="624B0648" w14:textId="77777777" w:rsidR="00C814ED" w:rsidRPr="00F055F8" w:rsidRDefault="00C814ED" w:rsidP="00F36FF1">
            <w:pPr>
              <w:pStyle w:val="Header"/>
              <w:ind w:left="111"/>
              <w:rPr>
                <w:rFonts w:cs="Arial"/>
                <w:b/>
                <w:sz w:val="20"/>
                <w:szCs w:val="20"/>
                <w:lang w:val="en-AU"/>
              </w:rPr>
            </w:pPr>
          </w:p>
          <w:p w14:paraId="733CD032" w14:textId="77777777" w:rsidR="00C814ED" w:rsidRPr="00F055F8" w:rsidRDefault="00C814ED" w:rsidP="00F36FF1">
            <w:pPr>
              <w:pStyle w:val="Header"/>
              <w:ind w:left="111"/>
              <w:rPr>
                <w:rFonts w:cs="Arial"/>
                <w:b/>
                <w:sz w:val="20"/>
                <w:szCs w:val="20"/>
                <w:lang w:val="en-AU"/>
              </w:rPr>
            </w:pPr>
          </w:p>
        </w:tc>
      </w:tr>
      <w:tr w:rsidR="00C814ED" w:rsidRPr="00F055F8" w14:paraId="5622B5F1" w14:textId="77777777" w:rsidTr="00F36FF1">
        <w:trPr>
          <w:trHeight w:val="1134"/>
        </w:trPr>
        <w:tc>
          <w:tcPr>
            <w:tcW w:w="594" w:type="pct"/>
          </w:tcPr>
          <w:p w14:paraId="0945C3DE" w14:textId="3245DE4F" w:rsidR="00C814ED" w:rsidRPr="00F055F8" w:rsidRDefault="00C814ED" w:rsidP="00F36FF1">
            <w:pPr>
              <w:pStyle w:val="Header"/>
              <w:spacing w:before="40"/>
              <w:rPr>
                <w:rFonts w:cs="Arial"/>
                <w:b/>
                <w:sz w:val="20"/>
                <w:szCs w:val="20"/>
                <w:lang w:val="en-AU"/>
              </w:rPr>
            </w:pPr>
            <w:r w:rsidRPr="00F055F8">
              <w:rPr>
                <w:rFonts w:cs="Arial"/>
                <w:b/>
                <w:sz w:val="20"/>
                <w:szCs w:val="20"/>
                <w:lang w:val="en-AU"/>
              </w:rPr>
              <w:t>Empty Hook Bin at Site</w:t>
            </w:r>
          </w:p>
        </w:tc>
        <w:tc>
          <w:tcPr>
            <w:tcW w:w="771" w:type="pct"/>
          </w:tcPr>
          <w:p w14:paraId="5477C888" w14:textId="77777777" w:rsidR="00C814ED" w:rsidRPr="00F055F8" w:rsidRDefault="00C814ED" w:rsidP="00C814ED">
            <w:pPr>
              <w:widowControl/>
              <w:numPr>
                <w:ilvl w:val="0"/>
                <w:numId w:val="5"/>
              </w:numPr>
              <w:spacing w:after="240" w:line="240" w:lineRule="auto"/>
              <w:rPr>
                <w:rFonts w:cs="Arial"/>
                <w:szCs w:val="20"/>
                <w:lang w:val="en-AU"/>
              </w:rPr>
            </w:pPr>
            <w:r w:rsidRPr="00F055F8">
              <w:rPr>
                <w:rFonts w:cs="Arial"/>
                <w:szCs w:val="20"/>
                <w:lang w:val="en-AU"/>
              </w:rPr>
              <w:t>Bystanders/other personnel injured.</w:t>
            </w:r>
          </w:p>
          <w:p w14:paraId="1254DBAE" w14:textId="77777777" w:rsidR="00C814ED" w:rsidRPr="00F055F8" w:rsidRDefault="00C814ED" w:rsidP="00C814ED">
            <w:pPr>
              <w:widowControl/>
              <w:numPr>
                <w:ilvl w:val="0"/>
                <w:numId w:val="5"/>
              </w:numPr>
              <w:spacing w:after="240" w:line="240" w:lineRule="auto"/>
              <w:rPr>
                <w:rFonts w:cs="Arial"/>
                <w:szCs w:val="20"/>
                <w:lang w:val="en-AU"/>
              </w:rPr>
            </w:pPr>
            <w:r w:rsidRPr="00F055F8">
              <w:rPr>
                <w:rFonts w:cs="Arial"/>
                <w:szCs w:val="20"/>
                <w:lang w:val="en-AU"/>
              </w:rPr>
              <w:t>Vehicle impact.</w:t>
            </w:r>
          </w:p>
          <w:p w14:paraId="5C7C669E" w14:textId="77777777" w:rsidR="00C814ED" w:rsidRPr="00F055F8" w:rsidRDefault="00C814ED" w:rsidP="00C814ED">
            <w:pPr>
              <w:widowControl/>
              <w:numPr>
                <w:ilvl w:val="0"/>
                <w:numId w:val="5"/>
              </w:numPr>
              <w:spacing w:after="240" w:line="240" w:lineRule="auto"/>
              <w:rPr>
                <w:rFonts w:cs="Arial"/>
                <w:szCs w:val="20"/>
                <w:lang w:val="en-AU"/>
              </w:rPr>
            </w:pPr>
            <w:r w:rsidRPr="00F055F8">
              <w:rPr>
                <w:rFonts w:cs="Arial"/>
                <w:szCs w:val="20"/>
                <w:lang w:val="en-AU"/>
              </w:rPr>
              <w:t>Truck damage.</w:t>
            </w:r>
          </w:p>
          <w:p w14:paraId="2B79B562" w14:textId="77777777" w:rsidR="00C814ED" w:rsidRPr="00F055F8" w:rsidRDefault="00C814ED" w:rsidP="00C814ED">
            <w:pPr>
              <w:widowControl/>
              <w:numPr>
                <w:ilvl w:val="0"/>
                <w:numId w:val="5"/>
              </w:numPr>
              <w:spacing w:after="240" w:line="240" w:lineRule="auto"/>
              <w:rPr>
                <w:rFonts w:cs="Arial"/>
                <w:szCs w:val="20"/>
                <w:lang w:val="en-AU"/>
              </w:rPr>
            </w:pPr>
            <w:r w:rsidRPr="00F055F8">
              <w:rPr>
                <w:rFonts w:cs="Arial"/>
                <w:szCs w:val="20"/>
                <w:lang w:val="en-AU"/>
              </w:rPr>
              <w:t>Parts could move resulting in injury when operating, maintaining or cleaning plant.</w:t>
            </w:r>
          </w:p>
        </w:tc>
        <w:tc>
          <w:tcPr>
            <w:tcW w:w="108" w:type="pct"/>
            <w:tcMar>
              <w:top w:w="57" w:type="dxa"/>
              <w:left w:w="0" w:type="dxa"/>
              <w:right w:w="0" w:type="dxa"/>
            </w:tcMar>
          </w:tcPr>
          <w:p w14:paraId="77303F59" w14:textId="77777777" w:rsidR="00C814ED" w:rsidRPr="00F055F8" w:rsidRDefault="00C814ED" w:rsidP="00F36FF1">
            <w:pPr>
              <w:pStyle w:val="Header"/>
              <w:spacing w:before="40"/>
              <w:jc w:val="center"/>
              <w:rPr>
                <w:rFonts w:cs="Arial"/>
                <w:b/>
                <w:sz w:val="20"/>
                <w:szCs w:val="20"/>
                <w:lang w:val="en-AU"/>
              </w:rPr>
            </w:pPr>
            <w:r w:rsidRPr="00F055F8">
              <w:rPr>
                <w:rFonts w:cs="Arial"/>
                <w:b/>
                <w:sz w:val="20"/>
                <w:szCs w:val="20"/>
                <w:lang w:val="en-AU"/>
              </w:rPr>
              <w:t>5</w:t>
            </w:r>
          </w:p>
        </w:tc>
        <w:tc>
          <w:tcPr>
            <w:tcW w:w="96" w:type="pct"/>
            <w:tcMar>
              <w:top w:w="57" w:type="dxa"/>
              <w:left w:w="0" w:type="dxa"/>
              <w:right w:w="0" w:type="dxa"/>
            </w:tcMar>
          </w:tcPr>
          <w:p w14:paraId="10FB35DE" w14:textId="77777777" w:rsidR="00C814ED" w:rsidRPr="00F055F8" w:rsidRDefault="00C814ED" w:rsidP="00F36FF1">
            <w:pPr>
              <w:pStyle w:val="Header"/>
              <w:spacing w:before="40"/>
              <w:jc w:val="center"/>
              <w:rPr>
                <w:rFonts w:cs="Arial"/>
                <w:b/>
                <w:sz w:val="20"/>
                <w:szCs w:val="20"/>
                <w:lang w:val="en-AU"/>
              </w:rPr>
            </w:pPr>
            <w:r w:rsidRPr="00F055F8">
              <w:rPr>
                <w:rFonts w:cs="Arial"/>
                <w:b/>
                <w:sz w:val="20"/>
                <w:szCs w:val="20"/>
                <w:lang w:val="en-AU"/>
              </w:rPr>
              <w:t>4</w:t>
            </w:r>
          </w:p>
        </w:tc>
        <w:tc>
          <w:tcPr>
            <w:tcW w:w="103" w:type="pct"/>
            <w:tcMar>
              <w:top w:w="57" w:type="dxa"/>
              <w:left w:w="0" w:type="dxa"/>
              <w:right w:w="0" w:type="dxa"/>
            </w:tcMar>
          </w:tcPr>
          <w:p w14:paraId="104E34EE" w14:textId="77777777" w:rsidR="00C814ED" w:rsidRPr="00F055F8" w:rsidRDefault="00C814ED" w:rsidP="00F36FF1">
            <w:pPr>
              <w:pStyle w:val="Header"/>
              <w:spacing w:before="40"/>
              <w:jc w:val="center"/>
              <w:rPr>
                <w:rFonts w:cs="Arial"/>
                <w:b/>
                <w:sz w:val="20"/>
                <w:szCs w:val="20"/>
                <w:lang w:val="en-AU"/>
              </w:rPr>
            </w:pPr>
            <w:r w:rsidRPr="00F055F8">
              <w:rPr>
                <w:rFonts w:cs="Arial"/>
                <w:b/>
                <w:sz w:val="20"/>
                <w:szCs w:val="20"/>
                <w:lang w:val="en-AU"/>
              </w:rPr>
              <w:t>20</w:t>
            </w:r>
          </w:p>
        </w:tc>
        <w:tc>
          <w:tcPr>
            <w:tcW w:w="2169" w:type="pct"/>
            <w:tcMar>
              <w:top w:w="57" w:type="dxa"/>
              <w:left w:w="0" w:type="dxa"/>
              <w:right w:w="0" w:type="dxa"/>
            </w:tcMar>
          </w:tcPr>
          <w:p w14:paraId="2351598B" w14:textId="77777777" w:rsidR="00C814ED" w:rsidRPr="00F055F8" w:rsidRDefault="00C814ED" w:rsidP="00C814ED">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 xml:space="preserve">Use a vehicle spotter for reversing and unloading. </w:t>
            </w:r>
          </w:p>
          <w:p w14:paraId="02E4DD20" w14:textId="77777777" w:rsidR="00C814ED" w:rsidRPr="00F055F8" w:rsidRDefault="00C814ED" w:rsidP="00C814ED">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Ensure vehicle is on a level surface.</w:t>
            </w:r>
          </w:p>
          <w:p w14:paraId="2103CDDF" w14:textId="77777777" w:rsidR="00C814ED" w:rsidRPr="00F055F8" w:rsidRDefault="00C814ED" w:rsidP="00C814ED">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Vehicle to be maintained in accordance with manufacturer’s standards.</w:t>
            </w:r>
          </w:p>
          <w:p w14:paraId="29FDB52A" w14:textId="77777777" w:rsidR="00C814ED" w:rsidRPr="00F055F8" w:rsidRDefault="00C814ED" w:rsidP="00C814ED">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 xml:space="preserve">Adhere to vehicle and regulatory load limits at all times. Ensure vehicle is loaded correctly. </w:t>
            </w:r>
          </w:p>
          <w:p w14:paraId="051BCBE0" w14:textId="77777777" w:rsidR="00C814ED" w:rsidRPr="00F055F8" w:rsidRDefault="00C814ED" w:rsidP="00C814ED">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Never climb onto any part of vehicle that is not provided with suitable handrails for access to heights.</w:t>
            </w:r>
          </w:p>
          <w:p w14:paraId="16690C05" w14:textId="2FD1AEC6" w:rsidR="00C814ED" w:rsidRPr="00F055F8" w:rsidRDefault="00C814ED" w:rsidP="00C814ED">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Never lower bin on uneven ground (Level ground only). Drivers are to ensure that the unload area is clear.</w:t>
            </w:r>
          </w:p>
          <w:p w14:paraId="56FEE5C5" w14:textId="77777777" w:rsidR="00C814ED" w:rsidRPr="00F055F8" w:rsidRDefault="00C814ED" w:rsidP="00C814ED">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Ensure lifting equipment is in good condition – inspect prior to use &amp; equipment to be certified.</w:t>
            </w:r>
          </w:p>
          <w:p w14:paraId="0BC19B20" w14:textId="77777777" w:rsidR="00C814ED" w:rsidRPr="00F055F8" w:rsidRDefault="00C814ED" w:rsidP="00C814ED">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The driver should carefully observe the bin as it is lowered to identify any difficulties.</w:t>
            </w:r>
          </w:p>
          <w:p w14:paraId="1D68C4F6" w14:textId="1A2ABA93" w:rsidR="00C814ED" w:rsidRPr="00F055F8" w:rsidRDefault="00C814ED" w:rsidP="00C814ED">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Ensure vehicle is isolated prior to repair/cleaning.</w:t>
            </w:r>
          </w:p>
        </w:tc>
        <w:tc>
          <w:tcPr>
            <w:tcW w:w="135" w:type="pct"/>
          </w:tcPr>
          <w:p w14:paraId="5758DCE5" w14:textId="77777777" w:rsidR="00C814ED" w:rsidRPr="00F055F8" w:rsidRDefault="00C814ED" w:rsidP="00F36FF1">
            <w:pPr>
              <w:pStyle w:val="L-Data"/>
              <w:spacing w:line="240" w:lineRule="auto"/>
              <w:ind w:left="111"/>
              <w:rPr>
                <w:rFonts w:cs="Arial"/>
                <w:b/>
              </w:rPr>
            </w:pPr>
            <w:r w:rsidRPr="00F055F8">
              <w:rPr>
                <w:rFonts w:cs="Arial"/>
                <w:b/>
              </w:rPr>
              <w:t>5</w:t>
            </w:r>
          </w:p>
        </w:tc>
        <w:tc>
          <w:tcPr>
            <w:tcW w:w="152" w:type="pct"/>
          </w:tcPr>
          <w:p w14:paraId="071F1AA1" w14:textId="77777777" w:rsidR="00C814ED" w:rsidRPr="00F055F8" w:rsidRDefault="00C814ED" w:rsidP="00F36FF1">
            <w:pPr>
              <w:pStyle w:val="L-Data"/>
              <w:spacing w:line="240" w:lineRule="auto"/>
              <w:ind w:left="111"/>
              <w:rPr>
                <w:rFonts w:cs="Arial"/>
                <w:b/>
              </w:rPr>
            </w:pPr>
            <w:r w:rsidRPr="00F055F8">
              <w:rPr>
                <w:rFonts w:cs="Arial"/>
                <w:b/>
              </w:rPr>
              <w:t>1</w:t>
            </w:r>
          </w:p>
        </w:tc>
        <w:tc>
          <w:tcPr>
            <w:tcW w:w="116" w:type="pct"/>
          </w:tcPr>
          <w:p w14:paraId="4F4D595F" w14:textId="77777777" w:rsidR="00C814ED" w:rsidRPr="00F055F8" w:rsidRDefault="00C814ED" w:rsidP="00F36FF1">
            <w:pPr>
              <w:pStyle w:val="L-Data"/>
              <w:spacing w:line="240" w:lineRule="auto"/>
              <w:ind w:left="111"/>
              <w:rPr>
                <w:rFonts w:cs="Arial"/>
                <w:b/>
              </w:rPr>
            </w:pPr>
            <w:r w:rsidRPr="00F055F8">
              <w:rPr>
                <w:rFonts w:cs="Arial"/>
                <w:b/>
              </w:rPr>
              <w:t>5</w:t>
            </w:r>
          </w:p>
        </w:tc>
        <w:tc>
          <w:tcPr>
            <w:tcW w:w="756" w:type="pct"/>
            <w:gridSpan w:val="2"/>
            <w:tcMar>
              <w:top w:w="57" w:type="dxa"/>
              <w:left w:w="0" w:type="dxa"/>
              <w:right w:w="0" w:type="dxa"/>
            </w:tcMar>
          </w:tcPr>
          <w:p w14:paraId="656A64E8" w14:textId="77777777" w:rsidR="00C814ED" w:rsidRPr="00F055F8" w:rsidRDefault="00C814ED" w:rsidP="00F36FF1">
            <w:pPr>
              <w:pStyle w:val="Header"/>
              <w:ind w:left="111"/>
              <w:rPr>
                <w:rFonts w:cs="Arial"/>
                <w:b/>
                <w:color w:val="auto"/>
                <w:sz w:val="20"/>
                <w:szCs w:val="20"/>
                <w:lang w:val="en-AU"/>
              </w:rPr>
            </w:pPr>
            <w:r w:rsidRPr="00F055F8">
              <w:rPr>
                <w:rFonts w:cs="Arial"/>
                <w:b/>
                <w:color w:val="auto"/>
                <w:sz w:val="20"/>
                <w:szCs w:val="20"/>
                <w:lang w:val="en-AU"/>
              </w:rPr>
              <w:t>Driver/Operator</w:t>
            </w:r>
          </w:p>
          <w:p w14:paraId="3DADF87D" w14:textId="77777777" w:rsidR="00C814ED" w:rsidRPr="00F055F8" w:rsidRDefault="00C814ED" w:rsidP="00F36FF1">
            <w:pPr>
              <w:pStyle w:val="Header"/>
              <w:ind w:left="111"/>
              <w:rPr>
                <w:rFonts w:cs="Arial"/>
                <w:b/>
                <w:color w:val="auto"/>
                <w:sz w:val="20"/>
                <w:szCs w:val="20"/>
                <w:lang w:val="en-AU"/>
              </w:rPr>
            </w:pPr>
            <w:r w:rsidRPr="00F055F8">
              <w:rPr>
                <w:rFonts w:cs="Arial"/>
                <w:b/>
                <w:color w:val="auto"/>
                <w:sz w:val="20"/>
                <w:szCs w:val="20"/>
                <w:lang w:val="en-AU"/>
              </w:rPr>
              <w:t>Other personnel</w:t>
            </w:r>
          </w:p>
        </w:tc>
      </w:tr>
      <w:tr w:rsidR="00C814ED" w:rsidRPr="00F055F8" w14:paraId="0648BBF1" w14:textId="77777777" w:rsidTr="00F36FF1">
        <w:trPr>
          <w:trHeight w:val="1134"/>
        </w:trPr>
        <w:tc>
          <w:tcPr>
            <w:tcW w:w="594" w:type="pct"/>
          </w:tcPr>
          <w:p w14:paraId="0CAAB2EC" w14:textId="17D94793" w:rsidR="00C814ED" w:rsidRPr="00F055F8" w:rsidRDefault="00C814ED" w:rsidP="00F36FF1">
            <w:pPr>
              <w:pStyle w:val="Header"/>
              <w:spacing w:before="40"/>
              <w:rPr>
                <w:rFonts w:cs="Arial"/>
                <w:b/>
                <w:sz w:val="20"/>
                <w:szCs w:val="20"/>
                <w:lang w:val="en-AU"/>
              </w:rPr>
            </w:pPr>
            <w:r w:rsidRPr="00F055F8">
              <w:rPr>
                <w:rFonts w:cs="Arial"/>
                <w:b/>
                <w:sz w:val="20"/>
                <w:szCs w:val="20"/>
                <w:lang w:val="en-AU"/>
              </w:rPr>
              <w:t>Bin Delivered Back to Customer Site</w:t>
            </w:r>
          </w:p>
        </w:tc>
        <w:tc>
          <w:tcPr>
            <w:tcW w:w="771" w:type="pct"/>
          </w:tcPr>
          <w:p w14:paraId="0B9ECF72" w14:textId="77777777" w:rsidR="00C814ED" w:rsidRPr="00F055F8" w:rsidRDefault="00C814ED" w:rsidP="00C814ED">
            <w:pPr>
              <w:numPr>
                <w:ilvl w:val="0"/>
                <w:numId w:val="4"/>
              </w:numPr>
              <w:tabs>
                <w:tab w:val="clear" w:pos="733"/>
                <w:tab w:val="num" w:pos="343"/>
              </w:tabs>
              <w:spacing w:after="240"/>
              <w:ind w:left="343"/>
              <w:rPr>
                <w:rFonts w:cs="Arial"/>
                <w:szCs w:val="20"/>
              </w:rPr>
            </w:pPr>
            <w:r w:rsidRPr="00F055F8">
              <w:rPr>
                <w:rFonts w:cs="Arial"/>
                <w:szCs w:val="20"/>
              </w:rPr>
              <w:t>Vehicle Collision/rollover</w:t>
            </w:r>
            <w:r w:rsidRPr="00F055F8">
              <w:rPr>
                <w:rFonts w:cs="Arial"/>
                <w:szCs w:val="20"/>
              </w:rPr>
              <w:br w:type="page"/>
            </w:r>
            <w:r w:rsidRPr="00F055F8">
              <w:rPr>
                <w:rFonts w:cs="Arial"/>
                <w:szCs w:val="20"/>
              </w:rPr>
              <w:br w:type="page"/>
            </w:r>
          </w:p>
          <w:p w14:paraId="6688F55E" w14:textId="77777777" w:rsidR="00C814ED" w:rsidRPr="00F055F8" w:rsidRDefault="00C814ED" w:rsidP="00C814ED">
            <w:pPr>
              <w:numPr>
                <w:ilvl w:val="0"/>
                <w:numId w:val="4"/>
              </w:numPr>
              <w:tabs>
                <w:tab w:val="clear" w:pos="733"/>
                <w:tab w:val="num" w:pos="343"/>
              </w:tabs>
              <w:spacing w:after="240"/>
              <w:ind w:left="343"/>
              <w:rPr>
                <w:rFonts w:cs="Arial"/>
                <w:szCs w:val="20"/>
              </w:rPr>
            </w:pPr>
            <w:r w:rsidRPr="00F055F8">
              <w:rPr>
                <w:rFonts w:cs="Arial"/>
                <w:szCs w:val="20"/>
              </w:rPr>
              <w:t>Load movement/slip</w:t>
            </w:r>
            <w:r w:rsidRPr="00F055F8">
              <w:rPr>
                <w:rFonts w:cs="Arial"/>
                <w:szCs w:val="20"/>
              </w:rPr>
              <w:br w:type="page"/>
            </w:r>
            <w:r w:rsidRPr="00F055F8">
              <w:rPr>
                <w:rFonts w:cs="Arial"/>
                <w:szCs w:val="20"/>
              </w:rPr>
              <w:br w:type="page"/>
            </w:r>
          </w:p>
          <w:p w14:paraId="2F3A16C1" w14:textId="77777777" w:rsidR="00C814ED" w:rsidRPr="00F055F8" w:rsidRDefault="00C814ED" w:rsidP="00C814ED">
            <w:pPr>
              <w:numPr>
                <w:ilvl w:val="0"/>
                <w:numId w:val="4"/>
              </w:numPr>
              <w:tabs>
                <w:tab w:val="clear" w:pos="733"/>
                <w:tab w:val="num" w:pos="343"/>
              </w:tabs>
              <w:spacing w:after="240"/>
              <w:ind w:left="343"/>
              <w:rPr>
                <w:rFonts w:cs="Arial"/>
                <w:szCs w:val="20"/>
              </w:rPr>
            </w:pPr>
            <w:r w:rsidRPr="00F055F8">
              <w:rPr>
                <w:rFonts w:cs="Arial"/>
                <w:szCs w:val="20"/>
              </w:rPr>
              <w:t>Strap failure</w:t>
            </w:r>
          </w:p>
        </w:tc>
        <w:tc>
          <w:tcPr>
            <w:tcW w:w="108" w:type="pct"/>
            <w:tcMar>
              <w:top w:w="57" w:type="dxa"/>
              <w:left w:w="0" w:type="dxa"/>
              <w:right w:w="0" w:type="dxa"/>
            </w:tcMar>
          </w:tcPr>
          <w:p w14:paraId="6287AA66" w14:textId="77777777" w:rsidR="00C814ED" w:rsidRPr="00F055F8" w:rsidRDefault="00C814ED" w:rsidP="00F36FF1">
            <w:pPr>
              <w:pStyle w:val="Header"/>
              <w:spacing w:before="40"/>
              <w:jc w:val="center"/>
              <w:rPr>
                <w:rFonts w:cs="Arial"/>
                <w:b/>
                <w:sz w:val="20"/>
                <w:szCs w:val="20"/>
                <w:lang w:val="en-AU"/>
              </w:rPr>
            </w:pPr>
            <w:r w:rsidRPr="00F055F8">
              <w:rPr>
                <w:rFonts w:cs="Arial"/>
                <w:b/>
                <w:sz w:val="20"/>
                <w:szCs w:val="20"/>
                <w:lang w:val="en-AU"/>
              </w:rPr>
              <w:t>4</w:t>
            </w:r>
          </w:p>
        </w:tc>
        <w:tc>
          <w:tcPr>
            <w:tcW w:w="96" w:type="pct"/>
            <w:tcMar>
              <w:top w:w="57" w:type="dxa"/>
              <w:left w:w="0" w:type="dxa"/>
              <w:right w:w="0" w:type="dxa"/>
            </w:tcMar>
          </w:tcPr>
          <w:p w14:paraId="09A1056B" w14:textId="77777777" w:rsidR="00C814ED" w:rsidRPr="00F055F8" w:rsidRDefault="00C814ED" w:rsidP="00F36FF1">
            <w:pPr>
              <w:pStyle w:val="Header"/>
              <w:spacing w:before="40"/>
              <w:jc w:val="center"/>
              <w:rPr>
                <w:rFonts w:cs="Arial"/>
                <w:b/>
                <w:sz w:val="20"/>
                <w:szCs w:val="20"/>
                <w:lang w:val="en-AU"/>
              </w:rPr>
            </w:pPr>
            <w:r w:rsidRPr="00F055F8">
              <w:rPr>
                <w:rFonts w:cs="Arial"/>
                <w:b/>
                <w:sz w:val="20"/>
                <w:szCs w:val="20"/>
                <w:lang w:val="en-AU"/>
              </w:rPr>
              <w:t>4</w:t>
            </w:r>
          </w:p>
        </w:tc>
        <w:tc>
          <w:tcPr>
            <w:tcW w:w="103" w:type="pct"/>
            <w:tcMar>
              <w:top w:w="57" w:type="dxa"/>
              <w:left w:w="0" w:type="dxa"/>
              <w:right w:w="0" w:type="dxa"/>
            </w:tcMar>
          </w:tcPr>
          <w:p w14:paraId="01597EBD" w14:textId="77777777" w:rsidR="00C814ED" w:rsidRPr="00F055F8" w:rsidRDefault="00C814ED" w:rsidP="00F36FF1">
            <w:pPr>
              <w:pStyle w:val="Header"/>
              <w:spacing w:before="40"/>
              <w:jc w:val="center"/>
              <w:rPr>
                <w:rFonts w:cs="Arial"/>
                <w:b/>
                <w:sz w:val="20"/>
                <w:szCs w:val="20"/>
                <w:lang w:val="en-AU"/>
              </w:rPr>
            </w:pPr>
            <w:r w:rsidRPr="00F055F8">
              <w:rPr>
                <w:rFonts w:cs="Arial"/>
                <w:b/>
                <w:sz w:val="20"/>
                <w:szCs w:val="20"/>
                <w:lang w:val="en-AU"/>
              </w:rPr>
              <w:t>16</w:t>
            </w:r>
          </w:p>
        </w:tc>
        <w:tc>
          <w:tcPr>
            <w:tcW w:w="2169" w:type="pct"/>
            <w:tcMar>
              <w:top w:w="57" w:type="dxa"/>
              <w:left w:w="0" w:type="dxa"/>
              <w:right w:w="0" w:type="dxa"/>
            </w:tcMar>
          </w:tcPr>
          <w:p w14:paraId="615FDA39" w14:textId="77777777" w:rsidR="00C814ED" w:rsidRPr="00F055F8" w:rsidRDefault="00C814ED" w:rsidP="00C814ED">
            <w:pPr>
              <w:widowControl/>
              <w:numPr>
                <w:ilvl w:val="0"/>
                <w:numId w:val="19"/>
              </w:numPr>
              <w:spacing w:line="240" w:lineRule="auto"/>
              <w:ind w:left="520" w:hanging="426"/>
              <w:rPr>
                <w:szCs w:val="20"/>
                <w:lang w:val="en-AU"/>
              </w:rPr>
            </w:pPr>
            <w:r w:rsidRPr="00F055F8">
              <w:rPr>
                <w:szCs w:val="20"/>
                <w:lang w:val="en-AU"/>
              </w:rPr>
              <w:t>Obey traffic signage.</w:t>
            </w:r>
          </w:p>
          <w:p w14:paraId="35439413" w14:textId="77777777" w:rsidR="00C814ED" w:rsidRPr="00F055F8" w:rsidRDefault="00C814ED" w:rsidP="00F36FF1">
            <w:pPr>
              <w:widowControl/>
              <w:spacing w:line="240" w:lineRule="auto"/>
              <w:rPr>
                <w:szCs w:val="20"/>
                <w:lang w:val="en-AU"/>
              </w:rPr>
            </w:pPr>
          </w:p>
          <w:p w14:paraId="7C947A42" w14:textId="77777777" w:rsidR="00C814ED" w:rsidRPr="00F055F8" w:rsidRDefault="00C814ED" w:rsidP="00C814ED">
            <w:pPr>
              <w:widowControl/>
              <w:numPr>
                <w:ilvl w:val="0"/>
                <w:numId w:val="19"/>
              </w:numPr>
              <w:spacing w:line="240" w:lineRule="auto"/>
              <w:ind w:left="520" w:hanging="426"/>
              <w:rPr>
                <w:szCs w:val="20"/>
                <w:lang w:val="en-AU"/>
              </w:rPr>
            </w:pPr>
            <w:r w:rsidRPr="00F055F8">
              <w:rPr>
                <w:szCs w:val="20"/>
                <w:lang w:val="en-AU"/>
              </w:rPr>
              <w:t>Drivers must be licensed.</w:t>
            </w:r>
          </w:p>
          <w:p w14:paraId="6723429D" w14:textId="77777777" w:rsidR="00C814ED" w:rsidRPr="00F055F8" w:rsidRDefault="00C814ED" w:rsidP="00F36FF1">
            <w:pPr>
              <w:widowControl/>
              <w:spacing w:line="240" w:lineRule="auto"/>
              <w:rPr>
                <w:szCs w:val="20"/>
                <w:lang w:val="en-AU"/>
              </w:rPr>
            </w:pPr>
          </w:p>
          <w:p w14:paraId="4EBF7EFD" w14:textId="77777777" w:rsidR="00C814ED" w:rsidRPr="00F055F8" w:rsidRDefault="00C814ED" w:rsidP="00C814ED">
            <w:pPr>
              <w:widowControl/>
              <w:numPr>
                <w:ilvl w:val="0"/>
                <w:numId w:val="19"/>
              </w:numPr>
              <w:spacing w:line="240" w:lineRule="auto"/>
              <w:ind w:left="520" w:hanging="426"/>
              <w:rPr>
                <w:szCs w:val="20"/>
                <w:lang w:val="en-AU"/>
              </w:rPr>
            </w:pPr>
            <w:r w:rsidRPr="00F055F8">
              <w:rPr>
                <w:szCs w:val="20"/>
                <w:lang w:val="en-AU"/>
              </w:rPr>
              <w:t>Drive to site rules, site and terrain conditions.</w:t>
            </w:r>
          </w:p>
          <w:p w14:paraId="237796B7" w14:textId="77777777" w:rsidR="00C814ED" w:rsidRPr="00F055F8" w:rsidRDefault="00C814ED" w:rsidP="00F36FF1">
            <w:pPr>
              <w:widowControl/>
              <w:spacing w:line="240" w:lineRule="auto"/>
              <w:rPr>
                <w:szCs w:val="20"/>
                <w:lang w:val="en-AU"/>
              </w:rPr>
            </w:pPr>
          </w:p>
          <w:p w14:paraId="7B3803B5" w14:textId="6CB7BF26" w:rsidR="00C814ED" w:rsidRPr="00F055F8" w:rsidRDefault="00C814ED" w:rsidP="00F36FF1">
            <w:pPr>
              <w:widowControl/>
              <w:numPr>
                <w:ilvl w:val="0"/>
                <w:numId w:val="19"/>
              </w:numPr>
              <w:spacing w:line="240" w:lineRule="auto"/>
              <w:ind w:left="520" w:hanging="426"/>
              <w:rPr>
                <w:szCs w:val="20"/>
                <w:lang w:val="en-AU"/>
              </w:rPr>
            </w:pPr>
            <w:r w:rsidRPr="00F055F8">
              <w:rPr>
                <w:szCs w:val="20"/>
                <w:lang w:val="en-AU"/>
              </w:rPr>
              <w:t>Reduce speed according to weather conditions.</w:t>
            </w:r>
            <w:r w:rsidRPr="00F055F8">
              <w:rPr>
                <w:szCs w:val="20"/>
                <w:lang w:val="en-AU"/>
              </w:rPr>
              <w:br/>
            </w:r>
          </w:p>
          <w:p w14:paraId="2EF31F6E" w14:textId="77777777" w:rsidR="00C814ED" w:rsidRPr="00F055F8" w:rsidRDefault="00C814ED" w:rsidP="00C814ED">
            <w:pPr>
              <w:widowControl/>
              <w:numPr>
                <w:ilvl w:val="0"/>
                <w:numId w:val="19"/>
              </w:numPr>
              <w:spacing w:line="240" w:lineRule="auto"/>
              <w:ind w:left="520" w:hanging="426"/>
              <w:rPr>
                <w:szCs w:val="20"/>
                <w:lang w:val="en-AU"/>
              </w:rPr>
            </w:pPr>
            <w:r w:rsidRPr="00F055F8">
              <w:rPr>
                <w:szCs w:val="20"/>
                <w:lang w:val="en-AU"/>
              </w:rPr>
              <w:t>Do not block road / Throughways when parking a vehicle or mobile plant.</w:t>
            </w:r>
          </w:p>
          <w:p w14:paraId="40098F5C" w14:textId="77777777" w:rsidR="00C814ED" w:rsidRPr="00F055F8" w:rsidRDefault="00C814ED" w:rsidP="00F36FF1">
            <w:pPr>
              <w:widowControl/>
              <w:spacing w:line="240" w:lineRule="auto"/>
              <w:rPr>
                <w:szCs w:val="20"/>
                <w:lang w:val="en-AU"/>
              </w:rPr>
            </w:pPr>
          </w:p>
          <w:p w14:paraId="49CD9270" w14:textId="77777777" w:rsidR="00C814ED" w:rsidRPr="00F055F8" w:rsidRDefault="00C814ED" w:rsidP="00C814ED">
            <w:pPr>
              <w:widowControl/>
              <w:numPr>
                <w:ilvl w:val="0"/>
                <w:numId w:val="19"/>
              </w:numPr>
              <w:spacing w:line="240" w:lineRule="auto"/>
              <w:ind w:left="520" w:hanging="426"/>
              <w:rPr>
                <w:szCs w:val="20"/>
                <w:lang w:val="en-AU"/>
              </w:rPr>
            </w:pPr>
            <w:r w:rsidRPr="00F055F8">
              <w:rPr>
                <w:szCs w:val="20"/>
                <w:lang w:val="en-AU"/>
              </w:rPr>
              <w:t>Vehicle to contain first aid kit and fire extinguisher.</w:t>
            </w:r>
          </w:p>
          <w:p w14:paraId="6E77C09B" w14:textId="77777777" w:rsidR="00C814ED" w:rsidRPr="00F055F8" w:rsidRDefault="00C814ED" w:rsidP="00F36FF1">
            <w:pPr>
              <w:widowControl/>
              <w:spacing w:line="240" w:lineRule="auto"/>
              <w:rPr>
                <w:szCs w:val="20"/>
                <w:lang w:val="en-AU"/>
              </w:rPr>
            </w:pPr>
          </w:p>
          <w:p w14:paraId="0324E60F" w14:textId="77777777" w:rsidR="00C814ED" w:rsidRPr="00F055F8" w:rsidRDefault="00C814ED" w:rsidP="00C814ED">
            <w:pPr>
              <w:widowControl/>
              <w:numPr>
                <w:ilvl w:val="0"/>
                <w:numId w:val="19"/>
              </w:numPr>
              <w:spacing w:line="240" w:lineRule="auto"/>
              <w:ind w:left="520" w:hanging="426"/>
              <w:rPr>
                <w:szCs w:val="20"/>
                <w:lang w:val="en-AU"/>
              </w:rPr>
            </w:pPr>
            <w:r w:rsidRPr="00F055F8">
              <w:rPr>
                <w:szCs w:val="20"/>
                <w:lang w:val="en-AU"/>
              </w:rPr>
              <w:t>Personnel are not to use handheld mobile phones whilst driving.</w:t>
            </w:r>
          </w:p>
          <w:p w14:paraId="399A88B8" w14:textId="77777777" w:rsidR="00C814ED" w:rsidRPr="00F055F8" w:rsidRDefault="00C814ED" w:rsidP="00F36FF1">
            <w:pPr>
              <w:widowControl/>
              <w:spacing w:line="240" w:lineRule="auto"/>
              <w:rPr>
                <w:szCs w:val="20"/>
                <w:lang w:val="en-AU"/>
              </w:rPr>
            </w:pPr>
          </w:p>
          <w:p w14:paraId="787BC852" w14:textId="77777777" w:rsidR="00C814ED" w:rsidRPr="00F055F8" w:rsidRDefault="00C814ED" w:rsidP="00C814ED">
            <w:pPr>
              <w:widowControl/>
              <w:numPr>
                <w:ilvl w:val="0"/>
                <w:numId w:val="19"/>
              </w:numPr>
              <w:spacing w:line="240" w:lineRule="auto"/>
              <w:ind w:left="520" w:hanging="426"/>
              <w:rPr>
                <w:szCs w:val="20"/>
                <w:lang w:val="en-AU"/>
              </w:rPr>
            </w:pPr>
            <w:r w:rsidRPr="00F055F8">
              <w:rPr>
                <w:szCs w:val="20"/>
                <w:lang w:val="en-AU"/>
              </w:rPr>
              <w:t>Personnel are to wear seatbelts at all time in vehicle and plant.</w:t>
            </w:r>
          </w:p>
          <w:p w14:paraId="3FC0DB97" w14:textId="77777777" w:rsidR="00C814ED" w:rsidRPr="00F055F8" w:rsidRDefault="00C814ED" w:rsidP="00F36FF1">
            <w:pPr>
              <w:widowControl/>
              <w:spacing w:line="240" w:lineRule="auto"/>
              <w:rPr>
                <w:szCs w:val="20"/>
                <w:lang w:val="en-AU"/>
              </w:rPr>
            </w:pPr>
          </w:p>
          <w:p w14:paraId="64B4F59D" w14:textId="77777777" w:rsidR="00C814ED" w:rsidRPr="00F055F8" w:rsidRDefault="00C814ED" w:rsidP="00C814ED">
            <w:pPr>
              <w:widowControl/>
              <w:numPr>
                <w:ilvl w:val="0"/>
                <w:numId w:val="19"/>
              </w:numPr>
              <w:spacing w:line="240" w:lineRule="auto"/>
              <w:ind w:left="520" w:hanging="426"/>
              <w:rPr>
                <w:szCs w:val="20"/>
                <w:lang w:val="en-AU"/>
              </w:rPr>
            </w:pPr>
            <w:r w:rsidRPr="00F055F8">
              <w:rPr>
                <w:szCs w:val="20"/>
                <w:lang w:val="en-AU"/>
              </w:rPr>
              <w:t>Vehicles must be parked in allocated parking area only.</w:t>
            </w:r>
          </w:p>
          <w:p w14:paraId="0D3F6600" w14:textId="77777777" w:rsidR="00C814ED" w:rsidRPr="00F055F8" w:rsidRDefault="00C814ED" w:rsidP="00F36FF1">
            <w:pPr>
              <w:widowControl/>
              <w:spacing w:line="240" w:lineRule="auto"/>
              <w:rPr>
                <w:szCs w:val="20"/>
                <w:lang w:val="en-AU"/>
              </w:rPr>
            </w:pPr>
          </w:p>
          <w:p w14:paraId="5438B8EF" w14:textId="77777777" w:rsidR="00C814ED" w:rsidRPr="00F055F8" w:rsidRDefault="00C814ED" w:rsidP="00C814ED">
            <w:pPr>
              <w:widowControl/>
              <w:numPr>
                <w:ilvl w:val="0"/>
                <w:numId w:val="19"/>
              </w:numPr>
              <w:spacing w:line="240" w:lineRule="auto"/>
              <w:ind w:left="520" w:hanging="426"/>
              <w:rPr>
                <w:szCs w:val="20"/>
                <w:lang w:val="en-AU"/>
              </w:rPr>
            </w:pPr>
            <w:r w:rsidRPr="00F055F8">
              <w:rPr>
                <w:szCs w:val="20"/>
                <w:lang w:val="en-AU"/>
              </w:rPr>
              <w:t xml:space="preserve">Where relevant - load is to be checked prior to departure. If a long </w:t>
            </w:r>
          </w:p>
          <w:p w14:paraId="1F1B85BD" w14:textId="77777777" w:rsidR="00C814ED" w:rsidRPr="00F055F8" w:rsidRDefault="00C814ED" w:rsidP="00F36FF1">
            <w:pPr>
              <w:widowControl/>
              <w:spacing w:line="240" w:lineRule="auto"/>
              <w:ind w:left="520"/>
              <w:rPr>
                <w:szCs w:val="20"/>
                <w:lang w:val="en-AU"/>
              </w:rPr>
            </w:pPr>
            <w:r w:rsidRPr="00F055F8">
              <w:rPr>
                <w:szCs w:val="20"/>
                <w:lang w:val="en-AU"/>
              </w:rPr>
              <w:t>journey driver to stop on-route to check and tighten load where required.</w:t>
            </w:r>
          </w:p>
          <w:p w14:paraId="7DE66020" w14:textId="77777777" w:rsidR="00C814ED" w:rsidRPr="00F055F8" w:rsidRDefault="00C814ED" w:rsidP="00F36FF1">
            <w:pPr>
              <w:widowControl/>
              <w:spacing w:line="240" w:lineRule="auto"/>
              <w:rPr>
                <w:szCs w:val="20"/>
                <w:lang w:val="en-AU"/>
              </w:rPr>
            </w:pPr>
          </w:p>
          <w:p w14:paraId="0A029BDF" w14:textId="602D050C" w:rsidR="00C814ED" w:rsidRPr="00F055F8" w:rsidRDefault="00C814ED" w:rsidP="00C814ED">
            <w:pPr>
              <w:widowControl/>
              <w:numPr>
                <w:ilvl w:val="0"/>
                <w:numId w:val="19"/>
              </w:numPr>
              <w:spacing w:line="240" w:lineRule="auto"/>
              <w:ind w:left="520" w:hanging="426"/>
              <w:rPr>
                <w:szCs w:val="20"/>
                <w:lang w:val="en-AU"/>
              </w:rPr>
            </w:pPr>
            <w:r w:rsidRPr="00F055F8">
              <w:rPr>
                <w:szCs w:val="20"/>
                <w:lang w:val="en-AU"/>
              </w:rPr>
              <w:t>Straps/equipment to be checked prior to use.</w:t>
            </w:r>
            <w:r w:rsidRPr="00F055F8">
              <w:rPr>
                <w:szCs w:val="20"/>
                <w:lang w:val="en-AU"/>
              </w:rPr>
              <w:br/>
            </w:r>
          </w:p>
        </w:tc>
        <w:tc>
          <w:tcPr>
            <w:tcW w:w="135" w:type="pct"/>
          </w:tcPr>
          <w:p w14:paraId="21227163" w14:textId="77777777" w:rsidR="00C814ED" w:rsidRPr="00F055F8" w:rsidRDefault="00C814ED" w:rsidP="00F36FF1">
            <w:pPr>
              <w:pStyle w:val="Header"/>
              <w:ind w:left="111"/>
              <w:rPr>
                <w:rFonts w:cs="Arial"/>
                <w:b/>
                <w:sz w:val="20"/>
                <w:szCs w:val="20"/>
                <w:lang w:val="en-AU"/>
              </w:rPr>
            </w:pPr>
            <w:r w:rsidRPr="00F055F8">
              <w:rPr>
                <w:rFonts w:cs="Arial"/>
                <w:b/>
                <w:sz w:val="20"/>
                <w:szCs w:val="20"/>
                <w:lang w:val="en-AU"/>
              </w:rPr>
              <w:t>2</w:t>
            </w:r>
          </w:p>
        </w:tc>
        <w:tc>
          <w:tcPr>
            <w:tcW w:w="152" w:type="pct"/>
          </w:tcPr>
          <w:p w14:paraId="41649F5B" w14:textId="77777777" w:rsidR="00C814ED" w:rsidRPr="00F055F8" w:rsidRDefault="00C814ED" w:rsidP="00F36FF1">
            <w:pPr>
              <w:pStyle w:val="Header"/>
              <w:ind w:left="111"/>
              <w:rPr>
                <w:rFonts w:cs="Arial"/>
                <w:b/>
                <w:sz w:val="20"/>
                <w:szCs w:val="20"/>
                <w:lang w:val="en-AU"/>
              </w:rPr>
            </w:pPr>
            <w:r w:rsidRPr="00F055F8">
              <w:rPr>
                <w:rFonts w:cs="Arial"/>
                <w:b/>
                <w:sz w:val="20"/>
                <w:szCs w:val="20"/>
                <w:lang w:val="en-AU"/>
              </w:rPr>
              <w:t>2</w:t>
            </w:r>
          </w:p>
        </w:tc>
        <w:tc>
          <w:tcPr>
            <w:tcW w:w="116" w:type="pct"/>
          </w:tcPr>
          <w:p w14:paraId="4C424F55" w14:textId="77777777" w:rsidR="00C814ED" w:rsidRPr="00F055F8" w:rsidRDefault="00C814ED" w:rsidP="00F36FF1">
            <w:pPr>
              <w:pStyle w:val="Header"/>
              <w:ind w:left="111"/>
              <w:rPr>
                <w:rFonts w:cs="Arial"/>
                <w:b/>
                <w:sz w:val="20"/>
                <w:szCs w:val="20"/>
                <w:lang w:val="en-AU"/>
              </w:rPr>
            </w:pPr>
            <w:r w:rsidRPr="00F055F8">
              <w:rPr>
                <w:rFonts w:cs="Arial"/>
                <w:b/>
                <w:sz w:val="20"/>
                <w:szCs w:val="20"/>
                <w:lang w:val="en-AU"/>
              </w:rPr>
              <w:t>4</w:t>
            </w:r>
          </w:p>
        </w:tc>
        <w:tc>
          <w:tcPr>
            <w:tcW w:w="756" w:type="pct"/>
            <w:gridSpan w:val="2"/>
            <w:tcMar>
              <w:top w:w="57" w:type="dxa"/>
              <w:left w:w="0" w:type="dxa"/>
              <w:right w:w="0" w:type="dxa"/>
            </w:tcMar>
          </w:tcPr>
          <w:p w14:paraId="26EA5196" w14:textId="77777777" w:rsidR="00C814ED" w:rsidRPr="00F055F8" w:rsidRDefault="00C814ED" w:rsidP="00F36FF1">
            <w:pPr>
              <w:pStyle w:val="Header"/>
              <w:ind w:left="113"/>
              <w:rPr>
                <w:rFonts w:cs="Arial"/>
                <w:b/>
                <w:sz w:val="20"/>
                <w:szCs w:val="20"/>
                <w:lang w:val="en-AU"/>
              </w:rPr>
            </w:pPr>
            <w:r w:rsidRPr="00F055F8">
              <w:rPr>
                <w:rFonts w:cs="Arial"/>
                <w:b/>
                <w:sz w:val="20"/>
                <w:szCs w:val="20"/>
                <w:lang w:val="en-AU"/>
              </w:rPr>
              <w:t>Driver</w:t>
            </w:r>
          </w:p>
        </w:tc>
      </w:tr>
      <w:tr w:rsidR="00C814ED" w:rsidRPr="00F055F8" w14:paraId="43ED0796" w14:textId="77777777" w:rsidTr="00F36FF1">
        <w:trPr>
          <w:trHeight w:val="1134"/>
        </w:trPr>
        <w:tc>
          <w:tcPr>
            <w:tcW w:w="594" w:type="pct"/>
          </w:tcPr>
          <w:p w14:paraId="2F5EB4DD" w14:textId="77777777" w:rsidR="00C814ED" w:rsidRPr="00F055F8" w:rsidRDefault="00C814ED" w:rsidP="00F36FF1">
            <w:pPr>
              <w:pStyle w:val="Header"/>
              <w:spacing w:before="40"/>
              <w:rPr>
                <w:rFonts w:cs="Arial"/>
                <w:b/>
                <w:sz w:val="20"/>
                <w:szCs w:val="20"/>
                <w:lang w:val="en-AU"/>
              </w:rPr>
            </w:pPr>
            <w:r w:rsidRPr="00F055F8">
              <w:rPr>
                <w:rFonts w:cs="Arial"/>
                <w:b/>
                <w:sz w:val="20"/>
                <w:szCs w:val="20"/>
                <w:lang w:val="en-AU"/>
              </w:rPr>
              <w:t>Empty Bin unloaded at customer site using forklift if available</w:t>
            </w:r>
          </w:p>
        </w:tc>
        <w:tc>
          <w:tcPr>
            <w:tcW w:w="771" w:type="pct"/>
          </w:tcPr>
          <w:p w14:paraId="5F4D517C" w14:textId="77777777" w:rsidR="00C814ED" w:rsidRPr="00F055F8" w:rsidRDefault="00C814ED" w:rsidP="00C814ED">
            <w:pPr>
              <w:widowControl/>
              <w:numPr>
                <w:ilvl w:val="0"/>
                <w:numId w:val="5"/>
              </w:numPr>
              <w:spacing w:after="240" w:line="240" w:lineRule="auto"/>
              <w:rPr>
                <w:rFonts w:cs="Arial"/>
                <w:szCs w:val="20"/>
                <w:lang w:val="en-AU"/>
              </w:rPr>
            </w:pPr>
            <w:r w:rsidRPr="00F055F8">
              <w:rPr>
                <w:rFonts w:cs="Arial"/>
                <w:szCs w:val="20"/>
                <w:lang w:val="en-AU"/>
              </w:rPr>
              <w:t>Collision with other site vehicles and workers, Clients, potential crush injuries</w:t>
            </w:r>
          </w:p>
          <w:p w14:paraId="343BDBAA" w14:textId="77777777" w:rsidR="00C814ED" w:rsidRPr="00F055F8" w:rsidRDefault="00C814ED" w:rsidP="00C814ED">
            <w:pPr>
              <w:widowControl/>
              <w:numPr>
                <w:ilvl w:val="0"/>
                <w:numId w:val="5"/>
              </w:numPr>
              <w:spacing w:after="240" w:line="240" w:lineRule="auto"/>
              <w:rPr>
                <w:rFonts w:cs="Arial"/>
                <w:szCs w:val="20"/>
                <w:lang w:val="en-AU"/>
              </w:rPr>
            </w:pPr>
            <w:r w:rsidRPr="00F055F8">
              <w:rPr>
                <w:rFonts w:cs="Arial"/>
                <w:szCs w:val="20"/>
                <w:lang w:val="en-AU"/>
              </w:rPr>
              <w:t>Forklift rollover, potential crush injuries</w:t>
            </w:r>
          </w:p>
        </w:tc>
        <w:tc>
          <w:tcPr>
            <w:tcW w:w="108" w:type="pct"/>
            <w:tcMar>
              <w:top w:w="57" w:type="dxa"/>
              <w:left w:w="0" w:type="dxa"/>
              <w:right w:w="0" w:type="dxa"/>
            </w:tcMar>
          </w:tcPr>
          <w:p w14:paraId="7766C586" w14:textId="77777777" w:rsidR="00C814ED" w:rsidRPr="00F055F8" w:rsidRDefault="00C814ED" w:rsidP="00F36FF1">
            <w:pPr>
              <w:pStyle w:val="Header"/>
              <w:spacing w:before="40"/>
              <w:jc w:val="center"/>
              <w:rPr>
                <w:rFonts w:cs="Arial"/>
                <w:b/>
                <w:sz w:val="20"/>
                <w:szCs w:val="20"/>
                <w:lang w:val="en-AU"/>
              </w:rPr>
            </w:pPr>
            <w:r w:rsidRPr="00F055F8">
              <w:rPr>
                <w:rFonts w:cs="Arial"/>
                <w:b/>
                <w:sz w:val="20"/>
                <w:szCs w:val="20"/>
                <w:lang w:val="en-AU"/>
              </w:rPr>
              <w:t>5</w:t>
            </w:r>
          </w:p>
        </w:tc>
        <w:tc>
          <w:tcPr>
            <w:tcW w:w="96" w:type="pct"/>
            <w:tcMar>
              <w:top w:w="57" w:type="dxa"/>
              <w:left w:w="0" w:type="dxa"/>
              <w:right w:w="0" w:type="dxa"/>
            </w:tcMar>
          </w:tcPr>
          <w:p w14:paraId="3CB48B6F" w14:textId="77777777" w:rsidR="00C814ED" w:rsidRPr="00F055F8" w:rsidRDefault="00C814ED" w:rsidP="00F36FF1">
            <w:pPr>
              <w:pStyle w:val="Header"/>
              <w:spacing w:before="40"/>
              <w:jc w:val="center"/>
              <w:rPr>
                <w:rFonts w:cs="Arial"/>
                <w:b/>
                <w:sz w:val="20"/>
                <w:szCs w:val="20"/>
                <w:lang w:val="en-AU"/>
              </w:rPr>
            </w:pPr>
            <w:r w:rsidRPr="00F055F8">
              <w:rPr>
                <w:rFonts w:cs="Arial"/>
                <w:b/>
                <w:sz w:val="20"/>
                <w:szCs w:val="20"/>
                <w:lang w:val="en-AU"/>
              </w:rPr>
              <w:t>4</w:t>
            </w:r>
          </w:p>
        </w:tc>
        <w:tc>
          <w:tcPr>
            <w:tcW w:w="103" w:type="pct"/>
            <w:tcMar>
              <w:top w:w="57" w:type="dxa"/>
              <w:left w:w="0" w:type="dxa"/>
              <w:right w:w="0" w:type="dxa"/>
            </w:tcMar>
          </w:tcPr>
          <w:p w14:paraId="7555EE93" w14:textId="77777777" w:rsidR="00C814ED" w:rsidRPr="00F055F8" w:rsidRDefault="00C814ED" w:rsidP="00F36FF1">
            <w:pPr>
              <w:pStyle w:val="Header"/>
              <w:spacing w:before="40"/>
              <w:jc w:val="center"/>
              <w:rPr>
                <w:rFonts w:cs="Arial"/>
                <w:b/>
                <w:sz w:val="20"/>
                <w:szCs w:val="20"/>
                <w:lang w:val="en-AU"/>
              </w:rPr>
            </w:pPr>
            <w:r w:rsidRPr="00F055F8">
              <w:rPr>
                <w:rFonts w:cs="Arial"/>
                <w:b/>
                <w:sz w:val="20"/>
                <w:szCs w:val="20"/>
                <w:lang w:val="en-AU"/>
              </w:rPr>
              <w:t>20</w:t>
            </w:r>
          </w:p>
        </w:tc>
        <w:tc>
          <w:tcPr>
            <w:tcW w:w="2169" w:type="pct"/>
            <w:tcMar>
              <w:top w:w="57" w:type="dxa"/>
              <w:left w:w="0" w:type="dxa"/>
              <w:right w:w="0" w:type="dxa"/>
            </w:tcMar>
          </w:tcPr>
          <w:p w14:paraId="7CAE61A7" w14:textId="77777777" w:rsidR="00C814ED" w:rsidRPr="00F055F8" w:rsidRDefault="00C814ED" w:rsidP="00C814ED">
            <w:pPr>
              <w:widowControl/>
              <w:numPr>
                <w:ilvl w:val="0"/>
                <w:numId w:val="13"/>
              </w:numPr>
              <w:spacing w:line="240" w:lineRule="auto"/>
              <w:ind w:left="520" w:hanging="426"/>
              <w:rPr>
                <w:rFonts w:cs="Arial"/>
                <w:szCs w:val="20"/>
                <w:lang w:val="en-AU"/>
              </w:rPr>
            </w:pPr>
            <w:r w:rsidRPr="00F055F8">
              <w:rPr>
                <w:rFonts w:cs="Arial"/>
                <w:szCs w:val="20"/>
                <w:lang w:val="en-AU"/>
              </w:rPr>
              <w:t>Before operating the forklift check for and ensure all ground workers, clients, and other vehicles are well clear of the work area.</w:t>
            </w:r>
          </w:p>
          <w:p w14:paraId="48E5455E" w14:textId="77777777" w:rsidR="00C814ED" w:rsidRPr="00F055F8" w:rsidRDefault="00C814ED" w:rsidP="00F36FF1">
            <w:pPr>
              <w:widowControl/>
              <w:spacing w:line="240" w:lineRule="auto"/>
              <w:ind w:left="520" w:hanging="426"/>
              <w:rPr>
                <w:rFonts w:cs="Arial"/>
                <w:szCs w:val="20"/>
                <w:lang w:val="en-AU"/>
              </w:rPr>
            </w:pPr>
          </w:p>
          <w:p w14:paraId="1EA3112D" w14:textId="77777777" w:rsidR="00C814ED" w:rsidRPr="00F055F8" w:rsidRDefault="00C814ED" w:rsidP="00C814ED">
            <w:pPr>
              <w:widowControl/>
              <w:numPr>
                <w:ilvl w:val="0"/>
                <w:numId w:val="13"/>
              </w:numPr>
              <w:spacing w:line="240" w:lineRule="auto"/>
              <w:ind w:left="520" w:hanging="426"/>
              <w:rPr>
                <w:rFonts w:cs="Arial"/>
                <w:szCs w:val="20"/>
                <w:lang w:val="en-AU"/>
              </w:rPr>
            </w:pPr>
            <w:r w:rsidRPr="00F055F8">
              <w:rPr>
                <w:rFonts w:cs="Arial"/>
                <w:szCs w:val="20"/>
                <w:lang w:val="en-AU"/>
              </w:rPr>
              <w:t>If required, place signage to notify clients and workers of forklift use.</w:t>
            </w:r>
          </w:p>
          <w:p w14:paraId="70D69FA5" w14:textId="77777777" w:rsidR="00C814ED" w:rsidRPr="00F055F8" w:rsidRDefault="00C814ED" w:rsidP="00F36FF1">
            <w:pPr>
              <w:widowControl/>
              <w:spacing w:line="240" w:lineRule="auto"/>
              <w:ind w:left="520" w:hanging="426"/>
              <w:rPr>
                <w:rFonts w:cs="Arial"/>
                <w:szCs w:val="20"/>
                <w:lang w:val="en-AU"/>
              </w:rPr>
            </w:pPr>
          </w:p>
          <w:p w14:paraId="74B774E6" w14:textId="77777777" w:rsidR="00C814ED" w:rsidRPr="00F055F8" w:rsidRDefault="00C814ED" w:rsidP="00C814ED">
            <w:pPr>
              <w:widowControl/>
              <w:numPr>
                <w:ilvl w:val="0"/>
                <w:numId w:val="13"/>
              </w:numPr>
              <w:spacing w:line="240" w:lineRule="auto"/>
              <w:ind w:left="520" w:hanging="426"/>
              <w:rPr>
                <w:rFonts w:cs="Arial"/>
                <w:szCs w:val="20"/>
                <w:lang w:val="en-AU"/>
              </w:rPr>
            </w:pPr>
            <w:r w:rsidRPr="00F055F8">
              <w:rPr>
                <w:rFonts w:cs="Arial"/>
                <w:szCs w:val="20"/>
                <w:lang w:val="en-AU"/>
              </w:rPr>
              <w:t>Ensure reverse beepers are audible and flashing lights are working at all times.</w:t>
            </w:r>
          </w:p>
          <w:p w14:paraId="3D0C946A" w14:textId="77777777" w:rsidR="00C814ED" w:rsidRPr="00F055F8" w:rsidRDefault="00C814ED" w:rsidP="00F36FF1">
            <w:pPr>
              <w:widowControl/>
              <w:spacing w:line="240" w:lineRule="auto"/>
              <w:ind w:left="520" w:hanging="426"/>
              <w:rPr>
                <w:rFonts w:cs="Arial"/>
                <w:szCs w:val="20"/>
                <w:lang w:val="en-AU"/>
              </w:rPr>
            </w:pPr>
          </w:p>
          <w:p w14:paraId="26A67FE6" w14:textId="77777777" w:rsidR="00C814ED" w:rsidRPr="00F055F8" w:rsidRDefault="00C814ED" w:rsidP="00C814ED">
            <w:pPr>
              <w:widowControl/>
              <w:numPr>
                <w:ilvl w:val="0"/>
                <w:numId w:val="13"/>
              </w:numPr>
              <w:spacing w:line="240" w:lineRule="auto"/>
              <w:ind w:left="520" w:hanging="426"/>
              <w:rPr>
                <w:rFonts w:cs="Arial"/>
                <w:szCs w:val="20"/>
                <w:lang w:val="en-AU"/>
              </w:rPr>
            </w:pPr>
            <w:r w:rsidRPr="00F055F8">
              <w:rPr>
                <w:rFonts w:cs="Arial"/>
                <w:szCs w:val="20"/>
                <w:lang w:val="en-AU"/>
              </w:rPr>
              <w:t>Operating speed when driving the forklift must be done at creeping or extremely slow speed (walking speed).</w:t>
            </w:r>
          </w:p>
          <w:p w14:paraId="5C8568C7" w14:textId="77777777" w:rsidR="00C814ED" w:rsidRPr="00F055F8" w:rsidRDefault="00C814ED" w:rsidP="00F36FF1">
            <w:pPr>
              <w:widowControl/>
              <w:spacing w:line="240" w:lineRule="auto"/>
              <w:ind w:left="520" w:hanging="426"/>
              <w:rPr>
                <w:rFonts w:cs="Arial"/>
                <w:szCs w:val="20"/>
                <w:lang w:val="en-AU"/>
              </w:rPr>
            </w:pPr>
          </w:p>
          <w:p w14:paraId="05118C6A" w14:textId="77777777" w:rsidR="00C814ED" w:rsidRPr="00F055F8" w:rsidRDefault="00C814ED" w:rsidP="00C814ED">
            <w:pPr>
              <w:widowControl/>
              <w:numPr>
                <w:ilvl w:val="0"/>
                <w:numId w:val="13"/>
              </w:numPr>
              <w:spacing w:line="240" w:lineRule="auto"/>
              <w:ind w:left="520" w:hanging="426"/>
              <w:rPr>
                <w:rFonts w:cs="Arial"/>
                <w:szCs w:val="20"/>
                <w:lang w:val="en-AU"/>
              </w:rPr>
            </w:pPr>
            <w:r w:rsidRPr="00F055F8">
              <w:rPr>
                <w:rFonts w:cs="Arial"/>
                <w:szCs w:val="20"/>
                <w:lang w:val="en-AU"/>
              </w:rPr>
              <w:t>Always operate forklift in reverse if the load obstructs the forward view.</w:t>
            </w:r>
          </w:p>
          <w:p w14:paraId="0D446420" w14:textId="77777777" w:rsidR="00C814ED" w:rsidRPr="00F055F8" w:rsidRDefault="00C814ED" w:rsidP="00F36FF1">
            <w:pPr>
              <w:widowControl/>
              <w:spacing w:line="240" w:lineRule="auto"/>
              <w:ind w:left="520" w:hanging="426"/>
              <w:rPr>
                <w:rFonts w:cs="Arial"/>
                <w:szCs w:val="20"/>
                <w:lang w:val="en-AU"/>
              </w:rPr>
            </w:pPr>
          </w:p>
          <w:p w14:paraId="13C1DA26" w14:textId="77777777" w:rsidR="00C814ED" w:rsidRPr="00F055F8" w:rsidRDefault="00C814ED" w:rsidP="00C814ED">
            <w:pPr>
              <w:widowControl/>
              <w:numPr>
                <w:ilvl w:val="0"/>
                <w:numId w:val="13"/>
              </w:numPr>
              <w:spacing w:line="240" w:lineRule="auto"/>
              <w:ind w:left="520" w:hanging="426"/>
              <w:rPr>
                <w:rFonts w:cs="Arial"/>
                <w:szCs w:val="20"/>
                <w:lang w:val="en-AU"/>
              </w:rPr>
            </w:pPr>
            <w:r w:rsidRPr="00F055F8">
              <w:rPr>
                <w:rFonts w:cs="Arial"/>
                <w:szCs w:val="20"/>
                <w:lang w:val="en-AU"/>
              </w:rPr>
              <w:t>Ensure forklift arms are in the lowered position before moving the forklift.</w:t>
            </w:r>
          </w:p>
          <w:p w14:paraId="0EDA91F7" w14:textId="77777777" w:rsidR="00C814ED" w:rsidRPr="00F055F8" w:rsidRDefault="00C814ED" w:rsidP="00F36FF1">
            <w:pPr>
              <w:pStyle w:val="ListParagraph"/>
              <w:ind w:left="520" w:hanging="426"/>
              <w:rPr>
                <w:rFonts w:cs="Arial"/>
                <w:szCs w:val="20"/>
                <w:lang w:val="en-AU"/>
              </w:rPr>
            </w:pPr>
          </w:p>
          <w:p w14:paraId="721E6002" w14:textId="260E482A" w:rsidR="00C814ED" w:rsidRPr="00F055F8" w:rsidRDefault="00C814ED" w:rsidP="00C814ED">
            <w:pPr>
              <w:widowControl/>
              <w:numPr>
                <w:ilvl w:val="0"/>
                <w:numId w:val="13"/>
              </w:numPr>
              <w:spacing w:line="240" w:lineRule="auto"/>
              <w:ind w:left="520" w:hanging="426"/>
              <w:rPr>
                <w:rFonts w:cs="Arial"/>
                <w:szCs w:val="20"/>
                <w:lang w:val="en-AU"/>
              </w:rPr>
            </w:pPr>
            <w:r w:rsidRPr="00F055F8">
              <w:rPr>
                <w:rFonts w:cs="Arial"/>
                <w:szCs w:val="20"/>
                <w:lang w:val="en-AU"/>
              </w:rPr>
              <w:t>No Passengers are allowed on the forklift.</w:t>
            </w:r>
          </w:p>
          <w:p w14:paraId="12561E2C" w14:textId="77777777" w:rsidR="00C814ED" w:rsidRPr="00F055F8" w:rsidRDefault="00C814ED" w:rsidP="00F36FF1">
            <w:pPr>
              <w:pStyle w:val="ListParagraph"/>
              <w:ind w:left="520" w:hanging="426"/>
              <w:rPr>
                <w:rFonts w:cs="Arial"/>
                <w:szCs w:val="20"/>
                <w:lang w:val="en-AU"/>
              </w:rPr>
            </w:pPr>
          </w:p>
          <w:p w14:paraId="0CD031C3" w14:textId="0CF34070" w:rsidR="00C814ED" w:rsidRPr="00F055F8" w:rsidRDefault="00C814ED" w:rsidP="00C814ED">
            <w:pPr>
              <w:widowControl/>
              <w:numPr>
                <w:ilvl w:val="0"/>
                <w:numId w:val="13"/>
              </w:numPr>
              <w:spacing w:line="240" w:lineRule="auto"/>
              <w:ind w:left="520" w:hanging="426"/>
              <w:rPr>
                <w:rFonts w:cs="Arial"/>
                <w:szCs w:val="20"/>
                <w:lang w:val="en-AU"/>
              </w:rPr>
            </w:pPr>
            <w:r w:rsidRPr="00F055F8">
              <w:rPr>
                <w:rFonts w:cs="Arial"/>
                <w:szCs w:val="20"/>
                <w:lang w:val="en-AU"/>
              </w:rPr>
              <w:t>Sound horn at potential danger spots.</w:t>
            </w:r>
          </w:p>
          <w:p w14:paraId="2A11CD06" w14:textId="77777777" w:rsidR="00C814ED" w:rsidRPr="00F055F8" w:rsidRDefault="00C814ED" w:rsidP="00F36FF1">
            <w:pPr>
              <w:pStyle w:val="ListParagraph"/>
              <w:ind w:left="520" w:hanging="426"/>
              <w:rPr>
                <w:rFonts w:cs="Arial"/>
                <w:szCs w:val="20"/>
              </w:rPr>
            </w:pPr>
          </w:p>
          <w:p w14:paraId="07F32817" w14:textId="77777777" w:rsidR="00C814ED" w:rsidRPr="00F055F8" w:rsidRDefault="00C814ED" w:rsidP="00C814ED">
            <w:pPr>
              <w:widowControl/>
              <w:numPr>
                <w:ilvl w:val="0"/>
                <w:numId w:val="13"/>
              </w:numPr>
              <w:spacing w:line="240" w:lineRule="auto"/>
              <w:ind w:left="520" w:hanging="426"/>
              <w:rPr>
                <w:rFonts w:cs="Arial"/>
                <w:szCs w:val="20"/>
                <w:lang w:val="en-AU"/>
              </w:rPr>
            </w:pPr>
            <w:r w:rsidRPr="00F055F8">
              <w:rPr>
                <w:rFonts w:cs="Arial"/>
                <w:szCs w:val="20"/>
              </w:rPr>
              <w:t>Stop before entering a building – sound horn, then enter.</w:t>
            </w:r>
          </w:p>
          <w:p w14:paraId="1655A3B8" w14:textId="77777777" w:rsidR="00C814ED" w:rsidRPr="00F055F8" w:rsidRDefault="00C814ED" w:rsidP="00F36FF1">
            <w:pPr>
              <w:widowControl/>
              <w:spacing w:line="240" w:lineRule="auto"/>
              <w:ind w:left="520" w:hanging="426"/>
              <w:rPr>
                <w:rFonts w:cs="Arial"/>
                <w:szCs w:val="20"/>
                <w:lang w:val="en-AU"/>
              </w:rPr>
            </w:pPr>
          </w:p>
          <w:p w14:paraId="6E768782" w14:textId="6AFBBF9C" w:rsidR="00C814ED" w:rsidRPr="00F055F8" w:rsidRDefault="00C814ED" w:rsidP="00C814ED">
            <w:pPr>
              <w:pStyle w:val="Header"/>
              <w:widowControl/>
              <w:numPr>
                <w:ilvl w:val="0"/>
                <w:numId w:val="4"/>
              </w:numPr>
              <w:tabs>
                <w:tab w:val="clear" w:pos="733"/>
                <w:tab w:val="num" w:pos="520"/>
              </w:tabs>
              <w:ind w:left="520" w:hanging="426"/>
              <w:rPr>
                <w:rFonts w:cs="Arial"/>
                <w:sz w:val="20"/>
                <w:szCs w:val="20"/>
                <w:lang w:val="en-AU"/>
              </w:rPr>
            </w:pPr>
            <w:r w:rsidRPr="00F055F8">
              <w:rPr>
                <w:rFonts w:cs="Arial"/>
                <w:sz w:val="20"/>
                <w:szCs w:val="20"/>
                <w:lang w:val="en-AU"/>
              </w:rPr>
              <w:t>Ensure the forklift is fitted with an approved rollover protective structure (ROPS).</w:t>
            </w:r>
            <w:r w:rsidRPr="00F055F8">
              <w:rPr>
                <w:rFonts w:cs="Arial"/>
                <w:sz w:val="20"/>
                <w:szCs w:val="20"/>
                <w:lang w:val="en-AU"/>
              </w:rPr>
              <w:br/>
            </w:r>
          </w:p>
          <w:p w14:paraId="6E768782" w14:textId="6AFBBF9C" w:rsidR="00C814ED" w:rsidRPr="00F055F8" w:rsidRDefault="00C814ED" w:rsidP="00C814ED">
            <w:pPr>
              <w:pStyle w:val="Header"/>
              <w:widowControl/>
              <w:numPr>
                <w:ilvl w:val="0"/>
                <w:numId w:val="4"/>
              </w:numPr>
              <w:tabs>
                <w:tab w:val="clear" w:pos="733"/>
                <w:tab w:val="num" w:pos="520"/>
              </w:tabs>
              <w:ind w:left="520" w:hanging="426"/>
              <w:rPr>
                <w:rFonts w:cs="Arial"/>
                <w:sz w:val="20"/>
                <w:szCs w:val="20"/>
                <w:lang w:val="en-AU"/>
              </w:rPr>
            </w:pPr>
            <w:r w:rsidRPr="00F055F8">
              <w:rPr>
                <w:rFonts w:cs="Arial"/>
                <w:sz w:val="20"/>
                <w:szCs w:val="20"/>
                <w:lang w:val="en-AU"/>
              </w:rPr>
              <w:t xml:space="preserve">Handle a bin with a forklift only where the bin is designed for it, using its purpose-built fork pockets or a manufacturer-approved bin-handling attachment. Do not lift a bin on bare tynes where it has no fork pockets.</w:t>
            </w:r>
            <w:r w:rsidRPr="00F055F8">
              <w:rPr>
                <w:rFonts w:cs="Arial"/>
                <w:sz w:val="20"/>
                <w:szCs w:val="20"/>
                <w:lang w:val="en-AU"/>
              </w:rPr>
              <w:br/>
            </w:r>
          </w:p>
          <w:p w14:paraId="6E768782" w14:textId="6AFBBF9C" w:rsidR="00C814ED" w:rsidRPr="00F055F8" w:rsidRDefault="00C814ED" w:rsidP="00C814ED">
            <w:pPr>
              <w:pStyle w:val="Header"/>
              <w:widowControl/>
              <w:numPr>
                <w:ilvl w:val="0"/>
                <w:numId w:val="4"/>
              </w:numPr>
              <w:tabs>
                <w:tab w:val="clear" w:pos="733"/>
                <w:tab w:val="num" w:pos="520"/>
              </w:tabs>
              <w:ind w:left="520" w:hanging="426"/>
              <w:rPr>
                <w:rFonts w:cs="Arial"/>
                <w:sz w:val="20"/>
                <w:szCs w:val="20"/>
                <w:lang w:val="en-AU"/>
              </w:rPr>
            </w:pPr>
            <w:r w:rsidRPr="00F055F8">
              <w:rPr>
                <w:rFonts w:cs="Arial"/>
                <w:sz w:val="20"/>
                <w:szCs w:val="20"/>
                <w:lang w:val="en-AU"/>
              </w:rPr>
              <w:t xml:space="preserve">Confirm the bin mass with its contents, the load centre and the rated capacity of the forklift and any attachment from the data plate before lifting, allowing for the derating an attachment applies. Do not lift where the mass or the load centre is unknown.</w:t>
            </w:r>
            <w:r w:rsidRPr="00F055F8">
              <w:rPr>
                <w:rFonts w:cs="Arial"/>
                <w:sz w:val="20"/>
                <w:szCs w:val="20"/>
                <w:lang w:val="en-AU"/>
              </w:rPr>
              <w:br/>
            </w:r>
          </w:p>
          <w:p w14:paraId="6E768782" w14:textId="6AFBBF9C" w:rsidR="00C814ED" w:rsidRPr="00F055F8" w:rsidRDefault="00C814ED" w:rsidP="00C814ED">
            <w:pPr>
              <w:pStyle w:val="Header"/>
              <w:widowControl/>
              <w:numPr>
                <w:ilvl w:val="0"/>
                <w:numId w:val="4"/>
              </w:numPr>
              <w:tabs>
                <w:tab w:val="clear" w:pos="733"/>
                <w:tab w:val="num" w:pos="520"/>
              </w:tabs>
              <w:ind w:left="520" w:hanging="426"/>
              <w:rPr>
                <w:rFonts w:cs="Arial"/>
                <w:sz w:val="20"/>
                <w:szCs w:val="20"/>
                <w:lang w:val="en-AU"/>
              </w:rPr>
            </w:pPr>
            <w:r w:rsidRPr="00F055F8">
              <w:rPr>
                <w:rFonts w:cs="Arial"/>
                <w:sz w:val="20"/>
                <w:szCs w:val="20"/>
                <w:lang w:val="en-AU"/>
              </w:rPr>
              <w:t xml:space="preserve">Set the fork length and spacing to suit the pockets, engage them fully, and secure the bin to the attachment where the equipment provides for it.</w:t>
            </w:r>
            <w:r w:rsidRPr="00F055F8">
              <w:rPr>
                <w:rFonts w:cs="Arial"/>
                <w:sz w:val="20"/>
                <w:szCs w:val="20"/>
                <w:lang w:val="en-AU"/>
              </w:rPr>
              <w:br/>
            </w:r>
          </w:p>
          <w:p w14:paraId="6E768782" w14:textId="6AFBBF9C" w:rsidR="00C814ED" w:rsidRPr="00F055F8" w:rsidRDefault="00C814ED" w:rsidP="00C814ED">
            <w:pPr>
              <w:pStyle w:val="Header"/>
              <w:widowControl/>
              <w:numPr>
                <w:ilvl w:val="0"/>
                <w:numId w:val="4"/>
              </w:numPr>
              <w:tabs>
                <w:tab w:val="clear" w:pos="733"/>
                <w:tab w:val="num" w:pos="520"/>
              </w:tabs>
              <w:ind w:left="520" w:hanging="426"/>
              <w:rPr>
                <w:rFonts w:cs="Arial"/>
                <w:sz w:val="20"/>
                <w:szCs w:val="20"/>
                <w:lang w:val="en-AU"/>
              </w:rPr>
            </w:pPr>
            <w:r w:rsidRPr="00F055F8">
              <w:rPr>
                <w:rFonts w:cs="Arial"/>
                <w:sz w:val="20"/>
                <w:szCs w:val="20"/>
                <w:lang w:val="en-AU"/>
              </w:rPr>
              <w:t xml:space="preserve">Trial lift low and check the bin is seated and stable before travelling or raising. Keep everyone outside the load fall zone and the travel path.</w:t>
            </w:r>
            <w:r w:rsidRPr="00F055F8">
              <w:rPr>
                <w:rFonts w:cs="Arial"/>
                <w:sz w:val="20"/>
                <w:szCs w:val="20"/>
                <w:lang w:val="en-AU"/>
              </w:rPr>
              <w:br/>
            </w:r>
          </w:p>
          <w:p w14:paraId="6E768782" w14:textId="6AFBBF9C" w:rsidR="00C814ED" w:rsidRPr="00F055F8" w:rsidRDefault="00C814ED" w:rsidP="00C814ED">
            <w:pPr>
              <w:pStyle w:val="Header"/>
              <w:widowControl/>
              <w:numPr>
                <w:ilvl w:val="0"/>
                <w:numId w:val="4"/>
              </w:numPr>
              <w:tabs>
                <w:tab w:val="clear" w:pos="733"/>
                <w:tab w:val="num" w:pos="520"/>
              </w:tabs>
              <w:ind w:left="520" w:hanging="426"/>
              <w:rPr>
                <w:rFonts w:cs="Arial"/>
                <w:sz w:val="20"/>
                <w:szCs w:val="20"/>
                <w:lang w:val="en-AU"/>
              </w:rPr>
            </w:pPr>
            <w:r w:rsidRPr="00F055F8">
              <w:rPr>
                <w:rFonts w:cs="Arial"/>
                <w:sz w:val="20"/>
                <w:szCs w:val="20"/>
                <w:lang w:val="en-AU"/>
              </w:rPr>
              <w:t xml:space="preserve">Where the bin, the mass or the load centre does not meet these conditions, use the hook lift or the truck mounted crane method instead.</w:t>
            </w:r>
            <w:r w:rsidRPr="00F055F8">
              <w:rPr>
                <w:rFonts w:cs="Arial"/>
                <w:sz w:val="20"/>
                <w:szCs w:val="20"/>
                <w:lang w:val="en-AU"/>
              </w:rPr>
              <w:br/>
            </w:r>
          </w:p>
        </w:tc>
        <w:tc>
          <w:tcPr>
            <w:tcW w:w="135" w:type="pct"/>
          </w:tcPr>
          <w:p w14:paraId="543972DF" w14:textId="77777777" w:rsidR="00C814ED" w:rsidRPr="00F055F8" w:rsidRDefault="00C814ED" w:rsidP="00F36FF1">
            <w:pPr>
              <w:pStyle w:val="Header"/>
              <w:ind w:left="111"/>
              <w:rPr>
                <w:rFonts w:cs="Arial"/>
                <w:b/>
                <w:sz w:val="20"/>
                <w:szCs w:val="20"/>
                <w:lang w:val="en-AU"/>
              </w:rPr>
            </w:pPr>
            <w:r w:rsidRPr="00F055F8">
              <w:rPr>
                <w:rFonts w:cs="Arial"/>
                <w:b/>
                <w:sz w:val="20"/>
                <w:szCs w:val="20"/>
                <w:lang w:val="en-AU"/>
              </w:rPr>
              <w:t>5</w:t>
            </w:r>
          </w:p>
        </w:tc>
        <w:tc>
          <w:tcPr>
            <w:tcW w:w="152" w:type="pct"/>
          </w:tcPr>
          <w:p w14:paraId="3AF8BD8A" w14:textId="77777777" w:rsidR="00C814ED" w:rsidRPr="00F055F8" w:rsidRDefault="00C814ED" w:rsidP="00F36FF1">
            <w:pPr>
              <w:pStyle w:val="Header"/>
              <w:ind w:left="111"/>
              <w:rPr>
                <w:rFonts w:cs="Arial"/>
                <w:b/>
                <w:sz w:val="20"/>
                <w:szCs w:val="20"/>
                <w:lang w:val="en-AU"/>
              </w:rPr>
            </w:pPr>
            <w:r w:rsidRPr="00F055F8">
              <w:rPr>
                <w:rFonts w:cs="Arial"/>
                <w:b/>
                <w:sz w:val="20"/>
                <w:szCs w:val="20"/>
                <w:lang w:val="en-AU"/>
              </w:rPr>
              <w:t>1</w:t>
            </w:r>
          </w:p>
        </w:tc>
        <w:tc>
          <w:tcPr>
            <w:tcW w:w="116" w:type="pct"/>
          </w:tcPr>
          <w:p w14:paraId="738C1984" w14:textId="77777777" w:rsidR="00C814ED" w:rsidRPr="00F055F8" w:rsidRDefault="00C814ED" w:rsidP="00F36FF1">
            <w:pPr>
              <w:pStyle w:val="Header"/>
              <w:ind w:left="111"/>
              <w:rPr>
                <w:rFonts w:cs="Arial"/>
                <w:b/>
                <w:sz w:val="20"/>
                <w:szCs w:val="20"/>
                <w:lang w:val="en-AU"/>
              </w:rPr>
            </w:pPr>
            <w:r w:rsidRPr="00F055F8">
              <w:rPr>
                <w:rFonts w:cs="Arial"/>
                <w:b/>
                <w:sz w:val="20"/>
                <w:szCs w:val="20"/>
                <w:lang w:val="en-AU"/>
              </w:rPr>
              <w:t>5</w:t>
            </w:r>
          </w:p>
        </w:tc>
        <w:tc>
          <w:tcPr>
            <w:tcW w:w="756" w:type="pct"/>
            <w:gridSpan w:val="2"/>
            <w:tcMar>
              <w:top w:w="57" w:type="dxa"/>
              <w:left w:w="0" w:type="dxa"/>
              <w:right w:w="0" w:type="dxa"/>
            </w:tcMar>
          </w:tcPr>
          <w:p w14:paraId="60BBDA9B" w14:textId="77777777" w:rsidR="00C814ED" w:rsidRPr="00F055F8" w:rsidRDefault="00C814ED" w:rsidP="00F36FF1">
            <w:pPr>
              <w:pStyle w:val="Header"/>
              <w:ind w:left="111"/>
              <w:rPr>
                <w:rFonts w:cs="Arial"/>
                <w:b/>
                <w:sz w:val="20"/>
                <w:szCs w:val="20"/>
                <w:lang w:val="en-AU"/>
              </w:rPr>
            </w:pPr>
            <w:r w:rsidRPr="00F055F8">
              <w:rPr>
                <w:rFonts w:cs="Arial"/>
                <w:b/>
                <w:sz w:val="20"/>
                <w:szCs w:val="20"/>
                <w:lang w:val="en-AU"/>
              </w:rPr>
              <w:t>Operator</w:t>
            </w:r>
          </w:p>
          <w:p w14:paraId="21BE5DAD" w14:textId="77777777" w:rsidR="00C814ED" w:rsidRPr="00F055F8" w:rsidRDefault="00C814ED" w:rsidP="00F36FF1">
            <w:pPr>
              <w:pStyle w:val="Header"/>
              <w:ind w:left="111"/>
              <w:rPr>
                <w:rFonts w:cs="Arial"/>
                <w:b/>
                <w:sz w:val="20"/>
                <w:szCs w:val="20"/>
                <w:lang w:val="en-AU"/>
              </w:rPr>
            </w:pPr>
          </w:p>
          <w:p w14:paraId="1F1C88DF" w14:textId="77777777" w:rsidR="00C814ED" w:rsidRPr="00F055F8" w:rsidRDefault="00C814ED" w:rsidP="00F36FF1">
            <w:pPr>
              <w:pStyle w:val="Header"/>
              <w:ind w:left="111"/>
              <w:rPr>
                <w:rFonts w:cs="Arial"/>
                <w:b/>
                <w:sz w:val="20"/>
                <w:szCs w:val="20"/>
                <w:lang w:val="en-AU"/>
              </w:rPr>
            </w:pPr>
            <w:r w:rsidRPr="00F055F8">
              <w:rPr>
                <w:rFonts w:cs="Arial"/>
                <w:b/>
                <w:sz w:val="20"/>
                <w:szCs w:val="20"/>
                <w:lang w:val="en-AU"/>
              </w:rPr>
              <w:t>Manager</w:t>
            </w:r>
          </w:p>
          <w:p w14:paraId="24BB9061" w14:textId="77777777" w:rsidR="00C814ED" w:rsidRPr="00F055F8" w:rsidRDefault="00C814ED" w:rsidP="00F36FF1">
            <w:pPr>
              <w:pStyle w:val="Header"/>
              <w:ind w:left="111"/>
              <w:rPr>
                <w:rFonts w:cs="Arial"/>
                <w:b/>
                <w:sz w:val="20"/>
                <w:szCs w:val="20"/>
                <w:lang w:val="en-AU"/>
              </w:rPr>
            </w:pPr>
          </w:p>
          <w:p w14:paraId="4A9EAA03" w14:textId="77777777" w:rsidR="00C814ED" w:rsidRPr="00F055F8" w:rsidRDefault="00C814ED" w:rsidP="00F36FF1">
            <w:pPr>
              <w:pStyle w:val="Header"/>
              <w:ind w:left="111"/>
              <w:rPr>
                <w:rFonts w:cs="Arial"/>
                <w:b/>
                <w:sz w:val="20"/>
                <w:szCs w:val="20"/>
                <w:lang w:val="en-AU"/>
              </w:rPr>
            </w:pPr>
          </w:p>
        </w:tc>
      </w:tr>
      <w:tr w:rsidR="00C814ED" w:rsidRPr="00F055F8" w14:paraId="1176C76D" w14:textId="77777777" w:rsidTr="00F36FF1">
        <w:trPr>
          <w:trHeight w:val="1134"/>
        </w:trPr>
        <w:tc>
          <w:tcPr>
            <w:tcW w:w="594" w:type="pct"/>
          </w:tcPr>
          <w:p w14:paraId="7748DECE" w14:textId="77777777" w:rsidR="00C814ED" w:rsidRPr="00F055F8" w:rsidRDefault="00C814ED" w:rsidP="00F36FF1">
            <w:pPr>
              <w:pStyle w:val="Header"/>
              <w:spacing w:before="40"/>
              <w:rPr>
                <w:rFonts w:cs="Arial"/>
                <w:b/>
                <w:sz w:val="20"/>
                <w:szCs w:val="20"/>
                <w:lang w:val="en-AU"/>
              </w:rPr>
            </w:pPr>
            <w:r w:rsidRPr="00F055F8">
              <w:rPr>
                <w:rFonts w:cs="Arial"/>
                <w:b/>
                <w:sz w:val="20"/>
                <w:szCs w:val="20"/>
                <w:lang w:val="en-AU"/>
              </w:rPr>
              <w:t>Empty Bin unloaded at customer site using truck mounted crane</w:t>
            </w:r>
          </w:p>
        </w:tc>
        <w:tc>
          <w:tcPr>
            <w:tcW w:w="771" w:type="pct"/>
          </w:tcPr>
          <w:p w14:paraId="41987275" w14:textId="77777777" w:rsidR="00C814ED" w:rsidRPr="00F055F8" w:rsidRDefault="00C814ED" w:rsidP="00C814ED">
            <w:pPr>
              <w:widowControl/>
              <w:numPr>
                <w:ilvl w:val="0"/>
                <w:numId w:val="6"/>
              </w:numPr>
              <w:spacing w:after="240" w:line="240" w:lineRule="auto"/>
              <w:rPr>
                <w:rFonts w:cs="Arial"/>
                <w:szCs w:val="20"/>
                <w:lang w:val="en-AU"/>
              </w:rPr>
            </w:pPr>
            <w:r w:rsidRPr="00F055F8">
              <w:rPr>
                <w:rFonts w:cs="Arial"/>
                <w:szCs w:val="20"/>
                <w:lang w:val="en-AU"/>
              </w:rPr>
              <w:t>Ground conditions</w:t>
            </w:r>
          </w:p>
          <w:p w14:paraId="106BC275" w14:textId="77777777" w:rsidR="00C814ED" w:rsidRPr="00F055F8" w:rsidRDefault="00C814ED" w:rsidP="00C814ED">
            <w:pPr>
              <w:widowControl/>
              <w:numPr>
                <w:ilvl w:val="0"/>
                <w:numId w:val="6"/>
              </w:numPr>
              <w:spacing w:after="240" w:line="240" w:lineRule="auto"/>
              <w:rPr>
                <w:rFonts w:cs="Arial"/>
                <w:szCs w:val="20"/>
                <w:lang w:val="en-AU"/>
              </w:rPr>
            </w:pPr>
            <w:r w:rsidRPr="00F055F8">
              <w:rPr>
                <w:rFonts w:cs="Arial"/>
                <w:szCs w:val="20"/>
                <w:lang w:val="en-AU"/>
              </w:rPr>
              <w:t>Slopes</w:t>
            </w:r>
          </w:p>
          <w:p w14:paraId="110FAEB7" w14:textId="77777777" w:rsidR="00C814ED" w:rsidRPr="00F055F8" w:rsidRDefault="00C814ED" w:rsidP="00C814ED">
            <w:pPr>
              <w:widowControl/>
              <w:numPr>
                <w:ilvl w:val="0"/>
                <w:numId w:val="6"/>
              </w:numPr>
              <w:spacing w:after="240" w:line="240" w:lineRule="auto"/>
              <w:rPr>
                <w:rFonts w:cs="Arial"/>
                <w:szCs w:val="20"/>
                <w:lang w:val="en-AU"/>
              </w:rPr>
            </w:pPr>
            <w:r w:rsidRPr="00F055F8">
              <w:rPr>
                <w:rFonts w:cs="Arial"/>
                <w:szCs w:val="20"/>
                <w:lang w:val="en-AU"/>
              </w:rPr>
              <w:t>Obstructions</w:t>
            </w:r>
          </w:p>
          <w:p w14:paraId="21AE5C67" w14:textId="77777777" w:rsidR="00C814ED" w:rsidRPr="00F055F8" w:rsidRDefault="00C814ED" w:rsidP="00C814ED">
            <w:pPr>
              <w:widowControl/>
              <w:numPr>
                <w:ilvl w:val="0"/>
                <w:numId w:val="6"/>
              </w:numPr>
              <w:spacing w:after="240" w:line="240" w:lineRule="auto"/>
              <w:rPr>
                <w:rFonts w:cs="Arial"/>
                <w:szCs w:val="20"/>
                <w:lang w:val="en-AU"/>
              </w:rPr>
            </w:pPr>
            <w:r w:rsidRPr="00F055F8">
              <w:rPr>
                <w:rFonts w:cs="Arial"/>
                <w:szCs w:val="20"/>
                <w:lang w:val="en-AU"/>
              </w:rPr>
              <w:t>Trees</w:t>
            </w:r>
          </w:p>
          <w:p w14:paraId="391B9E8E" w14:textId="77777777" w:rsidR="00C814ED" w:rsidRPr="00F055F8" w:rsidRDefault="00C814ED" w:rsidP="00C814ED">
            <w:pPr>
              <w:widowControl/>
              <w:numPr>
                <w:ilvl w:val="0"/>
                <w:numId w:val="6"/>
              </w:numPr>
              <w:spacing w:after="240" w:line="240" w:lineRule="auto"/>
              <w:rPr>
                <w:rFonts w:cs="Arial"/>
                <w:szCs w:val="20"/>
                <w:lang w:val="en-AU"/>
              </w:rPr>
            </w:pPr>
            <w:r w:rsidRPr="00F055F8">
              <w:rPr>
                <w:rFonts w:cs="Arial"/>
                <w:szCs w:val="20"/>
                <w:lang w:val="en-AU"/>
              </w:rPr>
              <w:t>Lighting</w:t>
            </w:r>
          </w:p>
          <w:p w14:paraId="739E7DD5" w14:textId="77777777" w:rsidR="00C814ED" w:rsidRPr="00F055F8" w:rsidRDefault="00C814ED" w:rsidP="00C814ED">
            <w:pPr>
              <w:widowControl/>
              <w:numPr>
                <w:ilvl w:val="0"/>
                <w:numId w:val="6"/>
              </w:numPr>
              <w:spacing w:after="240" w:line="240" w:lineRule="auto"/>
              <w:rPr>
                <w:rFonts w:cs="Arial"/>
                <w:szCs w:val="20"/>
                <w:lang w:val="en-AU"/>
              </w:rPr>
            </w:pPr>
            <w:r w:rsidRPr="00F055F8">
              <w:rPr>
                <w:rFonts w:cs="Arial"/>
                <w:szCs w:val="20"/>
                <w:lang w:val="en-AU"/>
              </w:rPr>
              <w:t>Weather- wind, rain, lightning etc.</w:t>
            </w:r>
          </w:p>
          <w:p w14:paraId="224E42D3" w14:textId="77777777" w:rsidR="00C814ED" w:rsidRPr="00F055F8" w:rsidRDefault="00C814ED" w:rsidP="00C814ED">
            <w:pPr>
              <w:widowControl/>
              <w:numPr>
                <w:ilvl w:val="0"/>
                <w:numId w:val="6"/>
              </w:numPr>
              <w:spacing w:after="240" w:line="240" w:lineRule="auto"/>
              <w:rPr>
                <w:rFonts w:cs="Arial"/>
                <w:szCs w:val="20"/>
                <w:lang w:val="en-AU"/>
              </w:rPr>
            </w:pPr>
            <w:r w:rsidRPr="00F055F8">
              <w:rPr>
                <w:rFonts w:cs="Arial"/>
                <w:szCs w:val="20"/>
                <w:lang w:val="en-AU"/>
              </w:rPr>
              <w:t>Other workers, pedestrian</w:t>
            </w:r>
          </w:p>
          <w:p w14:paraId="2F66689A" w14:textId="77777777" w:rsidR="00C814ED" w:rsidRPr="00F055F8" w:rsidRDefault="00C814ED" w:rsidP="00C814ED">
            <w:pPr>
              <w:widowControl/>
              <w:numPr>
                <w:ilvl w:val="0"/>
                <w:numId w:val="6"/>
              </w:numPr>
              <w:spacing w:after="240" w:line="240" w:lineRule="auto"/>
              <w:rPr>
                <w:rFonts w:cs="Arial"/>
                <w:szCs w:val="20"/>
                <w:lang w:val="en-AU"/>
              </w:rPr>
            </w:pPr>
            <w:r w:rsidRPr="00F055F8">
              <w:rPr>
                <w:rFonts w:cs="Arial"/>
                <w:szCs w:val="20"/>
                <w:lang w:val="en-AU"/>
              </w:rPr>
              <w:t>Traffic</w:t>
            </w:r>
          </w:p>
          <w:p w14:paraId="06C7AE85" w14:textId="77777777" w:rsidR="00C814ED" w:rsidRPr="00F055F8" w:rsidRDefault="00C814ED" w:rsidP="00C814ED">
            <w:pPr>
              <w:widowControl/>
              <w:numPr>
                <w:ilvl w:val="0"/>
                <w:numId w:val="6"/>
              </w:numPr>
              <w:spacing w:after="240" w:line="240" w:lineRule="auto"/>
              <w:rPr>
                <w:rFonts w:cs="Arial"/>
                <w:szCs w:val="20"/>
                <w:lang w:val="en-AU"/>
              </w:rPr>
            </w:pPr>
            <w:r w:rsidRPr="00F055F8">
              <w:rPr>
                <w:rFonts w:cs="Arial"/>
                <w:szCs w:val="20"/>
                <w:lang w:val="en-AU"/>
              </w:rPr>
              <w:t>Other machinery</w:t>
            </w:r>
          </w:p>
          <w:p w14:paraId="357EDE3D" w14:textId="77777777" w:rsidR="00C814ED" w:rsidRPr="00F055F8" w:rsidRDefault="00C814ED" w:rsidP="00C814ED">
            <w:pPr>
              <w:widowControl/>
              <w:numPr>
                <w:ilvl w:val="0"/>
                <w:numId w:val="6"/>
              </w:numPr>
              <w:spacing w:after="240" w:line="240" w:lineRule="auto"/>
              <w:rPr>
                <w:rFonts w:cs="Arial"/>
                <w:szCs w:val="20"/>
                <w:lang w:val="en-AU"/>
              </w:rPr>
            </w:pPr>
            <w:r w:rsidRPr="00F055F8">
              <w:rPr>
                <w:rFonts w:cs="Arial"/>
                <w:szCs w:val="20"/>
                <w:lang w:val="en-AU"/>
              </w:rPr>
              <w:t>The load itself</w:t>
            </w:r>
          </w:p>
          <w:p w14:paraId="5F208D4B" w14:textId="77777777" w:rsidR="00C814ED" w:rsidRPr="00F055F8" w:rsidRDefault="00C814ED" w:rsidP="00C814ED">
            <w:pPr>
              <w:widowControl/>
              <w:numPr>
                <w:ilvl w:val="0"/>
                <w:numId w:val="6"/>
              </w:numPr>
              <w:spacing w:after="240" w:line="240" w:lineRule="auto"/>
              <w:rPr>
                <w:rFonts w:cs="Arial"/>
                <w:szCs w:val="20"/>
                <w:lang w:val="en-AU"/>
              </w:rPr>
            </w:pPr>
            <w:r w:rsidRPr="00F055F8">
              <w:rPr>
                <w:rFonts w:cs="Arial"/>
                <w:szCs w:val="20"/>
                <w:lang w:val="en-AU"/>
              </w:rPr>
              <w:t>Power lines &amp; other overhead obstructions</w:t>
            </w:r>
          </w:p>
        </w:tc>
        <w:tc>
          <w:tcPr>
            <w:tcW w:w="108" w:type="pct"/>
            <w:tcMar>
              <w:top w:w="57" w:type="dxa"/>
              <w:left w:w="0" w:type="dxa"/>
              <w:right w:w="0" w:type="dxa"/>
            </w:tcMar>
          </w:tcPr>
          <w:p w14:paraId="7ED96CDB" w14:textId="77777777" w:rsidR="00C814ED" w:rsidRPr="00F055F8" w:rsidRDefault="00C814ED" w:rsidP="00F36FF1">
            <w:pPr>
              <w:pStyle w:val="Header"/>
              <w:spacing w:before="40"/>
              <w:jc w:val="center"/>
              <w:rPr>
                <w:rFonts w:cs="Arial"/>
                <w:b/>
                <w:sz w:val="20"/>
                <w:szCs w:val="20"/>
                <w:lang w:val="en-AU"/>
              </w:rPr>
            </w:pPr>
            <w:r w:rsidRPr="00F055F8">
              <w:rPr>
                <w:rFonts w:cs="Arial"/>
                <w:b/>
                <w:sz w:val="20"/>
                <w:szCs w:val="20"/>
                <w:lang w:val="en-AU"/>
              </w:rPr>
              <w:t>5</w:t>
            </w:r>
          </w:p>
        </w:tc>
        <w:tc>
          <w:tcPr>
            <w:tcW w:w="96" w:type="pct"/>
            <w:tcMar>
              <w:top w:w="57" w:type="dxa"/>
              <w:left w:w="0" w:type="dxa"/>
              <w:right w:w="0" w:type="dxa"/>
            </w:tcMar>
          </w:tcPr>
          <w:p w14:paraId="7631FC00" w14:textId="77777777" w:rsidR="00C814ED" w:rsidRPr="00F055F8" w:rsidRDefault="00C814ED" w:rsidP="00F36FF1">
            <w:pPr>
              <w:pStyle w:val="Header"/>
              <w:spacing w:before="40"/>
              <w:jc w:val="center"/>
              <w:rPr>
                <w:rFonts w:cs="Arial"/>
                <w:b/>
                <w:sz w:val="20"/>
                <w:szCs w:val="20"/>
                <w:lang w:val="en-AU"/>
              </w:rPr>
            </w:pPr>
            <w:r w:rsidRPr="00F055F8">
              <w:rPr>
                <w:rFonts w:cs="Arial"/>
                <w:b/>
                <w:sz w:val="20"/>
                <w:szCs w:val="20"/>
                <w:lang w:val="en-AU"/>
              </w:rPr>
              <w:t>4</w:t>
            </w:r>
          </w:p>
        </w:tc>
        <w:tc>
          <w:tcPr>
            <w:tcW w:w="103" w:type="pct"/>
            <w:tcMar>
              <w:top w:w="57" w:type="dxa"/>
              <w:left w:w="0" w:type="dxa"/>
              <w:right w:w="0" w:type="dxa"/>
            </w:tcMar>
          </w:tcPr>
          <w:p w14:paraId="769D824F" w14:textId="77777777" w:rsidR="00C814ED" w:rsidRPr="00F055F8" w:rsidRDefault="00C814ED" w:rsidP="00F36FF1">
            <w:pPr>
              <w:pStyle w:val="Header"/>
              <w:spacing w:before="40"/>
              <w:jc w:val="center"/>
              <w:rPr>
                <w:rFonts w:cs="Arial"/>
                <w:b/>
                <w:sz w:val="20"/>
                <w:szCs w:val="20"/>
                <w:lang w:val="en-AU"/>
              </w:rPr>
            </w:pPr>
            <w:r w:rsidRPr="00F055F8">
              <w:rPr>
                <w:rFonts w:cs="Arial"/>
                <w:b/>
                <w:sz w:val="20"/>
                <w:szCs w:val="20"/>
                <w:lang w:val="en-AU"/>
              </w:rPr>
              <w:t>20</w:t>
            </w:r>
          </w:p>
        </w:tc>
        <w:tc>
          <w:tcPr>
            <w:tcW w:w="2169" w:type="pct"/>
            <w:tcMar>
              <w:top w:w="57" w:type="dxa"/>
              <w:left w:w="0" w:type="dxa"/>
              <w:right w:w="0" w:type="dxa"/>
            </w:tcMar>
          </w:tcPr>
          <w:p w14:paraId="139D09B6" w14:textId="77777777" w:rsidR="00C814ED" w:rsidRPr="00F055F8" w:rsidRDefault="00C814ED" w:rsidP="00C814ED">
            <w:pPr>
              <w:widowControl/>
              <w:numPr>
                <w:ilvl w:val="0"/>
                <w:numId w:val="14"/>
              </w:numPr>
              <w:spacing w:line="240" w:lineRule="auto"/>
              <w:ind w:left="378" w:hanging="284"/>
              <w:rPr>
                <w:rFonts w:cs="Arial"/>
                <w:szCs w:val="20"/>
                <w:lang w:val="en-AU"/>
              </w:rPr>
            </w:pPr>
            <w:r w:rsidRPr="00F055F8">
              <w:rPr>
                <w:rFonts w:cs="Arial"/>
                <w:szCs w:val="20"/>
                <w:lang w:val="en-AU"/>
              </w:rPr>
              <w:t xml:space="preserve">Inspect crane and associated slings, hook etc prior to use. </w:t>
            </w:r>
          </w:p>
          <w:p w14:paraId="0A8A4C15" w14:textId="77777777" w:rsidR="00C814ED" w:rsidRPr="00F055F8" w:rsidRDefault="00C814ED" w:rsidP="00F36FF1">
            <w:pPr>
              <w:widowControl/>
              <w:spacing w:line="240" w:lineRule="auto"/>
              <w:rPr>
                <w:rFonts w:cs="Arial"/>
                <w:szCs w:val="20"/>
                <w:lang w:val="en-AU"/>
              </w:rPr>
            </w:pPr>
          </w:p>
          <w:p w14:paraId="7695879C" w14:textId="68D52F34" w:rsidR="00C814ED" w:rsidRPr="00F055F8" w:rsidRDefault="00C814ED" w:rsidP="00C814ED">
            <w:pPr>
              <w:widowControl/>
              <w:numPr>
                <w:ilvl w:val="0"/>
                <w:numId w:val="14"/>
              </w:numPr>
              <w:spacing w:line="240" w:lineRule="auto"/>
              <w:ind w:left="378" w:hanging="284"/>
              <w:rPr>
                <w:rFonts w:cs="Arial"/>
                <w:szCs w:val="20"/>
                <w:lang w:val="en-AU"/>
              </w:rPr>
            </w:pPr>
            <w:r w:rsidRPr="00F055F8">
              <w:rPr>
                <w:rFonts w:cs="Arial"/>
                <w:szCs w:val="20"/>
                <w:lang w:val="en-AU"/>
              </w:rPr>
              <w:t>Do not overload the crane.</w:t>
            </w:r>
          </w:p>
          <w:p w14:paraId="61805E89" w14:textId="77777777" w:rsidR="00C814ED" w:rsidRPr="00F055F8" w:rsidRDefault="00C814ED" w:rsidP="00F36FF1">
            <w:pPr>
              <w:widowControl/>
              <w:spacing w:line="240" w:lineRule="auto"/>
              <w:ind w:left="378" w:hanging="284"/>
              <w:rPr>
                <w:rFonts w:cs="Arial"/>
                <w:szCs w:val="20"/>
                <w:lang w:val="en-AU"/>
              </w:rPr>
            </w:pPr>
          </w:p>
          <w:p w14:paraId="14B79925" w14:textId="5580CC55" w:rsidR="00C814ED" w:rsidRPr="00F055F8" w:rsidRDefault="00C814ED" w:rsidP="00C814ED">
            <w:pPr>
              <w:widowControl/>
              <w:numPr>
                <w:ilvl w:val="0"/>
                <w:numId w:val="14"/>
              </w:numPr>
              <w:spacing w:line="240" w:lineRule="auto"/>
              <w:ind w:left="378" w:hanging="284"/>
              <w:rPr>
                <w:rFonts w:cs="Arial"/>
                <w:szCs w:val="20"/>
                <w:lang w:val="en-AU"/>
              </w:rPr>
            </w:pPr>
            <w:r w:rsidRPr="00F055F8">
              <w:rPr>
                <w:rFonts w:cs="Arial"/>
                <w:szCs w:val="20"/>
                <w:lang w:val="en-AU"/>
              </w:rPr>
              <w:t>Operator to be licenced and trained to operate crane.</w:t>
            </w:r>
          </w:p>
          <w:p w14:paraId="627ADF14" w14:textId="77777777" w:rsidR="00C814ED" w:rsidRPr="00F055F8" w:rsidRDefault="00C814ED" w:rsidP="00F36FF1">
            <w:pPr>
              <w:widowControl/>
              <w:spacing w:line="240" w:lineRule="auto"/>
              <w:ind w:left="378" w:hanging="284"/>
              <w:rPr>
                <w:rFonts w:cs="Arial"/>
                <w:szCs w:val="20"/>
                <w:lang w:val="en-AU"/>
              </w:rPr>
            </w:pPr>
          </w:p>
          <w:p w14:paraId="1ECCFCC7" w14:textId="4F561203" w:rsidR="00C814ED" w:rsidRPr="00F055F8" w:rsidRDefault="00C814ED" w:rsidP="00C814ED">
            <w:pPr>
              <w:widowControl/>
              <w:numPr>
                <w:ilvl w:val="0"/>
                <w:numId w:val="14"/>
              </w:numPr>
              <w:spacing w:line="240" w:lineRule="auto"/>
              <w:ind w:left="378" w:hanging="284"/>
              <w:rPr>
                <w:rFonts w:cs="Arial"/>
                <w:szCs w:val="20"/>
                <w:lang w:val="en-AU"/>
              </w:rPr>
            </w:pPr>
            <w:r w:rsidRPr="00F055F8">
              <w:rPr>
                <w:rFonts w:cs="Arial"/>
                <w:szCs w:val="20"/>
                <w:lang w:val="en-AU"/>
              </w:rPr>
              <w:t>No one is to be lifted on a load or on the hook.</w:t>
            </w:r>
          </w:p>
          <w:p w14:paraId="390A1118" w14:textId="77777777" w:rsidR="00C814ED" w:rsidRPr="00F055F8" w:rsidRDefault="00C814ED" w:rsidP="00F36FF1">
            <w:pPr>
              <w:widowControl/>
              <w:spacing w:line="240" w:lineRule="auto"/>
              <w:ind w:left="378" w:hanging="284"/>
              <w:rPr>
                <w:rFonts w:cs="Arial"/>
                <w:szCs w:val="20"/>
                <w:lang w:val="en-AU"/>
              </w:rPr>
            </w:pPr>
          </w:p>
          <w:p w14:paraId="523EA567" w14:textId="33FDE5D7" w:rsidR="00C814ED" w:rsidRPr="00F055F8" w:rsidRDefault="00C814ED" w:rsidP="00C814ED">
            <w:pPr>
              <w:widowControl/>
              <w:numPr>
                <w:ilvl w:val="0"/>
                <w:numId w:val="14"/>
              </w:numPr>
              <w:spacing w:line="240" w:lineRule="auto"/>
              <w:ind w:left="378" w:hanging="284"/>
              <w:rPr>
                <w:rFonts w:cs="Arial"/>
                <w:szCs w:val="20"/>
                <w:lang w:val="en-AU"/>
              </w:rPr>
            </w:pPr>
            <w:r w:rsidRPr="00F055F8">
              <w:rPr>
                <w:rFonts w:cs="Arial"/>
                <w:szCs w:val="20"/>
                <w:lang w:val="en-AU"/>
              </w:rPr>
              <w:t>Never lift a load over anyone’s head &amp; don’t stand beneath a loaded boom.</w:t>
            </w:r>
          </w:p>
          <w:p w14:paraId="485C3889" w14:textId="77777777" w:rsidR="00C814ED" w:rsidRPr="00F055F8" w:rsidRDefault="00C814ED" w:rsidP="00F36FF1">
            <w:pPr>
              <w:widowControl/>
              <w:spacing w:line="240" w:lineRule="auto"/>
              <w:ind w:left="378" w:hanging="284"/>
              <w:rPr>
                <w:rFonts w:cs="Arial"/>
                <w:szCs w:val="20"/>
                <w:lang w:val="en-AU"/>
              </w:rPr>
            </w:pPr>
          </w:p>
          <w:p w14:paraId="14F1AAA0" w14:textId="77777777" w:rsidR="00C814ED" w:rsidRPr="00F055F8" w:rsidRDefault="00C814ED" w:rsidP="00C814ED">
            <w:pPr>
              <w:widowControl/>
              <w:numPr>
                <w:ilvl w:val="0"/>
                <w:numId w:val="14"/>
              </w:numPr>
              <w:spacing w:line="240" w:lineRule="auto"/>
              <w:ind w:left="378" w:hanging="284"/>
              <w:rPr>
                <w:rFonts w:cs="Arial"/>
                <w:szCs w:val="20"/>
                <w:lang w:val="en-AU"/>
              </w:rPr>
            </w:pPr>
            <w:r w:rsidRPr="00F055F8">
              <w:rPr>
                <w:rFonts w:cs="Arial"/>
                <w:szCs w:val="20"/>
                <w:lang w:val="en-AU"/>
              </w:rPr>
              <w:t xml:space="preserve">Plan the lift. </w:t>
            </w:r>
          </w:p>
          <w:p w14:paraId="162B8136" w14:textId="77777777" w:rsidR="00C814ED" w:rsidRPr="00F055F8" w:rsidRDefault="00C814ED" w:rsidP="00F36FF1">
            <w:pPr>
              <w:pStyle w:val="ListParagraph"/>
              <w:rPr>
                <w:rFonts w:cs="Arial"/>
                <w:szCs w:val="20"/>
                <w:lang w:val="en-AU"/>
              </w:rPr>
            </w:pPr>
          </w:p>
          <w:p w14:paraId="1E08BA3A" w14:textId="77777777" w:rsidR="00C814ED" w:rsidRPr="00F055F8" w:rsidRDefault="00C814ED" w:rsidP="00C814ED">
            <w:pPr>
              <w:widowControl/>
              <w:numPr>
                <w:ilvl w:val="0"/>
                <w:numId w:val="14"/>
              </w:numPr>
              <w:spacing w:line="240" w:lineRule="auto"/>
              <w:ind w:left="378" w:hanging="284"/>
              <w:rPr>
                <w:rFonts w:cs="Arial"/>
                <w:szCs w:val="20"/>
                <w:lang w:val="en-AU"/>
              </w:rPr>
            </w:pPr>
            <w:r w:rsidRPr="00F055F8">
              <w:rPr>
                <w:rFonts w:cs="Arial"/>
                <w:szCs w:val="20"/>
                <w:lang w:val="en-AU"/>
              </w:rPr>
              <w:t xml:space="preserve">Ensure the area is cleared of all personnel and barricade if required. </w:t>
            </w:r>
          </w:p>
          <w:p w14:paraId="4FDD1318" w14:textId="77777777" w:rsidR="00C814ED" w:rsidRPr="00F055F8" w:rsidRDefault="00C814ED" w:rsidP="00F36FF1">
            <w:pPr>
              <w:pStyle w:val="ListParagraph"/>
              <w:rPr>
                <w:rFonts w:cs="Arial"/>
                <w:szCs w:val="20"/>
                <w:lang w:val="en-AU"/>
              </w:rPr>
            </w:pPr>
          </w:p>
          <w:p w14:paraId="6F325941" w14:textId="77777777" w:rsidR="00C814ED" w:rsidRPr="00F055F8" w:rsidRDefault="00C814ED" w:rsidP="00C814ED">
            <w:pPr>
              <w:widowControl/>
              <w:numPr>
                <w:ilvl w:val="0"/>
                <w:numId w:val="14"/>
              </w:numPr>
              <w:spacing w:line="240" w:lineRule="auto"/>
              <w:ind w:left="378" w:hanging="284"/>
              <w:rPr>
                <w:rFonts w:cs="Arial"/>
                <w:szCs w:val="20"/>
                <w:lang w:val="en-AU"/>
              </w:rPr>
            </w:pPr>
            <w:r w:rsidRPr="00F055F8">
              <w:rPr>
                <w:rFonts w:cs="Arial"/>
                <w:szCs w:val="20"/>
                <w:lang w:val="en-AU"/>
              </w:rPr>
              <w:t>Ensure the truck’s park brake is applied.</w:t>
            </w:r>
          </w:p>
          <w:p w14:paraId="79971523" w14:textId="77777777" w:rsidR="00C814ED" w:rsidRPr="00F055F8" w:rsidRDefault="00C814ED" w:rsidP="00F36FF1">
            <w:pPr>
              <w:widowControl/>
              <w:spacing w:line="240" w:lineRule="auto"/>
              <w:ind w:left="378"/>
              <w:rPr>
                <w:rFonts w:cs="Arial"/>
                <w:szCs w:val="20"/>
                <w:lang w:val="en-AU"/>
              </w:rPr>
            </w:pPr>
          </w:p>
          <w:p w14:paraId="3412C9BD" w14:textId="77777777" w:rsidR="00C814ED" w:rsidRPr="00F055F8" w:rsidRDefault="00C814ED" w:rsidP="00C814ED">
            <w:pPr>
              <w:widowControl/>
              <w:numPr>
                <w:ilvl w:val="0"/>
                <w:numId w:val="15"/>
              </w:numPr>
              <w:spacing w:line="240" w:lineRule="auto"/>
              <w:ind w:left="378" w:hanging="284"/>
              <w:rPr>
                <w:rFonts w:cs="Arial"/>
                <w:szCs w:val="20"/>
                <w:lang w:val="en-AU"/>
              </w:rPr>
            </w:pPr>
            <w:r w:rsidRPr="00F055F8">
              <w:rPr>
                <w:rFonts w:cs="Arial"/>
                <w:szCs w:val="20"/>
                <w:lang w:val="en-AU"/>
              </w:rPr>
              <w:t>Extend ALL stabilizers out &amp; down fully.</w:t>
            </w:r>
          </w:p>
          <w:p w14:paraId="4FD23266" w14:textId="77777777" w:rsidR="00C814ED" w:rsidRPr="00F055F8" w:rsidRDefault="00C814ED" w:rsidP="00F36FF1">
            <w:pPr>
              <w:widowControl/>
              <w:spacing w:line="240" w:lineRule="auto"/>
              <w:ind w:left="378"/>
              <w:rPr>
                <w:rFonts w:cs="Arial"/>
                <w:szCs w:val="20"/>
                <w:lang w:val="en-AU"/>
              </w:rPr>
            </w:pPr>
            <w:r w:rsidRPr="00F055F8">
              <w:rPr>
                <w:rFonts w:cs="Arial"/>
                <w:szCs w:val="20"/>
                <w:lang w:val="en-AU"/>
              </w:rPr>
              <w:t>Note: Stabilizers can only be used in midway positions if allowed for by the manufacturer and load charts show this is allowed. Electronic overload protection must also be designed to allow for this.</w:t>
            </w:r>
          </w:p>
          <w:p w14:paraId="4DE44B9F" w14:textId="77777777" w:rsidR="00C814ED" w:rsidRPr="00F055F8" w:rsidRDefault="00C814ED" w:rsidP="00F36FF1">
            <w:pPr>
              <w:widowControl/>
              <w:spacing w:line="240" w:lineRule="auto"/>
              <w:rPr>
                <w:rFonts w:cs="Arial"/>
                <w:szCs w:val="20"/>
                <w:lang w:val="en-AU"/>
              </w:rPr>
            </w:pPr>
          </w:p>
          <w:p w14:paraId="4A35E110" w14:textId="2E674066" w:rsidR="00C814ED" w:rsidRPr="00F055F8" w:rsidRDefault="00C814ED" w:rsidP="00C814ED">
            <w:pPr>
              <w:widowControl/>
              <w:numPr>
                <w:ilvl w:val="0"/>
                <w:numId w:val="15"/>
              </w:numPr>
              <w:spacing w:line="240" w:lineRule="auto"/>
              <w:ind w:left="378" w:hanging="284"/>
              <w:rPr>
                <w:rFonts w:cs="Arial"/>
                <w:szCs w:val="20"/>
                <w:lang w:val="en-AU"/>
              </w:rPr>
            </w:pPr>
            <w:r w:rsidRPr="00F055F8">
              <w:rPr>
                <w:rFonts w:cs="Arial"/>
                <w:szCs w:val="20"/>
                <w:lang w:val="en-AU"/>
              </w:rPr>
              <w:t>All truck wheels to remain firmly on the ground.</w:t>
            </w:r>
          </w:p>
          <w:p w14:paraId="1007F589" w14:textId="77777777" w:rsidR="00C814ED" w:rsidRPr="00F055F8" w:rsidRDefault="00C814ED" w:rsidP="00F36FF1">
            <w:pPr>
              <w:widowControl/>
              <w:spacing w:line="240" w:lineRule="auto"/>
              <w:ind w:left="94"/>
              <w:rPr>
                <w:rFonts w:cs="Arial"/>
                <w:szCs w:val="20"/>
                <w:lang w:val="en-AU"/>
              </w:rPr>
            </w:pPr>
          </w:p>
          <w:p w14:paraId="1C6350A1" w14:textId="3474B9B9" w:rsidR="00C814ED" w:rsidRPr="00F055F8" w:rsidRDefault="00C814ED" w:rsidP="00C814ED">
            <w:pPr>
              <w:widowControl/>
              <w:numPr>
                <w:ilvl w:val="0"/>
                <w:numId w:val="15"/>
              </w:numPr>
              <w:spacing w:line="240" w:lineRule="auto"/>
              <w:ind w:left="378" w:hanging="284"/>
              <w:rPr>
                <w:rFonts w:cs="Arial"/>
                <w:szCs w:val="20"/>
                <w:lang w:val="en-AU"/>
              </w:rPr>
            </w:pPr>
            <w:r w:rsidRPr="00F055F8">
              <w:rPr>
                <w:rFonts w:cs="Arial"/>
                <w:szCs w:val="20"/>
                <w:lang w:val="en-AU"/>
              </w:rPr>
              <w:t>Unfold the crane following manufacturer’s specifications.</w:t>
            </w:r>
            <w:r w:rsidRPr="00F055F8">
              <w:rPr>
                <w:rFonts w:cs="Arial"/>
                <w:szCs w:val="20"/>
                <w:lang w:val="en-AU"/>
              </w:rPr>
              <w:br/>
            </w:r>
          </w:p>
          <w:p w14:paraId="2918EB62" w14:textId="77777777" w:rsidR="00C814ED" w:rsidRPr="00F055F8" w:rsidRDefault="00C814ED" w:rsidP="00C814ED">
            <w:pPr>
              <w:widowControl/>
              <w:numPr>
                <w:ilvl w:val="0"/>
                <w:numId w:val="15"/>
              </w:numPr>
              <w:spacing w:line="240" w:lineRule="auto"/>
              <w:ind w:left="378" w:hanging="284"/>
              <w:rPr>
                <w:rFonts w:cs="Arial"/>
                <w:szCs w:val="20"/>
                <w:lang w:val="en-AU"/>
              </w:rPr>
            </w:pPr>
            <w:r w:rsidRPr="00F055F8">
              <w:rPr>
                <w:rFonts w:cs="Arial"/>
                <w:szCs w:val="20"/>
                <w:lang w:val="en-AU"/>
              </w:rPr>
              <w:t>Always use the controls on the opposite side to which the crane unfolds.</w:t>
            </w:r>
          </w:p>
          <w:p w14:paraId="3C0ADF9A" w14:textId="77777777" w:rsidR="00C814ED" w:rsidRPr="00F055F8" w:rsidRDefault="00C814ED" w:rsidP="00F36FF1">
            <w:pPr>
              <w:widowControl/>
              <w:spacing w:line="240" w:lineRule="auto"/>
              <w:rPr>
                <w:rFonts w:cs="Arial"/>
                <w:szCs w:val="20"/>
                <w:lang w:val="en-AU"/>
              </w:rPr>
            </w:pPr>
          </w:p>
          <w:p w14:paraId="0830D7FD" w14:textId="77777777" w:rsidR="00C814ED" w:rsidRPr="00F055F8" w:rsidRDefault="00C814ED" w:rsidP="00C814ED">
            <w:pPr>
              <w:widowControl/>
              <w:numPr>
                <w:ilvl w:val="0"/>
                <w:numId w:val="15"/>
              </w:numPr>
              <w:spacing w:line="240" w:lineRule="auto"/>
              <w:ind w:left="378" w:hanging="284"/>
              <w:rPr>
                <w:rFonts w:cs="Arial"/>
                <w:szCs w:val="20"/>
                <w:lang w:val="en-AU"/>
              </w:rPr>
            </w:pPr>
            <w:r w:rsidRPr="00F055F8">
              <w:rPr>
                <w:rFonts w:cs="Arial"/>
                <w:szCs w:val="20"/>
                <w:lang w:val="en-AU"/>
              </w:rPr>
              <w:t>Determine the weight of the load.</w:t>
            </w:r>
          </w:p>
          <w:p w14:paraId="54DAAB7F" w14:textId="77777777" w:rsidR="00C814ED" w:rsidRPr="00F055F8" w:rsidRDefault="00C814ED" w:rsidP="00C814ED">
            <w:pPr>
              <w:widowControl/>
              <w:numPr>
                <w:ilvl w:val="0"/>
                <w:numId w:val="16"/>
              </w:numPr>
              <w:spacing w:line="240" w:lineRule="auto"/>
              <w:ind w:left="661" w:hanging="207"/>
              <w:rPr>
                <w:rFonts w:cs="Arial"/>
                <w:szCs w:val="20"/>
                <w:lang w:val="en-AU"/>
              </w:rPr>
            </w:pPr>
            <w:r w:rsidRPr="00F055F8">
              <w:rPr>
                <w:rFonts w:cs="Arial"/>
                <w:szCs w:val="20"/>
                <w:lang w:val="en-AU"/>
              </w:rPr>
              <w:t>Look on the load to see if it is marked</w:t>
            </w:r>
          </w:p>
          <w:p w14:paraId="63F215E1" w14:textId="77777777" w:rsidR="00C814ED" w:rsidRPr="00F055F8" w:rsidRDefault="00C814ED" w:rsidP="00C814ED">
            <w:pPr>
              <w:widowControl/>
              <w:numPr>
                <w:ilvl w:val="0"/>
                <w:numId w:val="16"/>
              </w:numPr>
              <w:spacing w:line="240" w:lineRule="auto"/>
              <w:ind w:left="661" w:hanging="207"/>
              <w:rPr>
                <w:rFonts w:cs="Arial"/>
                <w:szCs w:val="20"/>
                <w:lang w:val="en-AU"/>
              </w:rPr>
            </w:pPr>
            <w:r w:rsidRPr="00F055F8">
              <w:rPr>
                <w:rFonts w:cs="Arial"/>
                <w:szCs w:val="20"/>
                <w:lang w:val="en-AU"/>
              </w:rPr>
              <w:t>Checking freight documents</w:t>
            </w:r>
          </w:p>
          <w:p w14:paraId="593E4469" w14:textId="77777777" w:rsidR="00C814ED" w:rsidRPr="00F055F8" w:rsidRDefault="00C814ED" w:rsidP="00C814ED">
            <w:pPr>
              <w:widowControl/>
              <w:numPr>
                <w:ilvl w:val="0"/>
                <w:numId w:val="16"/>
              </w:numPr>
              <w:spacing w:line="240" w:lineRule="auto"/>
              <w:ind w:left="661" w:hanging="207"/>
              <w:rPr>
                <w:rFonts w:cs="Arial"/>
                <w:szCs w:val="20"/>
                <w:lang w:val="en-AU"/>
              </w:rPr>
            </w:pPr>
            <w:r w:rsidRPr="00F055F8">
              <w:rPr>
                <w:rFonts w:cs="Arial"/>
                <w:szCs w:val="20"/>
                <w:lang w:val="en-AU"/>
              </w:rPr>
              <w:t>Use manufacturers information</w:t>
            </w:r>
          </w:p>
          <w:p w14:paraId="44D34AA8" w14:textId="77777777" w:rsidR="00C814ED" w:rsidRPr="00F055F8" w:rsidRDefault="00C814ED" w:rsidP="00C814ED">
            <w:pPr>
              <w:widowControl/>
              <w:numPr>
                <w:ilvl w:val="0"/>
                <w:numId w:val="16"/>
              </w:numPr>
              <w:spacing w:line="240" w:lineRule="auto"/>
              <w:ind w:left="661" w:hanging="207"/>
              <w:rPr>
                <w:rFonts w:cs="Arial"/>
                <w:szCs w:val="20"/>
                <w:lang w:val="en-AU"/>
              </w:rPr>
            </w:pPr>
            <w:r w:rsidRPr="00F055F8">
              <w:rPr>
                <w:rFonts w:cs="Arial"/>
                <w:szCs w:val="20"/>
                <w:lang w:val="en-AU"/>
              </w:rPr>
              <w:t>Check drawings</w:t>
            </w:r>
          </w:p>
          <w:p w14:paraId="78E3F90D" w14:textId="77777777" w:rsidR="00C814ED" w:rsidRPr="00F055F8" w:rsidRDefault="00C814ED" w:rsidP="00C814ED">
            <w:pPr>
              <w:widowControl/>
              <w:numPr>
                <w:ilvl w:val="0"/>
                <w:numId w:val="16"/>
              </w:numPr>
              <w:spacing w:line="240" w:lineRule="auto"/>
              <w:ind w:left="661" w:hanging="207"/>
              <w:rPr>
                <w:rFonts w:cs="Arial"/>
                <w:szCs w:val="20"/>
                <w:lang w:val="en-AU"/>
              </w:rPr>
            </w:pPr>
            <w:r w:rsidRPr="00F055F8">
              <w:rPr>
                <w:rFonts w:cs="Arial"/>
                <w:szCs w:val="20"/>
                <w:lang w:val="en-AU"/>
              </w:rPr>
              <w:t>Ask someone who may know</w:t>
            </w:r>
          </w:p>
          <w:p w14:paraId="5CD668BF" w14:textId="77777777" w:rsidR="00C814ED" w:rsidRPr="00F055F8" w:rsidRDefault="00C814ED" w:rsidP="00C814ED">
            <w:pPr>
              <w:widowControl/>
              <w:numPr>
                <w:ilvl w:val="0"/>
                <w:numId w:val="16"/>
              </w:numPr>
              <w:spacing w:line="240" w:lineRule="auto"/>
              <w:ind w:left="661" w:hanging="207"/>
              <w:rPr>
                <w:rFonts w:cs="Arial"/>
                <w:szCs w:val="20"/>
                <w:lang w:val="en-AU"/>
              </w:rPr>
            </w:pPr>
            <w:r w:rsidRPr="00F055F8">
              <w:rPr>
                <w:rFonts w:cs="Arial"/>
                <w:szCs w:val="20"/>
                <w:lang w:val="en-AU"/>
              </w:rPr>
              <w:t>Weigh the object on a weigh bridge – or under some circumstances, if fitted use the crane’s load gauge</w:t>
            </w:r>
          </w:p>
          <w:p w14:paraId="287D5F80" w14:textId="77777777" w:rsidR="00C814ED" w:rsidRPr="00F055F8" w:rsidRDefault="00C814ED" w:rsidP="00C814ED">
            <w:pPr>
              <w:widowControl/>
              <w:numPr>
                <w:ilvl w:val="0"/>
                <w:numId w:val="16"/>
              </w:numPr>
              <w:spacing w:line="240" w:lineRule="auto"/>
              <w:ind w:left="661" w:hanging="207"/>
              <w:rPr>
                <w:rFonts w:cs="Arial"/>
                <w:szCs w:val="20"/>
                <w:lang w:val="en-AU"/>
              </w:rPr>
            </w:pPr>
            <w:r w:rsidRPr="00F055F8">
              <w:rPr>
                <w:rFonts w:cs="Arial"/>
                <w:szCs w:val="20"/>
                <w:lang w:val="en-AU"/>
              </w:rPr>
              <w:t>Calculate the load weight</w:t>
            </w:r>
          </w:p>
          <w:p w14:paraId="6CC56B7E" w14:textId="77777777" w:rsidR="00C814ED" w:rsidRPr="00F055F8" w:rsidRDefault="00C814ED" w:rsidP="00F36FF1">
            <w:pPr>
              <w:widowControl/>
              <w:spacing w:line="240" w:lineRule="auto"/>
              <w:ind w:left="378" w:hanging="284"/>
              <w:rPr>
                <w:rFonts w:cs="Arial"/>
                <w:szCs w:val="20"/>
                <w:lang w:val="en-AU"/>
              </w:rPr>
            </w:pPr>
          </w:p>
          <w:p w14:paraId="6CB9B13D" w14:textId="77777777" w:rsidR="00C814ED" w:rsidRPr="00F055F8" w:rsidRDefault="00C814ED" w:rsidP="00C814ED">
            <w:pPr>
              <w:widowControl/>
              <w:numPr>
                <w:ilvl w:val="0"/>
                <w:numId w:val="15"/>
              </w:numPr>
              <w:spacing w:line="240" w:lineRule="auto"/>
              <w:ind w:left="378" w:hanging="284"/>
              <w:rPr>
                <w:rFonts w:cs="Arial"/>
                <w:szCs w:val="20"/>
                <w:lang w:val="en-AU"/>
              </w:rPr>
            </w:pPr>
            <w:r w:rsidRPr="00F055F8">
              <w:rPr>
                <w:rFonts w:cs="Arial"/>
                <w:szCs w:val="20"/>
                <w:lang w:val="en-AU"/>
              </w:rPr>
              <w:t>Float the load – Lift the load carefully &amp; slowly until it is just clear of the supporting surface – then check:</w:t>
            </w:r>
          </w:p>
          <w:p w14:paraId="2AD163BA" w14:textId="77777777" w:rsidR="00C814ED" w:rsidRPr="00F055F8" w:rsidRDefault="00C814ED" w:rsidP="00C814ED">
            <w:pPr>
              <w:widowControl/>
              <w:numPr>
                <w:ilvl w:val="0"/>
                <w:numId w:val="17"/>
              </w:numPr>
              <w:spacing w:line="240" w:lineRule="auto"/>
              <w:ind w:left="661" w:hanging="207"/>
              <w:rPr>
                <w:rFonts w:cs="Arial"/>
                <w:szCs w:val="20"/>
                <w:lang w:val="en-AU"/>
              </w:rPr>
            </w:pPr>
            <w:r w:rsidRPr="00F055F8">
              <w:rPr>
                <w:rFonts w:cs="Arial"/>
                <w:szCs w:val="20"/>
                <w:lang w:val="en-AU"/>
              </w:rPr>
              <w:t>Is the slinging all OK and safe?</w:t>
            </w:r>
          </w:p>
          <w:p w14:paraId="3DEBA612" w14:textId="77777777" w:rsidR="00C814ED" w:rsidRPr="00F055F8" w:rsidRDefault="00C814ED" w:rsidP="00C814ED">
            <w:pPr>
              <w:widowControl/>
              <w:numPr>
                <w:ilvl w:val="0"/>
                <w:numId w:val="17"/>
              </w:numPr>
              <w:spacing w:line="240" w:lineRule="auto"/>
              <w:ind w:left="661" w:hanging="207"/>
              <w:rPr>
                <w:rFonts w:cs="Arial"/>
                <w:szCs w:val="20"/>
                <w:lang w:val="en-AU"/>
              </w:rPr>
            </w:pPr>
            <w:r w:rsidRPr="00F055F8">
              <w:rPr>
                <w:rFonts w:cs="Arial"/>
                <w:szCs w:val="20"/>
                <w:lang w:val="en-AU"/>
              </w:rPr>
              <w:t>Is the load balanced evenly?</w:t>
            </w:r>
          </w:p>
          <w:p w14:paraId="144ECFAB" w14:textId="77777777" w:rsidR="00C814ED" w:rsidRPr="00F055F8" w:rsidRDefault="00C814ED" w:rsidP="00C814ED">
            <w:pPr>
              <w:widowControl/>
              <w:numPr>
                <w:ilvl w:val="0"/>
                <w:numId w:val="17"/>
              </w:numPr>
              <w:spacing w:line="240" w:lineRule="auto"/>
              <w:ind w:left="661" w:hanging="207"/>
              <w:rPr>
                <w:rFonts w:cs="Arial"/>
                <w:szCs w:val="20"/>
                <w:lang w:val="en-AU"/>
              </w:rPr>
            </w:pPr>
            <w:r w:rsidRPr="00F055F8">
              <w:rPr>
                <w:rFonts w:cs="Arial"/>
                <w:szCs w:val="20"/>
                <w:lang w:val="en-AU"/>
              </w:rPr>
              <w:t>Did the crane lift the load OK and does it hold the load without creeping? – check any overload protection / warning devices</w:t>
            </w:r>
          </w:p>
          <w:p w14:paraId="2E817F68" w14:textId="77777777" w:rsidR="00C814ED" w:rsidRPr="00F055F8" w:rsidRDefault="00C814ED" w:rsidP="00C814ED">
            <w:pPr>
              <w:widowControl/>
              <w:numPr>
                <w:ilvl w:val="0"/>
                <w:numId w:val="17"/>
              </w:numPr>
              <w:spacing w:line="240" w:lineRule="auto"/>
              <w:ind w:left="661" w:hanging="207"/>
              <w:rPr>
                <w:rFonts w:cs="Arial"/>
                <w:szCs w:val="20"/>
                <w:lang w:val="en-AU"/>
              </w:rPr>
            </w:pPr>
            <w:r w:rsidRPr="00F055F8">
              <w:rPr>
                <w:rFonts w:cs="Arial"/>
                <w:szCs w:val="20"/>
                <w:lang w:val="en-AU"/>
              </w:rPr>
              <w:t>Is the crane stable? Stabilizer legs must not be sinking into the ground.</w:t>
            </w:r>
          </w:p>
          <w:p w14:paraId="390179AB" w14:textId="77777777" w:rsidR="00C814ED" w:rsidRPr="00F055F8" w:rsidRDefault="00C814ED" w:rsidP="00F36FF1">
            <w:pPr>
              <w:widowControl/>
              <w:spacing w:line="240" w:lineRule="auto"/>
              <w:ind w:left="378" w:hanging="284"/>
              <w:rPr>
                <w:rFonts w:cs="Arial"/>
                <w:szCs w:val="20"/>
                <w:lang w:val="en-AU"/>
              </w:rPr>
            </w:pPr>
          </w:p>
          <w:p w14:paraId="08A57A81" w14:textId="77777777" w:rsidR="00C814ED" w:rsidRPr="00F055F8" w:rsidRDefault="00C814ED" w:rsidP="00C814ED">
            <w:pPr>
              <w:widowControl/>
              <w:numPr>
                <w:ilvl w:val="0"/>
                <w:numId w:val="15"/>
              </w:numPr>
              <w:spacing w:line="240" w:lineRule="auto"/>
              <w:ind w:left="378" w:hanging="284"/>
              <w:rPr>
                <w:rFonts w:cs="Arial"/>
                <w:szCs w:val="20"/>
                <w:lang w:val="en-AU"/>
              </w:rPr>
            </w:pPr>
            <w:r w:rsidRPr="00F055F8">
              <w:rPr>
                <w:rFonts w:cs="Arial"/>
                <w:szCs w:val="20"/>
                <w:lang w:val="en-AU"/>
              </w:rPr>
              <w:t xml:space="preserve">If all is OK carefully continue the lift – If not follow set procedures: Lower the load, reassess the situation, </w:t>
            </w:r>
            <w:proofErr w:type="gramStart"/>
            <w:r w:rsidRPr="00F055F8">
              <w:rPr>
                <w:rFonts w:cs="Arial"/>
                <w:szCs w:val="20"/>
                <w:lang w:val="en-AU"/>
              </w:rPr>
              <w:t>make adjustments</w:t>
            </w:r>
            <w:proofErr w:type="gramEnd"/>
            <w:r w:rsidRPr="00F055F8">
              <w:rPr>
                <w:rFonts w:cs="Arial"/>
                <w:szCs w:val="20"/>
                <w:lang w:val="en-AU"/>
              </w:rPr>
              <w:t>, consult with others if necessary, and do not proceed until the lift can be done safely.</w:t>
            </w:r>
          </w:p>
          <w:p w14:paraId="4F59511F" w14:textId="77777777" w:rsidR="00C814ED" w:rsidRPr="00F055F8" w:rsidRDefault="00C814ED" w:rsidP="00F36FF1">
            <w:pPr>
              <w:widowControl/>
              <w:spacing w:line="240" w:lineRule="auto"/>
              <w:rPr>
                <w:rFonts w:cs="Arial"/>
                <w:szCs w:val="20"/>
                <w:lang w:val="en-AU"/>
              </w:rPr>
            </w:pPr>
          </w:p>
          <w:p w14:paraId="3089FD30" w14:textId="77777777" w:rsidR="00C814ED" w:rsidRPr="00F055F8" w:rsidRDefault="00C814ED" w:rsidP="00C814ED">
            <w:pPr>
              <w:widowControl/>
              <w:numPr>
                <w:ilvl w:val="0"/>
                <w:numId w:val="15"/>
              </w:numPr>
              <w:spacing w:line="240" w:lineRule="auto"/>
              <w:ind w:left="378" w:hanging="284"/>
              <w:rPr>
                <w:rFonts w:cs="Arial"/>
                <w:szCs w:val="20"/>
                <w:lang w:val="en-AU"/>
              </w:rPr>
            </w:pPr>
            <w:r w:rsidRPr="00F055F8">
              <w:rPr>
                <w:rFonts w:cs="Arial"/>
                <w:szCs w:val="20"/>
                <w:lang w:val="en-AU"/>
              </w:rPr>
              <w:t>Ensure the hook is directly above the load’s centre before lifting to prevent load swing.</w:t>
            </w:r>
          </w:p>
          <w:p w14:paraId="38C2D5A2" w14:textId="77777777" w:rsidR="00C814ED" w:rsidRPr="00F055F8" w:rsidRDefault="00C814ED" w:rsidP="00F36FF1">
            <w:pPr>
              <w:widowControl/>
              <w:spacing w:line="240" w:lineRule="auto"/>
              <w:rPr>
                <w:rFonts w:cs="Arial"/>
                <w:szCs w:val="20"/>
                <w:lang w:val="en-AU"/>
              </w:rPr>
            </w:pPr>
          </w:p>
          <w:p w14:paraId="258A6E5C" w14:textId="77777777" w:rsidR="00C814ED" w:rsidRPr="00F055F8" w:rsidRDefault="00C814ED" w:rsidP="00C814ED">
            <w:pPr>
              <w:widowControl/>
              <w:numPr>
                <w:ilvl w:val="0"/>
                <w:numId w:val="15"/>
              </w:numPr>
              <w:spacing w:line="240" w:lineRule="auto"/>
              <w:ind w:left="378" w:hanging="284"/>
              <w:rPr>
                <w:rFonts w:cs="Arial"/>
                <w:szCs w:val="20"/>
                <w:lang w:val="en-AU"/>
              </w:rPr>
            </w:pPr>
            <w:r w:rsidRPr="00F055F8">
              <w:rPr>
                <w:rFonts w:cs="Arial"/>
                <w:szCs w:val="20"/>
                <w:lang w:val="en-AU"/>
              </w:rPr>
              <w:t>The Standard Procedure to follow if an unsafe situation arises during a lift is to:</w:t>
            </w:r>
          </w:p>
          <w:p w14:paraId="4AB89657" w14:textId="77777777" w:rsidR="00C814ED" w:rsidRPr="00F055F8" w:rsidRDefault="00C814ED" w:rsidP="00C814ED">
            <w:pPr>
              <w:widowControl/>
              <w:numPr>
                <w:ilvl w:val="0"/>
                <w:numId w:val="18"/>
              </w:numPr>
              <w:spacing w:line="240" w:lineRule="auto"/>
              <w:ind w:left="661" w:hanging="207"/>
              <w:rPr>
                <w:rFonts w:cs="Arial"/>
                <w:szCs w:val="20"/>
                <w:lang w:val="en-AU"/>
              </w:rPr>
            </w:pPr>
            <w:r w:rsidRPr="00F055F8">
              <w:rPr>
                <w:rFonts w:cs="Arial"/>
                <w:szCs w:val="20"/>
                <w:lang w:val="en-AU"/>
              </w:rPr>
              <w:t>Stop the lift (lower the load to the ground if safe)</w:t>
            </w:r>
          </w:p>
          <w:p w14:paraId="266C560F" w14:textId="77777777" w:rsidR="00C814ED" w:rsidRPr="00F055F8" w:rsidRDefault="00C814ED" w:rsidP="00C814ED">
            <w:pPr>
              <w:widowControl/>
              <w:numPr>
                <w:ilvl w:val="0"/>
                <w:numId w:val="18"/>
              </w:numPr>
              <w:spacing w:line="240" w:lineRule="auto"/>
              <w:ind w:left="661" w:hanging="207"/>
              <w:rPr>
                <w:rFonts w:cs="Arial"/>
                <w:szCs w:val="20"/>
                <w:lang w:val="en-AU"/>
              </w:rPr>
            </w:pPr>
            <w:r w:rsidRPr="00F055F8">
              <w:rPr>
                <w:rFonts w:cs="Arial"/>
                <w:szCs w:val="20"/>
                <w:lang w:val="en-AU"/>
              </w:rPr>
              <w:t>Reassess the situation</w:t>
            </w:r>
          </w:p>
          <w:p w14:paraId="252E37BF" w14:textId="77777777" w:rsidR="00C814ED" w:rsidRPr="00F055F8" w:rsidRDefault="00C814ED" w:rsidP="00C814ED">
            <w:pPr>
              <w:widowControl/>
              <w:numPr>
                <w:ilvl w:val="0"/>
                <w:numId w:val="18"/>
              </w:numPr>
              <w:spacing w:line="240" w:lineRule="auto"/>
              <w:ind w:left="661" w:hanging="207"/>
              <w:rPr>
                <w:rFonts w:cs="Arial"/>
                <w:szCs w:val="20"/>
                <w:lang w:val="en-AU"/>
              </w:rPr>
            </w:pPr>
            <w:proofErr w:type="gramStart"/>
            <w:r w:rsidRPr="00F055F8">
              <w:rPr>
                <w:rFonts w:cs="Arial"/>
                <w:szCs w:val="20"/>
                <w:lang w:val="en-AU"/>
              </w:rPr>
              <w:t>Make adjustments</w:t>
            </w:r>
            <w:proofErr w:type="gramEnd"/>
            <w:r w:rsidRPr="00F055F8">
              <w:rPr>
                <w:rFonts w:cs="Arial"/>
                <w:szCs w:val="20"/>
                <w:lang w:val="en-AU"/>
              </w:rPr>
              <w:t xml:space="preserve"> as necessary (in consultation with others involved)</w:t>
            </w:r>
          </w:p>
          <w:p w14:paraId="791D59FF" w14:textId="77777777" w:rsidR="00C814ED" w:rsidRPr="00F055F8" w:rsidRDefault="00C814ED" w:rsidP="00C814ED">
            <w:pPr>
              <w:widowControl/>
              <w:numPr>
                <w:ilvl w:val="0"/>
                <w:numId w:val="18"/>
              </w:numPr>
              <w:spacing w:line="240" w:lineRule="auto"/>
              <w:ind w:left="661" w:hanging="207"/>
              <w:rPr>
                <w:rFonts w:cs="Arial"/>
                <w:szCs w:val="20"/>
                <w:lang w:val="en-AU"/>
              </w:rPr>
            </w:pPr>
            <w:r w:rsidRPr="00F055F8">
              <w:rPr>
                <w:rFonts w:cs="Arial"/>
                <w:szCs w:val="20"/>
                <w:lang w:val="en-AU"/>
              </w:rPr>
              <w:t>Only continue when safe to do</w:t>
            </w:r>
          </w:p>
          <w:p w14:paraId="76129401" w14:textId="77777777" w:rsidR="00C814ED" w:rsidRPr="00F055F8" w:rsidRDefault="00C814ED" w:rsidP="00C814ED">
            <w:pPr>
              <w:widowControl/>
              <w:numPr>
                <w:ilvl w:val="0"/>
                <w:numId w:val="18"/>
              </w:numPr>
              <w:spacing w:line="240" w:lineRule="auto"/>
              <w:ind w:left="661" w:hanging="207"/>
              <w:rPr>
                <w:rFonts w:cs="Arial"/>
                <w:szCs w:val="20"/>
                <w:lang w:val="en-AU"/>
              </w:rPr>
            </w:pPr>
            <w:r w:rsidRPr="00F055F8">
              <w:rPr>
                <w:rFonts w:cs="Arial"/>
                <w:szCs w:val="20"/>
                <w:lang w:val="en-AU"/>
              </w:rPr>
              <w:t>If necessary, report the situation to your supervisor</w:t>
            </w:r>
          </w:p>
          <w:p w14:paraId="41C4DAAE" w14:textId="77777777" w:rsidR="00C814ED" w:rsidRPr="00F055F8" w:rsidRDefault="00C814ED" w:rsidP="00F36FF1">
            <w:pPr>
              <w:widowControl/>
              <w:spacing w:line="240" w:lineRule="auto"/>
              <w:ind w:left="378" w:hanging="284"/>
              <w:rPr>
                <w:rFonts w:cs="Arial"/>
                <w:szCs w:val="20"/>
                <w:lang w:val="en-AU"/>
              </w:rPr>
            </w:pPr>
          </w:p>
          <w:p w14:paraId="380629D7" w14:textId="77777777" w:rsidR="00C814ED" w:rsidRPr="00F055F8" w:rsidRDefault="00C814ED" w:rsidP="00C814ED">
            <w:pPr>
              <w:widowControl/>
              <w:numPr>
                <w:ilvl w:val="0"/>
                <w:numId w:val="15"/>
              </w:numPr>
              <w:spacing w:line="240" w:lineRule="auto"/>
              <w:ind w:left="378" w:hanging="284"/>
              <w:rPr>
                <w:rFonts w:cs="Arial"/>
                <w:szCs w:val="20"/>
                <w:lang w:val="en-AU"/>
              </w:rPr>
            </w:pPr>
            <w:r w:rsidRPr="00F055F8">
              <w:rPr>
                <w:rFonts w:cs="Arial"/>
                <w:szCs w:val="20"/>
                <w:lang w:val="en-AU"/>
              </w:rPr>
              <w:t>Pack up the crane into the stored, travelling position. NOTE: follow correct procedures.</w:t>
            </w:r>
          </w:p>
          <w:p w14:paraId="5F7FF4C5" w14:textId="77777777" w:rsidR="00C814ED" w:rsidRPr="00F055F8" w:rsidRDefault="00C814ED" w:rsidP="00F36FF1">
            <w:pPr>
              <w:widowControl/>
              <w:spacing w:line="240" w:lineRule="auto"/>
              <w:rPr>
                <w:rFonts w:cs="Arial"/>
                <w:szCs w:val="20"/>
                <w:lang w:val="en-AU"/>
              </w:rPr>
            </w:pPr>
          </w:p>
          <w:p w14:paraId="4ADE1756" w14:textId="77777777" w:rsidR="00C814ED" w:rsidRPr="00F055F8" w:rsidRDefault="00C814ED" w:rsidP="00C814ED">
            <w:pPr>
              <w:widowControl/>
              <w:numPr>
                <w:ilvl w:val="0"/>
                <w:numId w:val="15"/>
              </w:numPr>
              <w:spacing w:line="240" w:lineRule="auto"/>
              <w:ind w:left="378" w:hanging="284"/>
              <w:rPr>
                <w:rFonts w:cs="Arial"/>
                <w:szCs w:val="20"/>
                <w:lang w:val="en-AU"/>
              </w:rPr>
            </w:pPr>
            <w:r w:rsidRPr="00F055F8">
              <w:rPr>
                <w:rFonts w:cs="Arial"/>
                <w:szCs w:val="20"/>
                <w:lang w:val="en-AU"/>
              </w:rPr>
              <w:t>Be aware of crushing hazard of folding booms on knuckle boom cranes.</w:t>
            </w:r>
          </w:p>
          <w:p w14:paraId="45321C0D" w14:textId="77777777" w:rsidR="00C814ED" w:rsidRPr="00F055F8" w:rsidRDefault="00C814ED" w:rsidP="00F36FF1">
            <w:pPr>
              <w:widowControl/>
              <w:spacing w:line="240" w:lineRule="auto"/>
              <w:rPr>
                <w:rFonts w:cs="Arial"/>
                <w:szCs w:val="20"/>
                <w:lang w:val="en-AU"/>
              </w:rPr>
            </w:pPr>
          </w:p>
          <w:p w14:paraId="2E6B0873" w14:textId="77777777" w:rsidR="00C814ED" w:rsidRPr="00F055F8" w:rsidRDefault="00C814ED" w:rsidP="00C814ED">
            <w:pPr>
              <w:widowControl/>
              <w:numPr>
                <w:ilvl w:val="0"/>
                <w:numId w:val="15"/>
              </w:numPr>
              <w:spacing w:line="240" w:lineRule="auto"/>
              <w:ind w:left="378" w:hanging="284"/>
              <w:rPr>
                <w:rFonts w:cs="Arial"/>
                <w:szCs w:val="20"/>
                <w:lang w:val="en-AU"/>
              </w:rPr>
            </w:pPr>
            <w:r w:rsidRPr="00F055F8">
              <w:rPr>
                <w:rFonts w:cs="Arial"/>
                <w:szCs w:val="20"/>
                <w:lang w:val="en-AU"/>
              </w:rPr>
              <w:t>Pack away the stabilizers and stabilizer packing.</w:t>
            </w:r>
          </w:p>
          <w:p w14:paraId="5B2FE291" w14:textId="77777777" w:rsidR="00C814ED" w:rsidRPr="00F055F8" w:rsidRDefault="00C814ED" w:rsidP="00F36FF1">
            <w:pPr>
              <w:widowControl/>
              <w:spacing w:line="240" w:lineRule="auto"/>
              <w:rPr>
                <w:rFonts w:cs="Arial"/>
                <w:szCs w:val="20"/>
                <w:lang w:val="en-AU"/>
              </w:rPr>
            </w:pPr>
          </w:p>
          <w:p w14:paraId="5713B6C1" w14:textId="77777777" w:rsidR="00C814ED" w:rsidRPr="00F055F8" w:rsidRDefault="00C814ED" w:rsidP="00C814ED">
            <w:pPr>
              <w:widowControl/>
              <w:numPr>
                <w:ilvl w:val="0"/>
                <w:numId w:val="15"/>
              </w:numPr>
              <w:spacing w:line="240" w:lineRule="auto"/>
              <w:ind w:left="378" w:hanging="284"/>
              <w:rPr>
                <w:rFonts w:cs="Arial"/>
                <w:szCs w:val="20"/>
                <w:lang w:val="en-AU"/>
              </w:rPr>
            </w:pPr>
            <w:r w:rsidRPr="00F055F8">
              <w:rPr>
                <w:rFonts w:cs="Arial"/>
                <w:szCs w:val="20"/>
                <w:lang w:val="en-AU"/>
              </w:rPr>
              <w:t>Pack away all lifting gear.</w:t>
            </w:r>
          </w:p>
          <w:p w14:paraId="2A570167" w14:textId="77777777" w:rsidR="00C814ED" w:rsidRPr="00F055F8" w:rsidRDefault="00C814ED" w:rsidP="00F36FF1">
            <w:pPr>
              <w:widowControl/>
              <w:spacing w:line="240" w:lineRule="auto"/>
              <w:ind w:left="378" w:hanging="284"/>
              <w:rPr>
                <w:rFonts w:cs="Arial"/>
                <w:szCs w:val="20"/>
                <w:lang w:val="en-AU"/>
              </w:rPr>
            </w:pPr>
          </w:p>
          <w:p w14:paraId="66DD867C" w14:textId="7D05C44C" w:rsidR="00C814ED" w:rsidRPr="00F055F8" w:rsidRDefault="00C814ED" w:rsidP="00C814ED">
            <w:pPr>
              <w:widowControl/>
              <w:numPr>
                <w:ilvl w:val="0"/>
                <w:numId w:val="15"/>
              </w:numPr>
              <w:spacing w:line="240" w:lineRule="auto"/>
              <w:ind w:left="378" w:hanging="284"/>
              <w:rPr>
                <w:rFonts w:cs="Arial"/>
                <w:szCs w:val="20"/>
                <w:lang w:val="en-AU"/>
              </w:rPr>
            </w:pPr>
            <w:r w:rsidRPr="00F055F8">
              <w:rPr>
                <w:rFonts w:cs="Arial"/>
                <w:szCs w:val="20"/>
                <w:lang w:val="en-AU"/>
              </w:rPr>
              <w:t xml:space="preserve">On completion of the job check the crane and slinging equipment has not been damaged. </w:t>
            </w:r>
            <w:r w:rsidRPr="00F055F8">
              <w:rPr>
                <w:rFonts w:cs="Arial"/>
                <w:szCs w:val="20"/>
                <w:lang w:val="en-AU"/>
              </w:rPr>
              <w:br/>
            </w:r>
          </w:p>
        </w:tc>
        <w:tc>
          <w:tcPr>
            <w:tcW w:w="135" w:type="pct"/>
          </w:tcPr>
          <w:p w14:paraId="5B7D3A7B" w14:textId="77777777" w:rsidR="00C814ED" w:rsidRPr="00F055F8" w:rsidRDefault="00C814ED" w:rsidP="00F36FF1">
            <w:pPr>
              <w:widowControl/>
              <w:spacing w:line="240" w:lineRule="auto"/>
              <w:ind w:left="111"/>
              <w:rPr>
                <w:rFonts w:cs="Arial"/>
                <w:b/>
                <w:szCs w:val="20"/>
                <w:lang w:val="en-AU"/>
              </w:rPr>
            </w:pPr>
            <w:r w:rsidRPr="00F055F8">
              <w:rPr>
                <w:rFonts w:cs="Arial"/>
                <w:b/>
                <w:szCs w:val="20"/>
                <w:lang w:val="en-AU"/>
              </w:rPr>
              <w:t>5</w:t>
            </w:r>
          </w:p>
        </w:tc>
        <w:tc>
          <w:tcPr>
            <w:tcW w:w="152" w:type="pct"/>
          </w:tcPr>
          <w:p w14:paraId="6E396F0D" w14:textId="77777777" w:rsidR="00C814ED" w:rsidRPr="00F055F8" w:rsidRDefault="00C814ED" w:rsidP="00F36FF1">
            <w:pPr>
              <w:widowControl/>
              <w:spacing w:line="240" w:lineRule="auto"/>
              <w:ind w:left="111"/>
              <w:rPr>
                <w:rFonts w:cs="Arial"/>
                <w:b/>
                <w:szCs w:val="20"/>
                <w:lang w:val="en-AU"/>
              </w:rPr>
            </w:pPr>
            <w:r w:rsidRPr="00F055F8">
              <w:rPr>
                <w:rFonts w:cs="Arial"/>
                <w:b/>
                <w:szCs w:val="20"/>
                <w:lang w:val="en-AU"/>
              </w:rPr>
              <w:t>1</w:t>
            </w:r>
          </w:p>
        </w:tc>
        <w:tc>
          <w:tcPr>
            <w:tcW w:w="116" w:type="pct"/>
          </w:tcPr>
          <w:p w14:paraId="2C6634EB" w14:textId="77777777" w:rsidR="00C814ED" w:rsidRPr="00F055F8" w:rsidRDefault="00C814ED" w:rsidP="00F36FF1">
            <w:pPr>
              <w:widowControl/>
              <w:spacing w:line="240" w:lineRule="auto"/>
              <w:ind w:left="111"/>
              <w:rPr>
                <w:rFonts w:cs="Arial"/>
                <w:b/>
                <w:szCs w:val="20"/>
                <w:lang w:val="en-AU"/>
              </w:rPr>
            </w:pPr>
            <w:r w:rsidRPr="00F055F8">
              <w:rPr>
                <w:rFonts w:cs="Arial"/>
                <w:b/>
                <w:szCs w:val="20"/>
                <w:lang w:val="en-AU"/>
              </w:rPr>
              <w:t>5</w:t>
            </w:r>
          </w:p>
        </w:tc>
        <w:tc>
          <w:tcPr>
            <w:tcW w:w="756" w:type="pct"/>
            <w:gridSpan w:val="2"/>
            <w:tcMar>
              <w:top w:w="57" w:type="dxa"/>
              <w:left w:w="0" w:type="dxa"/>
              <w:right w:w="0" w:type="dxa"/>
            </w:tcMar>
          </w:tcPr>
          <w:p w14:paraId="6808E420" w14:textId="77777777" w:rsidR="00C814ED" w:rsidRPr="00F055F8" w:rsidRDefault="00C814ED" w:rsidP="00F36FF1">
            <w:pPr>
              <w:pStyle w:val="Header"/>
              <w:ind w:left="111"/>
              <w:rPr>
                <w:rFonts w:cs="Arial"/>
                <w:b/>
                <w:sz w:val="20"/>
                <w:szCs w:val="20"/>
                <w:lang w:val="en-AU"/>
              </w:rPr>
            </w:pPr>
            <w:r w:rsidRPr="00F055F8">
              <w:rPr>
                <w:rFonts w:cs="Arial"/>
                <w:b/>
                <w:sz w:val="20"/>
                <w:szCs w:val="20"/>
                <w:lang w:val="en-AU"/>
              </w:rPr>
              <w:t xml:space="preserve">Crane Operator </w:t>
            </w:r>
          </w:p>
          <w:p w14:paraId="382487C7" w14:textId="77777777" w:rsidR="00C814ED" w:rsidRPr="00F055F8" w:rsidRDefault="00C814ED" w:rsidP="00F36FF1">
            <w:pPr>
              <w:pStyle w:val="Header"/>
              <w:ind w:left="111"/>
              <w:rPr>
                <w:rFonts w:cs="Arial"/>
                <w:b/>
                <w:sz w:val="20"/>
                <w:szCs w:val="20"/>
                <w:lang w:val="en-AU"/>
              </w:rPr>
            </w:pPr>
            <w:r w:rsidRPr="00F055F8">
              <w:rPr>
                <w:rFonts w:cs="Arial"/>
                <w:b/>
                <w:sz w:val="20"/>
                <w:szCs w:val="20"/>
                <w:lang w:val="en-AU"/>
              </w:rPr>
              <w:t>Personnel in area</w:t>
            </w:r>
          </w:p>
          <w:p w14:paraId="6C79A333" w14:textId="77777777" w:rsidR="00C814ED" w:rsidRPr="00F055F8" w:rsidRDefault="00C814ED" w:rsidP="00F36FF1">
            <w:pPr>
              <w:pStyle w:val="Header"/>
              <w:ind w:left="111"/>
              <w:rPr>
                <w:rFonts w:cs="Arial"/>
                <w:b/>
                <w:sz w:val="20"/>
                <w:szCs w:val="20"/>
                <w:lang w:val="en-AU"/>
              </w:rPr>
            </w:pPr>
            <w:r w:rsidRPr="00F055F8">
              <w:rPr>
                <w:rFonts w:cs="Arial"/>
                <w:b/>
                <w:sz w:val="20"/>
                <w:szCs w:val="20"/>
                <w:lang w:val="en-AU"/>
              </w:rPr>
              <w:t>Employees</w:t>
            </w:r>
          </w:p>
        </w:tc>
      </w:tr>
      <w:tr w:rsidR="00C814ED" w:rsidRPr="00F055F8" w14:paraId="31BB1547" w14:textId="77777777" w:rsidTr="00F36FF1">
        <w:trPr>
          <w:trHeight w:val="1134"/>
        </w:trPr>
        <w:tc>
          <w:tcPr>
            <w:tcW w:w="594" w:type="pct"/>
          </w:tcPr>
          <w:p w14:paraId="14CD69A8" w14:textId="77777777" w:rsidR="00C814ED" w:rsidRPr="00F055F8" w:rsidRDefault="00C814ED" w:rsidP="00F36FF1">
            <w:pPr>
              <w:pStyle w:val="Header"/>
              <w:spacing w:before="40"/>
              <w:rPr>
                <w:rFonts w:cs="Arial"/>
                <w:b/>
                <w:sz w:val="20"/>
                <w:szCs w:val="20"/>
                <w:lang w:val="en-AU"/>
              </w:rPr>
            </w:pPr>
            <w:r w:rsidRPr="00F055F8">
              <w:rPr>
                <w:rFonts w:cs="Arial"/>
                <w:b/>
                <w:sz w:val="20"/>
                <w:szCs w:val="20"/>
                <w:lang w:val="en-AU"/>
              </w:rPr>
              <w:t xml:space="preserve">Hook Bin Unloaded at customer site. </w:t>
            </w:r>
          </w:p>
        </w:tc>
        <w:tc>
          <w:tcPr>
            <w:tcW w:w="771" w:type="pct"/>
          </w:tcPr>
          <w:p w14:paraId="275B0955" w14:textId="77777777" w:rsidR="00C814ED" w:rsidRPr="00F055F8" w:rsidRDefault="00C814ED" w:rsidP="00C814ED">
            <w:pPr>
              <w:widowControl/>
              <w:numPr>
                <w:ilvl w:val="0"/>
                <w:numId w:val="5"/>
              </w:numPr>
              <w:spacing w:after="240" w:line="240" w:lineRule="auto"/>
              <w:rPr>
                <w:rFonts w:cs="Arial"/>
                <w:szCs w:val="20"/>
                <w:lang w:val="en-AU"/>
              </w:rPr>
            </w:pPr>
            <w:r w:rsidRPr="00F055F8">
              <w:rPr>
                <w:rFonts w:cs="Arial"/>
                <w:szCs w:val="20"/>
                <w:lang w:val="en-AU"/>
              </w:rPr>
              <w:t>Bystanders/other personnel injured.</w:t>
            </w:r>
          </w:p>
          <w:p w14:paraId="6A81B74D" w14:textId="77777777" w:rsidR="00C814ED" w:rsidRPr="00F055F8" w:rsidRDefault="00C814ED" w:rsidP="00C814ED">
            <w:pPr>
              <w:widowControl/>
              <w:numPr>
                <w:ilvl w:val="0"/>
                <w:numId w:val="5"/>
              </w:numPr>
              <w:spacing w:after="240" w:line="240" w:lineRule="auto"/>
              <w:rPr>
                <w:rFonts w:cs="Arial"/>
                <w:szCs w:val="20"/>
                <w:lang w:val="en-AU"/>
              </w:rPr>
            </w:pPr>
            <w:r w:rsidRPr="00F055F8">
              <w:rPr>
                <w:rFonts w:cs="Arial"/>
                <w:szCs w:val="20"/>
                <w:lang w:val="en-AU"/>
              </w:rPr>
              <w:t>Vehicle impact.</w:t>
            </w:r>
          </w:p>
          <w:p w14:paraId="0D61F25F" w14:textId="77777777" w:rsidR="00C814ED" w:rsidRPr="00F055F8" w:rsidRDefault="00C814ED" w:rsidP="00C814ED">
            <w:pPr>
              <w:widowControl/>
              <w:numPr>
                <w:ilvl w:val="0"/>
                <w:numId w:val="5"/>
              </w:numPr>
              <w:spacing w:after="240" w:line="240" w:lineRule="auto"/>
              <w:rPr>
                <w:rFonts w:cs="Arial"/>
                <w:szCs w:val="20"/>
                <w:lang w:val="en-AU"/>
              </w:rPr>
            </w:pPr>
            <w:r w:rsidRPr="00F055F8">
              <w:rPr>
                <w:rFonts w:cs="Arial"/>
                <w:szCs w:val="20"/>
                <w:lang w:val="en-AU"/>
              </w:rPr>
              <w:t>Truck damage.</w:t>
            </w:r>
          </w:p>
          <w:p w14:paraId="019BE17C" w14:textId="77777777" w:rsidR="00C814ED" w:rsidRPr="00F055F8" w:rsidRDefault="00C814ED" w:rsidP="00C814ED">
            <w:pPr>
              <w:widowControl/>
              <w:numPr>
                <w:ilvl w:val="0"/>
                <w:numId w:val="5"/>
              </w:numPr>
              <w:spacing w:after="240" w:line="240" w:lineRule="auto"/>
              <w:rPr>
                <w:rFonts w:cs="Arial"/>
                <w:szCs w:val="20"/>
                <w:lang w:val="en-AU"/>
              </w:rPr>
            </w:pPr>
            <w:r w:rsidRPr="00F055F8">
              <w:rPr>
                <w:rFonts w:cs="Arial"/>
                <w:szCs w:val="20"/>
                <w:lang w:val="en-AU"/>
              </w:rPr>
              <w:t>Parts could move resulting in injury when operating, maintaining or cleaning plant.</w:t>
            </w:r>
          </w:p>
        </w:tc>
        <w:tc>
          <w:tcPr>
            <w:tcW w:w="108" w:type="pct"/>
            <w:tcMar>
              <w:top w:w="57" w:type="dxa"/>
              <w:left w:w="0" w:type="dxa"/>
              <w:right w:w="0" w:type="dxa"/>
            </w:tcMar>
          </w:tcPr>
          <w:p w14:paraId="542603A6" w14:textId="77777777" w:rsidR="00C814ED" w:rsidRPr="00F055F8" w:rsidRDefault="00C814ED" w:rsidP="00F36FF1">
            <w:pPr>
              <w:pStyle w:val="Header"/>
              <w:spacing w:before="40"/>
              <w:jc w:val="center"/>
              <w:rPr>
                <w:rFonts w:cs="Arial"/>
                <w:b/>
                <w:sz w:val="20"/>
                <w:szCs w:val="20"/>
                <w:lang w:val="en-AU"/>
              </w:rPr>
            </w:pPr>
            <w:r w:rsidRPr="00F055F8">
              <w:rPr>
                <w:rFonts w:cs="Arial"/>
                <w:b/>
                <w:sz w:val="20"/>
                <w:szCs w:val="20"/>
                <w:lang w:val="en-AU"/>
              </w:rPr>
              <w:t>5</w:t>
            </w:r>
          </w:p>
        </w:tc>
        <w:tc>
          <w:tcPr>
            <w:tcW w:w="96" w:type="pct"/>
            <w:tcMar>
              <w:top w:w="57" w:type="dxa"/>
              <w:left w:w="0" w:type="dxa"/>
              <w:right w:w="0" w:type="dxa"/>
            </w:tcMar>
          </w:tcPr>
          <w:p w14:paraId="5166DA96" w14:textId="77777777" w:rsidR="00C814ED" w:rsidRPr="00F055F8" w:rsidRDefault="00C814ED" w:rsidP="00F36FF1">
            <w:pPr>
              <w:pStyle w:val="Header"/>
              <w:spacing w:before="40"/>
              <w:jc w:val="center"/>
              <w:rPr>
                <w:rFonts w:cs="Arial"/>
                <w:b/>
                <w:sz w:val="20"/>
                <w:szCs w:val="20"/>
                <w:lang w:val="en-AU"/>
              </w:rPr>
            </w:pPr>
            <w:r w:rsidRPr="00F055F8">
              <w:rPr>
                <w:rFonts w:cs="Arial"/>
                <w:b/>
                <w:sz w:val="20"/>
                <w:szCs w:val="20"/>
                <w:lang w:val="en-AU"/>
              </w:rPr>
              <w:t>4</w:t>
            </w:r>
          </w:p>
        </w:tc>
        <w:tc>
          <w:tcPr>
            <w:tcW w:w="103" w:type="pct"/>
            <w:tcMar>
              <w:top w:w="57" w:type="dxa"/>
              <w:left w:w="0" w:type="dxa"/>
              <w:right w:w="0" w:type="dxa"/>
            </w:tcMar>
          </w:tcPr>
          <w:p w14:paraId="71DC8548" w14:textId="77777777" w:rsidR="00C814ED" w:rsidRPr="00F055F8" w:rsidRDefault="00C814ED" w:rsidP="00F36FF1">
            <w:pPr>
              <w:pStyle w:val="Header"/>
              <w:spacing w:before="40"/>
              <w:jc w:val="center"/>
              <w:rPr>
                <w:rFonts w:cs="Arial"/>
                <w:b/>
                <w:sz w:val="20"/>
                <w:szCs w:val="20"/>
                <w:lang w:val="en-AU"/>
              </w:rPr>
            </w:pPr>
            <w:r w:rsidRPr="00F055F8">
              <w:rPr>
                <w:rFonts w:cs="Arial"/>
                <w:b/>
                <w:sz w:val="20"/>
                <w:szCs w:val="20"/>
                <w:lang w:val="en-AU"/>
              </w:rPr>
              <w:t>20</w:t>
            </w:r>
          </w:p>
        </w:tc>
        <w:tc>
          <w:tcPr>
            <w:tcW w:w="2169" w:type="pct"/>
            <w:tcMar>
              <w:top w:w="57" w:type="dxa"/>
              <w:left w:w="0" w:type="dxa"/>
              <w:right w:w="0" w:type="dxa"/>
            </w:tcMar>
          </w:tcPr>
          <w:p w14:paraId="33F1FE5D" w14:textId="77777777" w:rsidR="00C814ED" w:rsidRPr="00F055F8" w:rsidRDefault="00C814ED" w:rsidP="00C814ED">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 xml:space="preserve">Use a vehicle spotter for reversing and unloading. </w:t>
            </w:r>
          </w:p>
          <w:p w14:paraId="65B7FC24" w14:textId="77777777" w:rsidR="00C814ED" w:rsidRPr="00F055F8" w:rsidRDefault="00C814ED" w:rsidP="00C814ED">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Ensure vehicle is on a level surface.</w:t>
            </w:r>
          </w:p>
          <w:p w14:paraId="5E50E06C" w14:textId="77777777" w:rsidR="00C814ED" w:rsidRPr="00F055F8" w:rsidRDefault="00C814ED" w:rsidP="00C814ED">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Vehicle to be maintained in accordance with manufacturer’s standards.</w:t>
            </w:r>
          </w:p>
          <w:p w14:paraId="5FBE65ED" w14:textId="77777777" w:rsidR="00C814ED" w:rsidRPr="00F055F8" w:rsidRDefault="00C814ED" w:rsidP="00C814ED">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Never climb onto any part of vehicle that is not provided with suitable handrails for access to heights.</w:t>
            </w:r>
          </w:p>
          <w:p w14:paraId="26591502" w14:textId="77777777" w:rsidR="00C814ED" w:rsidRPr="00F055F8" w:rsidRDefault="00C814ED" w:rsidP="00C814ED">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Never lower bin on uneven ground (Level ground only). Drivers are to ensure that the front of bins are clear and in position to be attached to the truck by the use of the hook.</w:t>
            </w:r>
          </w:p>
          <w:p w14:paraId="4287B462" w14:textId="77777777" w:rsidR="00C814ED" w:rsidRPr="00F055F8" w:rsidRDefault="00C814ED" w:rsidP="00C814ED">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Ensure lifting equipment is in good condition – inspect prior to use &amp; equipment to be certified.</w:t>
            </w:r>
          </w:p>
          <w:p w14:paraId="6B1FF874" w14:textId="413801F3" w:rsidR="00C814ED" w:rsidRPr="00F055F8" w:rsidRDefault="00C814ED" w:rsidP="00C814ED">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The driver should carefully observe the bin as it is lowered to identify any difficulties</w:t>
            </w:r>
            <w:r w:rsidR="00DD6833" w:rsidRPr="00F055F8">
              <w:rPr>
                <w:rFonts w:cs="Arial"/>
                <w:szCs w:val="20"/>
                <w:lang w:val="en-AU"/>
              </w:rPr>
              <w:t>.</w:t>
            </w:r>
          </w:p>
          <w:p w14:paraId="448B66B6" w14:textId="1CAF901C" w:rsidR="00C814ED" w:rsidRPr="00F055F8" w:rsidRDefault="00C814ED" w:rsidP="00C814ED">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Ensure vehicle is isolated prior to repair/cleaning</w:t>
            </w:r>
            <w:r w:rsidR="00DD6833" w:rsidRPr="00F055F8">
              <w:rPr>
                <w:rFonts w:cs="Arial"/>
                <w:szCs w:val="20"/>
                <w:lang w:val="en-AU"/>
              </w:rPr>
              <w:t>.</w:t>
            </w:r>
          </w:p>
        </w:tc>
        <w:tc>
          <w:tcPr>
            <w:tcW w:w="135" w:type="pct"/>
          </w:tcPr>
          <w:p w14:paraId="32F0359A" w14:textId="77777777" w:rsidR="00C814ED" w:rsidRPr="00F055F8" w:rsidRDefault="00C814ED" w:rsidP="00F36FF1">
            <w:pPr>
              <w:pStyle w:val="L-Data"/>
              <w:spacing w:line="240" w:lineRule="auto"/>
              <w:ind w:left="111"/>
              <w:rPr>
                <w:rFonts w:cs="Arial"/>
                <w:b/>
              </w:rPr>
            </w:pPr>
            <w:r w:rsidRPr="00F055F8">
              <w:rPr>
                <w:rFonts w:cs="Arial"/>
                <w:b/>
              </w:rPr>
              <w:t>5</w:t>
            </w:r>
          </w:p>
        </w:tc>
        <w:tc>
          <w:tcPr>
            <w:tcW w:w="152" w:type="pct"/>
          </w:tcPr>
          <w:p w14:paraId="4445147C" w14:textId="77777777" w:rsidR="00C814ED" w:rsidRPr="00F055F8" w:rsidRDefault="00C814ED" w:rsidP="00F36FF1">
            <w:pPr>
              <w:pStyle w:val="L-Data"/>
              <w:spacing w:line="240" w:lineRule="auto"/>
              <w:ind w:left="111"/>
              <w:rPr>
                <w:rFonts w:cs="Arial"/>
                <w:b/>
              </w:rPr>
            </w:pPr>
            <w:r w:rsidRPr="00F055F8">
              <w:rPr>
                <w:rFonts w:cs="Arial"/>
                <w:b/>
              </w:rPr>
              <w:t>1</w:t>
            </w:r>
          </w:p>
        </w:tc>
        <w:tc>
          <w:tcPr>
            <w:tcW w:w="116" w:type="pct"/>
          </w:tcPr>
          <w:p w14:paraId="292FB416" w14:textId="77777777" w:rsidR="00C814ED" w:rsidRPr="00F055F8" w:rsidRDefault="00C814ED" w:rsidP="00F36FF1">
            <w:pPr>
              <w:pStyle w:val="L-Data"/>
              <w:spacing w:line="240" w:lineRule="auto"/>
              <w:ind w:left="111"/>
              <w:rPr>
                <w:rFonts w:cs="Arial"/>
                <w:b/>
              </w:rPr>
            </w:pPr>
            <w:r w:rsidRPr="00F055F8">
              <w:rPr>
                <w:rFonts w:cs="Arial"/>
                <w:b/>
              </w:rPr>
              <w:t>5</w:t>
            </w:r>
          </w:p>
        </w:tc>
        <w:tc>
          <w:tcPr>
            <w:tcW w:w="756" w:type="pct"/>
            <w:gridSpan w:val="2"/>
            <w:tcMar>
              <w:top w:w="57" w:type="dxa"/>
              <w:left w:w="0" w:type="dxa"/>
              <w:right w:w="0" w:type="dxa"/>
            </w:tcMar>
          </w:tcPr>
          <w:p w14:paraId="261C7E12" w14:textId="77777777" w:rsidR="00C814ED" w:rsidRPr="00F055F8" w:rsidRDefault="00C814ED" w:rsidP="00F36FF1">
            <w:pPr>
              <w:pStyle w:val="Header"/>
              <w:ind w:left="111"/>
              <w:rPr>
                <w:rFonts w:cs="Arial"/>
                <w:b/>
                <w:color w:val="auto"/>
                <w:sz w:val="20"/>
                <w:szCs w:val="20"/>
                <w:lang w:val="en-AU"/>
              </w:rPr>
            </w:pPr>
            <w:r w:rsidRPr="00F055F8">
              <w:rPr>
                <w:rFonts w:cs="Arial"/>
                <w:b/>
                <w:color w:val="auto"/>
                <w:sz w:val="20"/>
                <w:szCs w:val="20"/>
                <w:lang w:val="en-AU"/>
              </w:rPr>
              <w:t>Driver/Operator</w:t>
            </w:r>
          </w:p>
          <w:p w14:paraId="2E1D365B" w14:textId="77777777" w:rsidR="00C814ED" w:rsidRPr="00F055F8" w:rsidRDefault="00C814ED" w:rsidP="00F36FF1">
            <w:pPr>
              <w:pStyle w:val="Header"/>
              <w:ind w:left="111"/>
              <w:rPr>
                <w:rFonts w:cs="Arial"/>
                <w:b/>
                <w:color w:val="auto"/>
                <w:sz w:val="20"/>
                <w:szCs w:val="20"/>
                <w:lang w:val="en-AU"/>
              </w:rPr>
            </w:pPr>
            <w:r w:rsidRPr="00F055F8">
              <w:rPr>
                <w:rFonts w:cs="Arial"/>
                <w:b/>
                <w:color w:val="auto"/>
                <w:sz w:val="20"/>
                <w:szCs w:val="20"/>
                <w:lang w:val="en-AU"/>
              </w:rPr>
              <w:t>Other personnel</w:t>
            </w:r>
          </w:p>
        </w:tc>
      </w:tr>
      <w:tr w:rsidR="00C814ED" w:rsidRPr="00F055F8" w14:paraId="31BB1547" w14:textId="77777777" w:rsidTr="00F36FF1">
        <w:trPr>
          <w:trHeight w:val="1134"/>
        </w:trPr>
        <w:tc>
          <w:tcPr>
            <w:tcW w:w="594" w:type="pct"/>
          </w:tcPr>
          <w:p w14:paraId="14CD69A8" w14:textId="77777777" w:rsidR="00C814ED" w:rsidRPr="00F055F8" w:rsidRDefault="00C814ED" w:rsidP="00F36FF1">
            <w:pPr>
              <w:pStyle w:val="Header"/>
              <w:spacing w:before="40"/>
              <w:rPr>
                <w:rFonts w:cs="Arial"/>
                <w:b/>
                <w:sz w:val="20"/>
                <w:szCs w:val="20"/>
                <w:lang w:val="en-AU"/>
              </w:rPr>
            </w:pPr>
            <w:r w:rsidRPr="00F055F8">
              <w:rPr>
                <w:rFonts w:cs="Arial"/>
                <w:b/>
                <w:sz w:val="20"/>
                <w:szCs w:val="20"/>
                <w:lang w:val="en-AU"/>
              </w:rPr>
              <w:t xml:space="preserve">Restraining and covering the load for travel</w:t>
            </w:r>
          </w:p>
        </w:tc>
        <w:tc>
          <w:tcPr>
            <w:tcW w:w="771" w:type="pct"/>
          </w:tcPr>
          <w:p w14:paraId="275B0955" w14:textId="77777777" w:rsidR="00C814ED" w:rsidRPr="00F055F8" w:rsidRDefault="00C814ED" w:rsidP="00C814ED">
            <w:pPr>
              <w:widowControl/>
              <w:numPr>
                <w:ilvl w:val="0"/>
                <w:numId w:val="5"/>
              </w:numPr>
              <w:spacing w:after="240" w:line="240" w:lineRule="auto"/>
              <w:rPr>
                <w:rFonts w:cs="Arial"/>
                <w:szCs w:val="20"/>
                <w:lang w:val="en-AU"/>
              </w:rPr>
            </w:pPr>
            <w:r w:rsidRPr="00F055F8">
              <w:rPr>
                <w:rFonts w:cs="Arial"/>
                <w:szCs w:val="20"/>
                <w:lang w:val="en-AU"/>
              </w:rPr>
              <w:t xml:space="preserve">Material blowing or falling from the bin onto the road and striking a following vehicle or a pedestrian</w:t>
            </w:r>
          </w:p>
          <w:p w14:paraId="275B0955" w14:textId="77777777" w:rsidR="00C814ED" w:rsidRPr="00F055F8" w:rsidRDefault="00C814ED" w:rsidP="00C814ED">
            <w:pPr>
              <w:widowControl/>
              <w:numPr>
                <w:ilvl w:val="0"/>
                <w:numId w:val="5"/>
              </w:numPr>
              <w:spacing w:after="240" w:line="240" w:lineRule="auto"/>
              <w:rPr>
                <w:rFonts w:cs="Arial"/>
                <w:szCs w:val="20"/>
                <w:lang w:val="en-AU"/>
              </w:rPr>
            </w:pPr>
            <w:r w:rsidRPr="00F055F8">
              <w:rPr>
                <w:rFonts w:cs="Arial"/>
                <w:szCs w:val="20"/>
                <w:lang w:val="en-AU"/>
              </w:rPr>
              <w:t xml:space="preserve">Load shift causing loss of control</w:t>
            </w:r>
          </w:p>
          <w:p w14:paraId="275B0955" w14:textId="77777777" w:rsidR="00C814ED" w:rsidRPr="00F055F8" w:rsidRDefault="00C814ED" w:rsidP="00C814ED">
            <w:pPr>
              <w:widowControl/>
              <w:numPr>
                <w:ilvl w:val="0"/>
                <w:numId w:val="5"/>
              </w:numPr>
              <w:spacing w:after="240" w:line="240" w:lineRule="auto"/>
              <w:rPr>
                <w:rFonts w:cs="Arial"/>
                <w:szCs w:val="20"/>
                <w:lang w:val="en-AU"/>
              </w:rPr>
            </w:pPr>
            <w:r w:rsidRPr="00F055F8">
              <w:rPr>
                <w:rFonts w:cs="Arial"/>
                <w:szCs w:val="20"/>
                <w:lang w:val="en-AU"/>
              </w:rPr>
              <w:t xml:space="preserve">Protruding material striking a person or a structure</w:t>
            </w:r>
          </w:p>
        </w:tc>
        <w:tc>
          <w:tcPr>
            <w:tcW w:w="108" w:type="pct"/>
            <w:tcMar>
              <w:top w:w="57" w:type="dxa"/>
              <w:left w:w="0" w:type="dxa"/>
              <w:right w:w="0" w:type="dxa"/>
            </w:tcMar>
          </w:tcPr>
          <w:p w14:paraId="542603A6" w14:textId="77777777" w:rsidR="00C814ED" w:rsidRPr="00F055F8" w:rsidRDefault="00C814ED" w:rsidP="00F36FF1">
            <w:pPr>
              <w:pStyle w:val="Header"/>
              <w:spacing w:before="40"/>
              <w:jc w:val="center"/>
              <w:rPr>
                <w:rFonts w:cs="Arial"/>
                <w:b/>
                <w:sz w:val="20"/>
                <w:szCs w:val="20"/>
                <w:lang w:val="en-AU"/>
              </w:rPr>
            </w:pPr>
            <w:r w:rsidRPr="00F055F8">
              <w:rPr>
                <w:rFonts w:cs="Arial"/>
                <w:b/>
                <w:sz w:val="20"/>
                <w:szCs w:val="20"/>
                <w:lang w:val="en-AU"/>
              </w:rPr>
              <w:t xml:space="preserve">5</w:t>
            </w:r>
          </w:p>
        </w:tc>
        <w:tc>
          <w:tcPr>
            <w:tcW w:w="96" w:type="pct"/>
            <w:tcMar>
              <w:top w:w="57" w:type="dxa"/>
              <w:left w:w="0" w:type="dxa"/>
              <w:right w:w="0" w:type="dxa"/>
            </w:tcMar>
          </w:tcPr>
          <w:p w14:paraId="5166DA96" w14:textId="77777777" w:rsidR="00C814ED" w:rsidRPr="00F055F8" w:rsidRDefault="00C814ED" w:rsidP="00F36FF1">
            <w:pPr>
              <w:pStyle w:val="Header"/>
              <w:spacing w:before="40"/>
              <w:jc w:val="center"/>
              <w:rPr>
                <w:rFonts w:cs="Arial"/>
                <w:b/>
                <w:sz w:val="20"/>
                <w:szCs w:val="20"/>
                <w:lang w:val="en-AU"/>
              </w:rPr>
            </w:pPr>
            <w:r w:rsidRPr="00F055F8">
              <w:rPr>
                <w:rFonts w:cs="Arial"/>
                <w:b/>
                <w:sz w:val="20"/>
                <w:szCs w:val="20"/>
                <w:lang w:val="en-AU"/>
              </w:rPr>
              <w:t xml:space="preserve">3</w:t>
            </w:r>
          </w:p>
        </w:tc>
        <w:tc>
          <w:tcPr>
            <w:tcW w:w="103" w:type="pct"/>
            <w:tcMar>
              <w:top w:w="57" w:type="dxa"/>
              <w:left w:w="0" w:type="dxa"/>
              <w:right w:w="0" w:type="dxa"/>
            </w:tcMar>
          </w:tcPr>
          <w:p w14:paraId="71DC8548" w14:textId="77777777" w:rsidR="00C814ED" w:rsidRPr="00F055F8" w:rsidRDefault="00C814ED" w:rsidP="00F36FF1">
            <w:pPr>
              <w:pStyle w:val="Header"/>
              <w:spacing w:before="40"/>
              <w:jc w:val="center"/>
              <w:rPr>
                <w:rFonts w:cs="Arial"/>
                <w:b/>
                <w:sz w:val="20"/>
                <w:szCs w:val="20"/>
                <w:lang w:val="en-AU"/>
              </w:rPr>
            </w:pPr>
            <w:r w:rsidRPr="00F055F8">
              <w:rPr>
                <w:rFonts w:cs="Arial"/>
                <w:b/>
                <w:sz w:val="20"/>
                <w:szCs w:val="20"/>
                <w:lang w:val="en-AU"/>
              </w:rPr>
              <w:t xml:space="preserve">15</w:t>
            </w:r>
          </w:p>
        </w:tc>
        <w:tc>
          <w:tcPr>
            <w:tcW w:w="2169" w:type="pct"/>
            <w:tcMar>
              <w:top w:w="57" w:type="dxa"/>
              <w:left w:w="0" w:type="dxa"/>
              <w:right w:w="0" w:type="dxa"/>
            </w:tcMar>
          </w:tcPr>
          <w:p w14:paraId="33F1FE5D" w14:textId="77777777" w:rsidR="00C814ED" w:rsidRPr="00F055F8" w:rsidRDefault="00C814ED" w:rsidP="00C814ED">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 xml:space="preserve">Restrain and cover the load in accordance with the Load Restraint Guide before leaving the site. A tarp, net or lid is fitted over every bin carrying loose or light material.</w:t>
            </w:r>
          </w:p>
          <w:p w14:paraId="33F1FE5D" w14:textId="77777777" w:rsidR="00C814ED" w:rsidRPr="00F055F8" w:rsidRDefault="00C814ED" w:rsidP="00C814ED">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 xml:space="preserve">Nothing protrudes beyond the profile of the bin. Long items are cut down, laid flat or carried another way.</w:t>
            </w:r>
          </w:p>
          <w:p w14:paraId="33F1FE5D" w14:textId="77777777" w:rsidR="00C814ED" w:rsidRPr="00F055F8" w:rsidRDefault="00C814ED" w:rsidP="00C814ED">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 xml:space="preserve">Check the load, the restraints and the bin locking pins before departure, at the first stop and at intervals during the journey.</w:t>
            </w:r>
          </w:p>
          <w:p w14:paraId="33F1FE5D" w14:textId="77777777" w:rsidR="00C814ED" w:rsidRPr="00F055F8" w:rsidRDefault="00C814ED" w:rsidP="00C814ED">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 xml:space="preserve">Do not exceed the vehicle's gross and axle mass limits, and load the bin evenly so the axle loads stay legal.</w:t>
            </w:r>
          </w:p>
          <w:p w14:paraId="33F1FE5D" w14:textId="77777777" w:rsidR="00C814ED" w:rsidRPr="00F055F8" w:rsidRDefault="00C814ED" w:rsidP="00C814ED">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 xml:space="preserve">Where material has to be added at a second pick up, re-check the cover and the restraint before moving off.</w:t>
            </w:r>
          </w:p>
        </w:tc>
        <w:tc>
          <w:tcPr>
            <w:tcW w:w="135" w:type="pct"/>
          </w:tcPr>
          <w:p w14:paraId="32F0359A" w14:textId="77777777" w:rsidR="00C814ED" w:rsidRPr="00F055F8" w:rsidRDefault="00C814ED" w:rsidP="00F36FF1">
            <w:pPr>
              <w:pStyle w:val="L-Data"/>
              <w:spacing w:line="240" w:lineRule="auto"/>
              <w:ind w:left="111"/>
              <w:rPr>
                <w:rFonts w:cs="Arial"/>
                <w:b/>
              </w:rPr>
            </w:pPr>
            <w:r w:rsidRPr="00F055F8">
              <w:rPr>
                <w:rFonts w:cs="Arial"/>
                <w:b/>
              </w:rPr>
              <w:t xml:space="preserve">5</w:t>
            </w:r>
          </w:p>
        </w:tc>
        <w:tc>
          <w:tcPr>
            <w:tcW w:w="152" w:type="pct"/>
          </w:tcPr>
          <w:p w14:paraId="4445147C" w14:textId="77777777" w:rsidR="00C814ED" w:rsidRPr="00F055F8" w:rsidRDefault="00C814ED" w:rsidP="00F36FF1">
            <w:pPr>
              <w:pStyle w:val="L-Data"/>
              <w:spacing w:line="240" w:lineRule="auto"/>
              <w:ind w:left="111"/>
              <w:rPr>
                <w:rFonts w:cs="Arial"/>
                <w:b/>
              </w:rPr>
            </w:pPr>
            <w:r w:rsidRPr="00F055F8">
              <w:rPr>
                <w:rFonts w:cs="Arial"/>
                <w:b/>
              </w:rPr>
              <w:t xml:space="preserve">1</w:t>
            </w:r>
          </w:p>
        </w:tc>
        <w:tc>
          <w:tcPr>
            <w:tcW w:w="116" w:type="pct"/>
          </w:tcPr>
          <w:p w14:paraId="292FB416" w14:textId="77777777" w:rsidR="00C814ED" w:rsidRPr="00F055F8" w:rsidRDefault="00C814ED" w:rsidP="00F36FF1">
            <w:pPr>
              <w:pStyle w:val="L-Data"/>
              <w:spacing w:line="240" w:lineRule="auto"/>
              <w:ind w:left="111"/>
              <w:rPr>
                <w:rFonts w:cs="Arial"/>
                <w:b/>
              </w:rPr>
            </w:pPr>
            <w:r w:rsidRPr="00F055F8">
              <w:rPr>
                <w:rFonts w:cs="Arial"/>
                <w:b/>
              </w:rPr>
              <w:t xml:space="preserve">5</w:t>
            </w:r>
          </w:p>
        </w:tc>
        <w:tc>
          <w:tcPr>
            <w:tcW w:w="756" w:type="pct"/>
            <w:gridSpan w:val="2"/>
            <w:tcMar>
              <w:top w:w="57" w:type="dxa"/>
              <w:left w:w="0" w:type="dxa"/>
              <w:right w:w="0" w:type="dxa"/>
            </w:tcMar>
          </w:tcPr>
          <w:p w14:paraId="261C7E12" w14:textId="77777777" w:rsidR="00C814ED" w:rsidRPr="00F055F8" w:rsidRDefault="00C814ED" w:rsidP="00F36FF1">
            <w:pPr>
              <w:pStyle w:val="Header"/>
              <w:ind w:left="111"/>
              <w:rPr>
                <w:rFonts w:cs="Arial"/>
                <w:b/>
                <w:color w:val="auto"/>
                <w:sz w:val="20"/>
                <w:szCs w:val="20"/>
                <w:lang w:val="en-AU"/>
              </w:rPr>
            </w:pPr>
            <w:r w:rsidRPr="00F055F8">
              <w:rPr>
                <w:rFonts w:cs="Arial"/>
                <w:b/>
                <w:color w:val="auto"/>
                <w:sz w:val="20"/>
                <w:szCs w:val="20"/>
                <w:lang w:val="en-AU"/>
              </w:rPr>
              <w:t xml:space="preserve">Driver</w:t>
            </w:r>
          </w:p>
          <w:p w14:paraId="261C7E12" w14:textId="77777777" w:rsidR="00C814ED" w:rsidRPr="00F055F8" w:rsidRDefault="00C814ED" w:rsidP="00F36FF1">
            <w:pPr>
              <w:pStyle w:val="Header"/>
              <w:ind w:left="111"/>
              <w:rPr>
                <w:rFonts w:cs="Arial"/>
                <w:b/>
                <w:color w:val="auto"/>
                <w:sz w:val="20"/>
                <w:szCs w:val="20"/>
                <w:lang w:val="en-AU"/>
              </w:rPr>
            </w:pPr>
            <w:r w:rsidRPr="00F055F8">
              <w:rPr>
                <w:rFonts w:cs="Arial"/>
                <w:b/>
                <w:color w:val="auto"/>
                <w:sz w:val="20"/>
                <w:szCs w:val="20"/>
                <w:lang w:val="en-AU"/>
              </w:rPr>
              <w:t xml:space="preserve">Supervisor</w:t>
            </w:r>
          </w:p>
        </w:tc>
      </w:tr>
      <w:tr w:rsidR="00C814ED" w:rsidRPr="00F055F8" w14:paraId="31BB1547" w14:textId="77777777" w:rsidTr="00F36FF1">
        <w:trPr>
          <w:trHeight w:val="1134"/>
        </w:trPr>
        <w:tc>
          <w:tcPr>
            <w:tcW w:w="594" w:type="pct"/>
          </w:tcPr>
          <w:p w14:paraId="14CD69A8" w14:textId="77777777" w:rsidR="00C814ED" w:rsidRPr="00F055F8" w:rsidRDefault="00C814ED" w:rsidP="00F36FF1">
            <w:pPr>
              <w:pStyle w:val="Header"/>
              <w:spacing w:before="40"/>
              <w:rPr>
                <w:rFonts w:cs="Arial"/>
                <w:b/>
                <w:sz w:val="20"/>
                <w:szCs w:val="20"/>
                <w:lang w:val="en-AU"/>
              </w:rPr>
            </w:pPr>
            <w:r w:rsidRPr="00F055F8">
              <w:rPr>
                <w:rFonts w:cs="Arial"/>
                <w:b/>
                <w:sz w:val="20"/>
                <w:szCs w:val="20"/>
                <w:lang w:val="en-AU"/>
              </w:rPr>
              <w:t xml:space="preserve">Overhead powerlines and service lines</w:t>
            </w:r>
          </w:p>
        </w:tc>
        <w:tc>
          <w:tcPr>
            <w:tcW w:w="771" w:type="pct"/>
          </w:tcPr>
          <w:p w14:paraId="275B0955" w14:textId="77777777" w:rsidR="00C814ED" w:rsidRPr="00F055F8" w:rsidRDefault="00C814ED" w:rsidP="00C814ED">
            <w:pPr>
              <w:widowControl/>
              <w:numPr>
                <w:ilvl w:val="0"/>
                <w:numId w:val="5"/>
              </w:numPr>
              <w:spacing w:after="240" w:line="240" w:lineRule="auto"/>
              <w:rPr>
                <w:rFonts w:cs="Arial"/>
                <w:szCs w:val="20"/>
                <w:lang w:val="en-AU"/>
              </w:rPr>
            </w:pPr>
            <w:r w:rsidRPr="00F055F8">
              <w:rPr>
                <w:rFonts w:cs="Arial"/>
                <w:szCs w:val="20"/>
                <w:lang w:val="en-AU"/>
              </w:rPr>
              <w:t xml:space="preserve">Electrocution from the raised bin, the crane, the hoist or a person contacting an overhead line</w:t>
            </w:r>
          </w:p>
          <w:p w14:paraId="275B0955" w14:textId="77777777" w:rsidR="00C814ED" w:rsidRPr="00F055F8" w:rsidRDefault="00C814ED" w:rsidP="00C814ED">
            <w:pPr>
              <w:widowControl/>
              <w:numPr>
                <w:ilvl w:val="0"/>
                <w:numId w:val="5"/>
              </w:numPr>
              <w:spacing w:after="240" w:line="240" w:lineRule="auto"/>
              <w:rPr>
                <w:rFonts w:cs="Arial"/>
                <w:szCs w:val="20"/>
                <w:lang w:val="en-AU"/>
              </w:rPr>
            </w:pPr>
            <w:r w:rsidRPr="00F055F8">
              <w:rPr>
                <w:rFonts w:cs="Arial"/>
                <w:szCs w:val="20"/>
                <w:lang w:val="en-AU"/>
              </w:rPr>
              <w:t xml:space="preserve">Fire or supply outage from bringing a line down</w:t>
            </w:r>
          </w:p>
        </w:tc>
        <w:tc>
          <w:tcPr>
            <w:tcW w:w="108" w:type="pct"/>
            <w:tcMar>
              <w:top w:w="57" w:type="dxa"/>
              <w:left w:w="0" w:type="dxa"/>
              <w:right w:w="0" w:type="dxa"/>
            </w:tcMar>
          </w:tcPr>
          <w:p w14:paraId="542603A6" w14:textId="77777777" w:rsidR="00C814ED" w:rsidRPr="00F055F8" w:rsidRDefault="00C814ED" w:rsidP="00F36FF1">
            <w:pPr>
              <w:pStyle w:val="Header"/>
              <w:spacing w:before="40"/>
              <w:jc w:val="center"/>
              <w:rPr>
                <w:rFonts w:cs="Arial"/>
                <w:b/>
                <w:sz w:val="20"/>
                <w:szCs w:val="20"/>
                <w:lang w:val="en-AU"/>
              </w:rPr>
            </w:pPr>
            <w:r w:rsidRPr="00F055F8">
              <w:rPr>
                <w:rFonts w:cs="Arial"/>
                <w:b/>
                <w:sz w:val="20"/>
                <w:szCs w:val="20"/>
                <w:lang w:val="en-AU"/>
              </w:rPr>
              <w:t xml:space="preserve">5</w:t>
            </w:r>
          </w:p>
        </w:tc>
        <w:tc>
          <w:tcPr>
            <w:tcW w:w="96" w:type="pct"/>
            <w:tcMar>
              <w:top w:w="57" w:type="dxa"/>
              <w:left w:w="0" w:type="dxa"/>
              <w:right w:w="0" w:type="dxa"/>
            </w:tcMar>
          </w:tcPr>
          <w:p w14:paraId="5166DA96" w14:textId="77777777" w:rsidR="00C814ED" w:rsidRPr="00F055F8" w:rsidRDefault="00C814ED" w:rsidP="00F36FF1">
            <w:pPr>
              <w:pStyle w:val="Header"/>
              <w:spacing w:before="40"/>
              <w:jc w:val="center"/>
              <w:rPr>
                <w:rFonts w:cs="Arial"/>
                <w:b/>
                <w:sz w:val="20"/>
                <w:szCs w:val="20"/>
                <w:lang w:val="en-AU"/>
              </w:rPr>
            </w:pPr>
            <w:r w:rsidRPr="00F055F8">
              <w:rPr>
                <w:rFonts w:cs="Arial"/>
                <w:b/>
                <w:sz w:val="20"/>
                <w:szCs w:val="20"/>
                <w:lang w:val="en-AU"/>
              </w:rPr>
              <w:t xml:space="preserve">4</w:t>
            </w:r>
          </w:p>
        </w:tc>
        <w:tc>
          <w:tcPr>
            <w:tcW w:w="103" w:type="pct"/>
            <w:tcMar>
              <w:top w:w="57" w:type="dxa"/>
              <w:left w:w="0" w:type="dxa"/>
              <w:right w:w="0" w:type="dxa"/>
            </w:tcMar>
          </w:tcPr>
          <w:p w14:paraId="71DC8548" w14:textId="77777777" w:rsidR="00C814ED" w:rsidRPr="00F055F8" w:rsidRDefault="00C814ED" w:rsidP="00F36FF1">
            <w:pPr>
              <w:pStyle w:val="Header"/>
              <w:spacing w:before="40"/>
              <w:jc w:val="center"/>
              <w:rPr>
                <w:rFonts w:cs="Arial"/>
                <w:b/>
                <w:sz w:val="20"/>
                <w:szCs w:val="20"/>
                <w:lang w:val="en-AU"/>
              </w:rPr>
            </w:pPr>
            <w:r w:rsidRPr="00F055F8">
              <w:rPr>
                <w:rFonts w:cs="Arial"/>
                <w:b/>
                <w:sz w:val="20"/>
                <w:szCs w:val="20"/>
                <w:lang w:val="en-AU"/>
              </w:rPr>
              <w:t xml:space="preserve">20</w:t>
            </w:r>
          </w:p>
        </w:tc>
        <w:tc>
          <w:tcPr>
            <w:tcW w:w="2169" w:type="pct"/>
            <w:tcMar>
              <w:top w:w="57" w:type="dxa"/>
              <w:left w:w="0" w:type="dxa"/>
              <w:right w:w="0" w:type="dxa"/>
            </w:tcMar>
          </w:tcPr>
          <w:p w14:paraId="33F1FE5D" w14:textId="77777777" w:rsidR="00C814ED" w:rsidRPr="00F055F8" w:rsidRDefault="00C814ED" w:rsidP="00C814ED">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 xml:space="preserve">Look up and identify every overhead line and service line before positioning the vehicle, including the consumer mains running to a building. A raised bin, a tipping body or a crane reaching into a line is the fatality mode for this work.</w:t>
            </w:r>
          </w:p>
          <w:p w14:paraId="33F1FE5D" w14:textId="77777777" w:rsidR="00C814ED" w:rsidRPr="00F055F8" w:rsidRDefault="00C814ED" w:rsidP="00C814ED">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 xml:space="preserve">Treat every line as live. Confirm the line voltage and the required approach distance with the network operator before work starts, because distances, permits and spotter requirements differ by state, by voltage and by the competency of the people doing the work. There is no single national approach distance.</w:t>
            </w:r>
          </w:p>
          <w:p w14:paraId="33F1FE5D" w14:textId="77777777" w:rsidR="00C814ED" w:rsidRPr="00F055F8" w:rsidRDefault="00C814ED" w:rsidP="00C814ED">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 xml:space="preserve">Position the vehicle so nothing is raised under or near a line. Where that is not possible, do not proceed: have the network operator isolate, insulate or relocate the line, or work under their permit with an accredited spotter.</w:t>
            </w:r>
          </w:p>
          <w:p w14:paraId="33F1FE5D" w14:textId="77777777" w:rsidR="00C814ED" w:rsidRPr="00F055F8" w:rsidRDefault="00C814ED" w:rsidP="00C814ED">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 xml:space="preserve">Nothing is raised until a spotter has confirmed the area above is clear.</w:t>
            </w:r>
          </w:p>
          <w:p w14:paraId="33F1FE5D" w14:textId="77777777" w:rsidR="00C814ED" w:rsidRPr="00F055F8" w:rsidRDefault="00C814ED" w:rsidP="00C814ED">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 xml:space="preserve">If the vehicle, the bin or a load contacts a line, stay in the cab, keep everyone at least 8 metres clear, and have someone call 000 and the network operator. Try to break contact by driving clear only if the vehicle still responds. If fire forces you out, jump clear without touching the vehicle and the ground at the same time, land with your feet together and shuffle away in small steps. Nobody returns until the network operator confirms the line is de-energised.</w:t>
            </w:r>
          </w:p>
        </w:tc>
        <w:tc>
          <w:tcPr>
            <w:tcW w:w="135" w:type="pct"/>
          </w:tcPr>
          <w:p w14:paraId="32F0359A" w14:textId="77777777" w:rsidR="00C814ED" w:rsidRPr="00F055F8" w:rsidRDefault="00C814ED" w:rsidP="00F36FF1">
            <w:pPr>
              <w:pStyle w:val="L-Data"/>
              <w:spacing w:line="240" w:lineRule="auto"/>
              <w:ind w:left="111"/>
              <w:rPr>
                <w:rFonts w:cs="Arial"/>
                <w:b/>
              </w:rPr>
            </w:pPr>
            <w:r w:rsidRPr="00F055F8">
              <w:rPr>
                <w:rFonts w:cs="Arial"/>
                <w:b/>
              </w:rPr>
              <w:t xml:space="preserve">5</w:t>
            </w:r>
          </w:p>
        </w:tc>
        <w:tc>
          <w:tcPr>
            <w:tcW w:w="152" w:type="pct"/>
          </w:tcPr>
          <w:p w14:paraId="4445147C" w14:textId="77777777" w:rsidR="00C814ED" w:rsidRPr="00F055F8" w:rsidRDefault="00C814ED" w:rsidP="00F36FF1">
            <w:pPr>
              <w:pStyle w:val="L-Data"/>
              <w:spacing w:line="240" w:lineRule="auto"/>
              <w:ind w:left="111"/>
              <w:rPr>
                <w:rFonts w:cs="Arial"/>
                <w:b/>
              </w:rPr>
            </w:pPr>
            <w:r w:rsidRPr="00F055F8">
              <w:rPr>
                <w:rFonts w:cs="Arial"/>
                <w:b/>
              </w:rPr>
              <w:t xml:space="preserve">1</w:t>
            </w:r>
          </w:p>
        </w:tc>
        <w:tc>
          <w:tcPr>
            <w:tcW w:w="116" w:type="pct"/>
          </w:tcPr>
          <w:p w14:paraId="292FB416" w14:textId="77777777" w:rsidR="00C814ED" w:rsidRPr="00F055F8" w:rsidRDefault="00C814ED" w:rsidP="00F36FF1">
            <w:pPr>
              <w:pStyle w:val="L-Data"/>
              <w:spacing w:line="240" w:lineRule="auto"/>
              <w:ind w:left="111"/>
              <w:rPr>
                <w:rFonts w:cs="Arial"/>
                <w:b/>
              </w:rPr>
            </w:pPr>
            <w:r w:rsidRPr="00F055F8">
              <w:rPr>
                <w:rFonts w:cs="Arial"/>
                <w:b/>
              </w:rPr>
              <w:t xml:space="preserve">5</w:t>
            </w:r>
          </w:p>
        </w:tc>
        <w:tc>
          <w:tcPr>
            <w:tcW w:w="756" w:type="pct"/>
            <w:gridSpan w:val="2"/>
            <w:tcMar>
              <w:top w:w="57" w:type="dxa"/>
              <w:left w:w="0" w:type="dxa"/>
              <w:right w:w="0" w:type="dxa"/>
            </w:tcMar>
          </w:tcPr>
          <w:p w14:paraId="261C7E12" w14:textId="77777777" w:rsidR="00C814ED" w:rsidRPr="00F055F8" w:rsidRDefault="00C814ED" w:rsidP="00F36FF1">
            <w:pPr>
              <w:pStyle w:val="Header"/>
              <w:ind w:left="111"/>
              <w:rPr>
                <w:rFonts w:cs="Arial"/>
                <w:b/>
                <w:color w:val="auto"/>
                <w:sz w:val="20"/>
                <w:szCs w:val="20"/>
                <w:lang w:val="en-AU"/>
              </w:rPr>
            </w:pPr>
            <w:r w:rsidRPr="00F055F8">
              <w:rPr>
                <w:rFonts w:cs="Arial"/>
                <w:b/>
                <w:color w:val="auto"/>
                <w:sz w:val="20"/>
                <w:szCs w:val="20"/>
                <w:lang w:val="en-AU"/>
              </w:rPr>
              <w:t xml:space="preserve">Supervisor</w:t>
            </w:r>
          </w:p>
          <w:p w14:paraId="261C7E12" w14:textId="77777777" w:rsidR="00C814ED" w:rsidRPr="00F055F8" w:rsidRDefault="00C814ED" w:rsidP="00F36FF1">
            <w:pPr>
              <w:pStyle w:val="Header"/>
              <w:ind w:left="111"/>
              <w:rPr>
                <w:rFonts w:cs="Arial"/>
                <w:b/>
                <w:color w:val="auto"/>
                <w:sz w:val="20"/>
                <w:szCs w:val="20"/>
                <w:lang w:val="en-AU"/>
              </w:rPr>
            </w:pPr>
            <w:r w:rsidRPr="00F055F8">
              <w:rPr>
                <w:rFonts w:cs="Arial"/>
                <w:b/>
                <w:color w:val="auto"/>
                <w:sz w:val="20"/>
                <w:szCs w:val="20"/>
                <w:lang w:val="en-AU"/>
              </w:rPr>
              <w:t xml:space="preserve">Worker</w:t>
            </w:r>
          </w:p>
        </w:tc>
      </w:tr>
      <w:tr w:rsidR="000A7182" w:rsidRPr="00F055F8" w14:paraId="01008876" w14:textId="77777777" w:rsidTr="00F36FF1">
        <w:trPr>
          <w:trHeight w:val="1134"/>
        </w:trPr>
        <w:tc>
          <w:tcPr>
            <w:tcW w:w="594" w:type="pct"/>
          </w:tcPr>
          <w:p w14:paraId="1F1BE379" w14:textId="208200D6" w:rsidR="000A7182" w:rsidRPr="00F055F8" w:rsidRDefault="000A7182" w:rsidP="000A7182">
            <w:pPr>
              <w:pStyle w:val="Header"/>
              <w:spacing w:before="40"/>
              <w:rPr>
                <w:rFonts w:cs="Arial"/>
                <w:b/>
                <w:sz w:val="20"/>
                <w:szCs w:val="20"/>
                <w:lang w:val="en-AU"/>
              </w:rPr>
            </w:pPr>
            <w:r w:rsidRPr="00F055F8">
              <w:rPr>
                <w:b/>
                <w:sz w:val="20"/>
              </w:rPr>
              <w:t>Environmental management and waste handling</w:t>
            </w:r>
          </w:p>
        </w:tc>
        <w:tc>
          <w:tcPr>
            <w:tcW w:w="771" w:type="pct"/>
          </w:tcPr>
          <w:p w14:paraId="0BF24DEF" w14:textId="6FB642C9" w:rsidR="000A7182" w:rsidRPr="00F055F8" w:rsidRDefault="000A7182" w:rsidP="000A7182">
            <w:pPr>
              <w:widowControl/>
              <w:numPr>
                <w:ilvl w:val="0"/>
                <w:numId w:val="6"/>
              </w:numPr>
              <w:spacing w:line="240" w:lineRule="auto"/>
              <w:rPr>
                <w:rFonts w:cs="Arial"/>
                <w:szCs w:val="20"/>
                <w:lang w:val="en-AU"/>
              </w:rPr>
            </w:pPr>
            <w:r w:rsidRPr="00F055F8">
              <w:t>Fuel spills, oil leaks, hydraulic leaks, debris, contaminated stormwater, waste materials</w:t>
            </w:r>
          </w:p>
        </w:tc>
        <w:tc>
          <w:tcPr>
            <w:tcW w:w="108" w:type="pct"/>
            <w:tcMar>
              <w:top w:w="57" w:type="dxa"/>
              <w:left w:w="0" w:type="dxa"/>
              <w:right w:w="0" w:type="dxa"/>
            </w:tcMar>
          </w:tcPr>
          <w:p w14:paraId="69A48D68" w14:textId="3E2D1327" w:rsidR="000A7182" w:rsidRPr="00F055F8" w:rsidRDefault="000A7182" w:rsidP="000A7182">
            <w:pPr>
              <w:pStyle w:val="Header"/>
              <w:spacing w:before="40"/>
              <w:jc w:val="center"/>
              <w:rPr>
                <w:rFonts w:cs="Arial"/>
                <w:b/>
                <w:sz w:val="20"/>
                <w:szCs w:val="20"/>
                <w:lang w:val="en-AU"/>
              </w:rPr>
            </w:pPr>
            <w:r w:rsidRPr="00F055F8">
              <w:rPr>
                <w:rFonts w:cs="Arial"/>
                <w:b/>
                <w:sz w:val="20"/>
                <w:szCs w:val="20"/>
                <w:lang w:val="en-AU"/>
              </w:rPr>
              <w:t>4</w:t>
            </w:r>
          </w:p>
        </w:tc>
        <w:tc>
          <w:tcPr>
            <w:tcW w:w="96" w:type="pct"/>
            <w:tcMar>
              <w:top w:w="57" w:type="dxa"/>
              <w:left w:w="0" w:type="dxa"/>
              <w:right w:w="0" w:type="dxa"/>
            </w:tcMar>
          </w:tcPr>
          <w:p w14:paraId="68D1C8D6" w14:textId="62449C01" w:rsidR="000A7182" w:rsidRPr="00F055F8" w:rsidRDefault="000A7182" w:rsidP="000A7182">
            <w:pPr>
              <w:pStyle w:val="Header"/>
              <w:spacing w:before="40"/>
              <w:jc w:val="center"/>
              <w:rPr>
                <w:rFonts w:cs="Arial"/>
                <w:b/>
                <w:sz w:val="20"/>
                <w:szCs w:val="20"/>
                <w:lang w:val="en-AU"/>
              </w:rPr>
            </w:pPr>
            <w:r w:rsidRPr="00F055F8">
              <w:rPr>
                <w:rFonts w:cs="Arial"/>
                <w:b/>
                <w:sz w:val="20"/>
                <w:szCs w:val="20"/>
                <w:lang w:val="en-AU"/>
              </w:rPr>
              <w:t>3</w:t>
            </w:r>
          </w:p>
        </w:tc>
        <w:tc>
          <w:tcPr>
            <w:tcW w:w="103" w:type="pct"/>
            <w:tcMar>
              <w:top w:w="57" w:type="dxa"/>
              <w:left w:w="0" w:type="dxa"/>
              <w:right w:w="0" w:type="dxa"/>
            </w:tcMar>
          </w:tcPr>
          <w:p w14:paraId="5312B5D3" w14:textId="1025B513" w:rsidR="000A7182" w:rsidRPr="00F055F8" w:rsidRDefault="000A7182" w:rsidP="000A7182">
            <w:pPr>
              <w:pStyle w:val="Header"/>
              <w:spacing w:before="40"/>
              <w:jc w:val="center"/>
              <w:rPr>
                <w:rFonts w:cs="Arial"/>
                <w:b/>
                <w:sz w:val="20"/>
                <w:szCs w:val="20"/>
                <w:lang w:val="en-AU"/>
              </w:rPr>
            </w:pPr>
            <w:r w:rsidRPr="00F055F8">
              <w:rPr>
                <w:rFonts w:cs="Arial"/>
                <w:b/>
                <w:sz w:val="20"/>
                <w:szCs w:val="20"/>
                <w:lang w:val="en-AU"/>
              </w:rPr>
              <w:t>12</w:t>
            </w:r>
          </w:p>
        </w:tc>
        <w:tc>
          <w:tcPr>
            <w:tcW w:w="2169" w:type="pct"/>
            <w:tcMar>
              <w:top w:w="57" w:type="dxa"/>
              <w:left w:w="0" w:type="dxa"/>
              <w:right w:w="0" w:type="dxa"/>
            </w:tcMar>
          </w:tcPr>
          <w:p w14:paraId="07070773" w14:textId="6912C2EC" w:rsidR="000A7182" w:rsidRPr="00F055F8" w:rsidRDefault="000A7182" w:rsidP="00F055F8">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Prevent fuel, oil and hydraulic fluid from entering drains, soil or waterways.</w:t>
            </w:r>
          </w:p>
          <w:p w14:paraId="544AFF58" w14:textId="7036CD47" w:rsidR="000A7182" w:rsidRPr="00F055F8" w:rsidRDefault="000A7182" w:rsidP="00F055F8">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Use spill kits immediately to contain any leaks from trucks, cranes or forklifts.</w:t>
            </w:r>
          </w:p>
          <w:p w14:paraId="214719EA" w14:textId="4FED76B7" w:rsidR="000A7182" w:rsidRPr="00F055F8" w:rsidRDefault="000A7182" w:rsidP="00F055F8">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Dispose of contaminated absorbents, rags and waste in designated bins.</w:t>
            </w:r>
          </w:p>
          <w:p w14:paraId="5951CAC7" w14:textId="7BB757BA" w:rsidR="000A7182" w:rsidRPr="00F055F8" w:rsidRDefault="000A7182" w:rsidP="00F055F8">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Keep loading/unloading areas clear of debris, packaging and waste to reduce slip and trip hazards.</w:t>
            </w:r>
          </w:p>
          <w:p w14:paraId="0FD631B4" w14:textId="31DD0AE9" w:rsidR="000A7182" w:rsidRPr="00F055F8" w:rsidRDefault="000A7182" w:rsidP="00F055F8">
            <w:pPr>
              <w:widowControl/>
              <w:numPr>
                <w:ilvl w:val="0"/>
                <w:numId w:val="4"/>
              </w:numPr>
              <w:spacing w:after="240" w:line="240" w:lineRule="auto"/>
              <w:ind w:left="378" w:hanging="284"/>
              <w:rPr>
                <w:rFonts w:cs="Arial"/>
                <w:szCs w:val="20"/>
                <w:lang w:val="en-AU"/>
              </w:rPr>
            </w:pPr>
            <w:r w:rsidRPr="00F055F8">
              <w:rPr>
                <w:rFonts w:cs="Arial"/>
                <w:szCs w:val="20"/>
                <w:lang w:val="en-AU"/>
              </w:rPr>
              <w:t>Store fuel and chemicals in labelled, bunded containers.</w:t>
            </w:r>
          </w:p>
        </w:tc>
        <w:tc>
          <w:tcPr>
            <w:tcW w:w="135" w:type="pct"/>
          </w:tcPr>
          <w:p w14:paraId="273D75E6" w14:textId="11A050D4" w:rsidR="000A7182" w:rsidRPr="00F055F8" w:rsidRDefault="000A7182" w:rsidP="000A7182">
            <w:pPr>
              <w:pStyle w:val="Header"/>
              <w:ind w:left="111"/>
              <w:rPr>
                <w:rFonts w:cs="Arial"/>
                <w:b/>
                <w:sz w:val="20"/>
                <w:szCs w:val="20"/>
                <w:lang w:val="en-AU"/>
              </w:rPr>
            </w:pPr>
            <w:r w:rsidRPr="00F055F8">
              <w:rPr>
                <w:rFonts w:cs="Arial"/>
                <w:b/>
                <w:sz w:val="20"/>
                <w:szCs w:val="20"/>
                <w:lang w:val="en-AU"/>
              </w:rPr>
              <w:t>2</w:t>
            </w:r>
          </w:p>
        </w:tc>
        <w:tc>
          <w:tcPr>
            <w:tcW w:w="152" w:type="pct"/>
          </w:tcPr>
          <w:p w14:paraId="7BE0B22C" w14:textId="4E498DF6" w:rsidR="000A7182" w:rsidRPr="00F055F8" w:rsidRDefault="000A7182" w:rsidP="000A7182">
            <w:pPr>
              <w:pStyle w:val="Header"/>
              <w:ind w:left="111"/>
              <w:rPr>
                <w:rFonts w:cs="Arial"/>
                <w:b/>
                <w:sz w:val="20"/>
                <w:szCs w:val="20"/>
                <w:lang w:val="en-AU"/>
              </w:rPr>
            </w:pPr>
            <w:r w:rsidRPr="00F055F8">
              <w:rPr>
                <w:rFonts w:cs="Arial"/>
                <w:b/>
                <w:sz w:val="20"/>
                <w:szCs w:val="20"/>
                <w:lang w:val="en-AU"/>
              </w:rPr>
              <w:t>2</w:t>
            </w:r>
          </w:p>
        </w:tc>
        <w:tc>
          <w:tcPr>
            <w:tcW w:w="116" w:type="pct"/>
          </w:tcPr>
          <w:p w14:paraId="762035F8" w14:textId="76D7F200" w:rsidR="000A7182" w:rsidRPr="00F055F8" w:rsidRDefault="000A7182" w:rsidP="000A7182">
            <w:pPr>
              <w:pStyle w:val="Header"/>
              <w:ind w:left="111"/>
              <w:rPr>
                <w:rFonts w:cs="Arial"/>
                <w:b/>
                <w:sz w:val="20"/>
                <w:szCs w:val="20"/>
                <w:lang w:val="en-AU"/>
              </w:rPr>
            </w:pPr>
            <w:r w:rsidRPr="00F055F8">
              <w:rPr>
                <w:rFonts w:cs="Arial"/>
                <w:b/>
                <w:sz w:val="20"/>
                <w:szCs w:val="20"/>
                <w:lang w:val="en-AU"/>
              </w:rPr>
              <w:t>4</w:t>
            </w:r>
          </w:p>
        </w:tc>
        <w:tc>
          <w:tcPr>
            <w:tcW w:w="756" w:type="pct"/>
            <w:gridSpan w:val="2"/>
            <w:tcMar>
              <w:top w:w="57" w:type="dxa"/>
              <w:left w:w="0" w:type="dxa"/>
              <w:right w:w="0" w:type="dxa"/>
            </w:tcMar>
          </w:tcPr>
          <w:p w14:paraId="356B351A" w14:textId="77777777" w:rsidR="000A7182" w:rsidRPr="00F055F8" w:rsidRDefault="000A7182" w:rsidP="000A7182">
            <w:pPr>
              <w:tabs>
                <w:tab w:val="center" w:pos="4320"/>
                <w:tab w:val="right" w:pos="8640"/>
              </w:tabs>
              <w:spacing w:line="240" w:lineRule="auto"/>
              <w:ind w:left="111"/>
              <w:rPr>
                <w:rFonts w:cs="Arial"/>
                <w:b/>
                <w:szCs w:val="20"/>
                <w:lang w:val="en-AU"/>
              </w:rPr>
            </w:pPr>
            <w:r w:rsidRPr="00F055F8">
              <w:rPr>
                <w:rFonts w:cs="Arial"/>
                <w:b/>
                <w:szCs w:val="20"/>
                <w:lang w:val="en-AU"/>
              </w:rPr>
              <w:t>Site Manager</w:t>
            </w:r>
          </w:p>
          <w:p w14:paraId="6CE0FF3C" w14:textId="77777777" w:rsidR="000A7182" w:rsidRPr="00F055F8" w:rsidRDefault="000A7182" w:rsidP="000A7182">
            <w:pPr>
              <w:tabs>
                <w:tab w:val="center" w:pos="4320"/>
                <w:tab w:val="right" w:pos="8640"/>
              </w:tabs>
              <w:spacing w:line="240" w:lineRule="auto"/>
              <w:ind w:left="111"/>
              <w:rPr>
                <w:rFonts w:cs="Arial"/>
                <w:b/>
                <w:szCs w:val="20"/>
                <w:lang w:val="en-AU"/>
              </w:rPr>
            </w:pPr>
          </w:p>
          <w:p w14:paraId="0EAC8401" w14:textId="77777777" w:rsidR="000A7182" w:rsidRPr="00F055F8" w:rsidRDefault="000A7182" w:rsidP="000A7182">
            <w:pPr>
              <w:tabs>
                <w:tab w:val="center" w:pos="4320"/>
                <w:tab w:val="right" w:pos="8640"/>
              </w:tabs>
              <w:spacing w:line="240" w:lineRule="auto"/>
              <w:ind w:left="111"/>
              <w:rPr>
                <w:rFonts w:cs="Arial"/>
                <w:b/>
                <w:szCs w:val="20"/>
                <w:lang w:val="en-AU"/>
              </w:rPr>
            </w:pPr>
            <w:r w:rsidRPr="00F055F8">
              <w:rPr>
                <w:rFonts w:cs="Arial"/>
                <w:b/>
                <w:szCs w:val="20"/>
                <w:lang w:val="en-AU"/>
              </w:rPr>
              <w:t>Supervisor</w:t>
            </w:r>
          </w:p>
          <w:p w14:paraId="0B50E0B9" w14:textId="77777777" w:rsidR="000A7182" w:rsidRPr="00F055F8" w:rsidRDefault="000A7182" w:rsidP="000A7182">
            <w:pPr>
              <w:tabs>
                <w:tab w:val="center" w:pos="4320"/>
                <w:tab w:val="right" w:pos="8640"/>
              </w:tabs>
              <w:spacing w:line="240" w:lineRule="auto"/>
              <w:ind w:left="111"/>
              <w:rPr>
                <w:rFonts w:cs="Arial"/>
                <w:b/>
                <w:szCs w:val="20"/>
                <w:lang w:val="en-AU"/>
              </w:rPr>
            </w:pPr>
          </w:p>
          <w:p w14:paraId="38C9E230" w14:textId="77777777" w:rsidR="000A7182" w:rsidRPr="00F055F8" w:rsidRDefault="000A7182" w:rsidP="000A7182">
            <w:pPr>
              <w:tabs>
                <w:tab w:val="center" w:pos="4320"/>
                <w:tab w:val="right" w:pos="8640"/>
              </w:tabs>
              <w:spacing w:line="240" w:lineRule="auto"/>
              <w:ind w:left="111"/>
              <w:rPr>
                <w:rFonts w:cs="Arial"/>
                <w:b/>
                <w:szCs w:val="20"/>
                <w:lang w:val="en-AU"/>
              </w:rPr>
            </w:pPr>
            <w:r w:rsidRPr="00F055F8">
              <w:rPr>
                <w:rFonts w:cs="Arial"/>
                <w:b/>
                <w:szCs w:val="20"/>
                <w:lang w:val="en-AU"/>
              </w:rPr>
              <w:t>All Employees</w:t>
            </w:r>
          </w:p>
          <w:p w14:paraId="4CC37230" w14:textId="77777777" w:rsidR="000A7182" w:rsidRPr="00F055F8" w:rsidRDefault="000A7182" w:rsidP="000A7182">
            <w:pPr>
              <w:tabs>
                <w:tab w:val="center" w:pos="4320"/>
                <w:tab w:val="right" w:pos="8640"/>
              </w:tabs>
              <w:spacing w:line="240" w:lineRule="auto"/>
              <w:ind w:left="111"/>
              <w:rPr>
                <w:rFonts w:cs="Arial"/>
                <w:b/>
                <w:szCs w:val="20"/>
                <w:lang w:val="en-AU"/>
              </w:rPr>
            </w:pPr>
          </w:p>
        </w:tc>
      </w:tr>
      <w:tr w:rsidR="000A7182" w:rsidRPr="00F055F8" w14:paraId="01A83A2A" w14:textId="77777777" w:rsidTr="000A7182">
        <w:trPr>
          <w:trHeight w:val="415"/>
        </w:trPr>
        <w:tc>
          <w:tcPr>
            <w:tcW w:w="594" w:type="pct"/>
          </w:tcPr>
          <w:p w14:paraId="15ED192A" w14:textId="4DD1A038" w:rsidR="000A7182" w:rsidRPr="00F055F8" w:rsidRDefault="000A7182" w:rsidP="000A7182">
            <w:pPr>
              <w:pStyle w:val="Header"/>
              <w:spacing w:before="40"/>
              <w:rPr>
                <w:rFonts w:cs="Arial"/>
                <w:b/>
                <w:sz w:val="20"/>
                <w:szCs w:val="20"/>
                <w:lang w:val="en-AU"/>
              </w:rPr>
            </w:pPr>
            <w:r w:rsidRPr="00F055F8">
              <w:rPr>
                <w:rFonts w:cs="Arial"/>
                <w:b/>
                <w:sz w:val="20"/>
                <w:szCs w:val="20"/>
                <w:lang w:val="en-AU"/>
              </w:rPr>
              <w:t>Post-work inspection and handover</w:t>
            </w:r>
          </w:p>
        </w:tc>
        <w:tc>
          <w:tcPr>
            <w:tcW w:w="771" w:type="pct"/>
          </w:tcPr>
          <w:p w14:paraId="43EB11A3" w14:textId="69956E47" w:rsidR="000A7182" w:rsidRPr="00F055F8" w:rsidRDefault="000A7182" w:rsidP="000A7182">
            <w:pPr>
              <w:widowControl/>
              <w:numPr>
                <w:ilvl w:val="0"/>
                <w:numId w:val="6"/>
              </w:numPr>
              <w:spacing w:line="240" w:lineRule="auto"/>
              <w:rPr>
                <w:rFonts w:cs="Arial"/>
                <w:szCs w:val="20"/>
                <w:lang w:val="en-AU"/>
              </w:rPr>
            </w:pPr>
            <w:r w:rsidRPr="00F055F8">
              <w:t>Unsecured bins, leftover debris, straps/gear left on site, unidentified leaks, unsafe parking</w:t>
            </w:r>
          </w:p>
        </w:tc>
        <w:tc>
          <w:tcPr>
            <w:tcW w:w="108" w:type="pct"/>
            <w:tcMar>
              <w:top w:w="57" w:type="dxa"/>
              <w:left w:w="0" w:type="dxa"/>
              <w:right w:w="0" w:type="dxa"/>
            </w:tcMar>
          </w:tcPr>
          <w:p w14:paraId="2C106897" w14:textId="69D6DD38" w:rsidR="000A7182" w:rsidRPr="00F055F8" w:rsidRDefault="000A7182" w:rsidP="000A7182">
            <w:pPr>
              <w:pStyle w:val="Header"/>
              <w:spacing w:before="40"/>
              <w:jc w:val="center"/>
              <w:rPr>
                <w:rFonts w:cs="Arial"/>
                <w:b/>
                <w:sz w:val="20"/>
                <w:szCs w:val="20"/>
                <w:lang w:val="en-AU"/>
              </w:rPr>
            </w:pPr>
            <w:r w:rsidRPr="00F055F8">
              <w:rPr>
                <w:rFonts w:cs="Arial"/>
                <w:b/>
                <w:sz w:val="20"/>
                <w:szCs w:val="20"/>
                <w:lang w:val="en-AU"/>
              </w:rPr>
              <w:t>4</w:t>
            </w:r>
          </w:p>
        </w:tc>
        <w:tc>
          <w:tcPr>
            <w:tcW w:w="96" w:type="pct"/>
            <w:tcMar>
              <w:top w:w="57" w:type="dxa"/>
              <w:left w:w="0" w:type="dxa"/>
              <w:right w:w="0" w:type="dxa"/>
            </w:tcMar>
          </w:tcPr>
          <w:p w14:paraId="0C89428C" w14:textId="72F1951E" w:rsidR="000A7182" w:rsidRPr="00F055F8" w:rsidRDefault="000A7182" w:rsidP="000A7182">
            <w:pPr>
              <w:pStyle w:val="Header"/>
              <w:spacing w:before="40"/>
              <w:jc w:val="center"/>
              <w:rPr>
                <w:rFonts w:cs="Arial"/>
                <w:b/>
                <w:sz w:val="20"/>
                <w:szCs w:val="20"/>
                <w:lang w:val="en-AU"/>
              </w:rPr>
            </w:pPr>
            <w:r w:rsidRPr="00F055F8">
              <w:rPr>
                <w:rFonts w:cs="Arial"/>
                <w:b/>
                <w:sz w:val="20"/>
                <w:szCs w:val="20"/>
                <w:lang w:val="en-AU"/>
              </w:rPr>
              <w:t>3</w:t>
            </w:r>
          </w:p>
        </w:tc>
        <w:tc>
          <w:tcPr>
            <w:tcW w:w="103" w:type="pct"/>
            <w:tcMar>
              <w:top w:w="57" w:type="dxa"/>
              <w:left w:w="0" w:type="dxa"/>
              <w:right w:w="0" w:type="dxa"/>
            </w:tcMar>
          </w:tcPr>
          <w:p w14:paraId="08CAB899" w14:textId="4C7F5370" w:rsidR="000A7182" w:rsidRPr="00F055F8" w:rsidRDefault="000A7182" w:rsidP="000A7182">
            <w:pPr>
              <w:pStyle w:val="Header"/>
              <w:spacing w:before="40"/>
              <w:jc w:val="center"/>
              <w:rPr>
                <w:rFonts w:cs="Arial"/>
                <w:b/>
                <w:sz w:val="20"/>
                <w:szCs w:val="20"/>
                <w:lang w:val="en-AU"/>
              </w:rPr>
            </w:pPr>
            <w:r w:rsidRPr="00F055F8">
              <w:rPr>
                <w:rFonts w:cs="Arial"/>
                <w:b/>
                <w:sz w:val="20"/>
                <w:szCs w:val="20"/>
                <w:lang w:val="en-AU"/>
              </w:rPr>
              <w:t>12</w:t>
            </w:r>
          </w:p>
        </w:tc>
        <w:tc>
          <w:tcPr>
            <w:tcW w:w="2169" w:type="pct"/>
            <w:tcMar>
              <w:top w:w="57" w:type="dxa"/>
              <w:left w:w="0" w:type="dxa"/>
              <w:right w:w="0" w:type="dxa"/>
            </w:tcMar>
          </w:tcPr>
          <w:p w14:paraId="4D3CD25E" w14:textId="389A27A8" w:rsidR="000A7182" w:rsidRPr="00F055F8" w:rsidRDefault="000A7182" w:rsidP="00F055F8">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Confirm that bins, lifting gear and equipment have been removed or stored safely.</w:t>
            </w:r>
          </w:p>
          <w:p w14:paraId="2DA7EBED" w14:textId="04192BF0" w:rsidR="000A7182" w:rsidRPr="00F055F8" w:rsidRDefault="000A7182" w:rsidP="00F055F8">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Inspect truck, hook gear, crane and forklift for leaks or damage; report defects.</w:t>
            </w:r>
          </w:p>
          <w:p w14:paraId="50994CD7" w14:textId="1B7EB3AE" w:rsidR="000A7182" w:rsidRPr="00F055F8" w:rsidRDefault="000A7182" w:rsidP="00F055F8">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Remove all debris, chocks, straps, tools and packaging from the site.</w:t>
            </w:r>
          </w:p>
          <w:p w14:paraId="5671D8DC" w14:textId="283CDD5F" w:rsidR="000A7182" w:rsidRPr="00F055F8" w:rsidRDefault="000A7182" w:rsidP="00F055F8">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Park plant in designated areas with keys removed and brakes applied.</w:t>
            </w:r>
          </w:p>
          <w:p w14:paraId="641880D9" w14:textId="68994783" w:rsidR="000A7182" w:rsidRPr="00F055F8" w:rsidRDefault="000A7182" w:rsidP="00F055F8">
            <w:pPr>
              <w:widowControl/>
              <w:numPr>
                <w:ilvl w:val="0"/>
                <w:numId w:val="4"/>
              </w:numPr>
              <w:spacing w:after="240" w:line="240" w:lineRule="auto"/>
              <w:ind w:left="378" w:hanging="284"/>
              <w:rPr>
                <w:rFonts w:cs="Arial"/>
                <w:szCs w:val="20"/>
                <w:lang w:val="en-AU"/>
              </w:rPr>
            </w:pPr>
            <w:r w:rsidRPr="00F055F8">
              <w:rPr>
                <w:rFonts w:cs="Arial"/>
                <w:szCs w:val="20"/>
                <w:lang w:val="en-AU"/>
              </w:rPr>
              <w:t>Leave work area clean, safe and free of hazards.</w:t>
            </w:r>
          </w:p>
        </w:tc>
        <w:tc>
          <w:tcPr>
            <w:tcW w:w="135" w:type="pct"/>
          </w:tcPr>
          <w:p w14:paraId="1B13F8AC" w14:textId="117B3C1E" w:rsidR="000A7182" w:rsidRPr="00F055F8" w:rsidRDefault="000A7182" w:rsidP="000A7182">
            <w:pPr>
              <w:pStyle w:val="Header"/>
              <w:ind w:left="111"/>
              <w:rPr>
                <w:rFonts w:cs="Arial"/>
                <w:b/>
                <w:sz w:val="20"/>
                <w:szCs w:val="20"/>
                <w:lang w:val="en-AU"/>
              </w:rPr>
            </w:pPr>
            <w:r w:rsidRPr="00F055F8">
              <w:rPr>
                <w:rFonts w:cs="Arial"/>
                <w:b/>
                <w:sz w:val="20"/>
                <w:szCs w:val="20"/>
                <w:lang w:val="en-AU"/>
              </w:rPr>
              <w:t>2</w:t>
            </w:r>
          </w:p>
        </w:tc>
        <w:tc>
          <w:tcPr>
            <w:tcW w:w="152" w:type="pct"/>
          </w:tcPr>
          <w:p w14:paraId="6837B147" w14:textId="3FBE0891" w:rsidR="000A7182" w:rsidRPr="00F055F8" w:rsidRDefault="000A7182" w:rsidP="000A7182">
            <w:pPr>
              <w:pStyle w:val="Header"/>
              <w:ind w:left="111"/>
              <w:rPr>
                <w:rFonts w:cs="Arial"/>
                <w:b/>
                <w:sz w:val="20"/>
                <w:szCs w:val="20"/>
                <w:lang w:val="en-AU"/>
              </w:rPr>
            </w:pPr>
            <w:r w:rsidRPr="00F055F8">
              <w:rPr>
                <w:rFonts w:cs="Arial"/>
                <w:b/>
                <w:sz w:val="20"/>
                <w:szCs w:val="20"/>
                <w:lang w:val="en-AU"/>
              </w:rPr>
              <w:t>1</w:t>
            </w:r>
          </w:p>
        </w:tc>
        <w:tc>
          <w:tcPr>
            <w:tcW w:w="116" w:type="pct"/>
          </w:tcPr>
          <w:p w14:paraId="3B98E5FB" w14:textId="785B68F5" w:rsidR="000A7182" w:rsidRPr="00F055F8" w:rsidRDefault="000A7182" w:rsidP="000A7182">
            <w:pPr>
              <w:pStyle w:val="Header"/>
              <w:ind w:left="111"/>
              <w:rPr>
                <w:rFonts w:cs="Arial"/>
                <w:b/>
                <w:sz w:val="20"/>
                <w:szCs w:val="20"/>
                <w:lang w:val="en-AU"/>
              </w:rPr>
            </w:pPr>
            <w:r w:rsidRPr="00F055F8">
              <w:rPr>
                <w:rFonts w:cs="Arial"/>
                <w:b/>
                <w:sz w:val="20"/>
                <w:szCs w:val="20"/>
                <w:lang w:val="en-AU"/>
              </w:rPr>
              <w:t>2</w:t>
            </w:r>
          </w:p>
        </w:tc>
        <w:tc>
          <w:tcPr>
            <w:tcW w:w="756" w:type="pct"/>
            <w:gridSpan w:val="2"/>
            <w:tcMar>
              <w:top w:w="57" w:type="dxa"/>
              <w:left w:w="0" w:type="dxa"/>
              <w:right w:w="0" w:type="dxa"/>
            </w:tcMar>
          </w:tcPr>
          <w:p w14:paraId="5B15F92A" w14:textId="77777777" w:rsidR="000A7182" w:rsidRPr="00F055F8" w:rsidRDefault="000A7182" w:rsidP="000A7182">
            <w:pPr>
              <w:tabs>
                <w:tab w:val="center" w:pos="4320"/>
                <w:tab w:val="right" w:pos="8640"/>
              </w:tabs>
              <w:spacing w:line="240" w:lineRule="auto"/>
              <w:ind w:left="111"/>
              <w:rPr>
                <w:rFonts w:cs="Arial"/>
                <w:b/>
                <w:szCs w:val="20"/>
                <w:lang w:val="en-AU"/>
              </w:rPr>
            </w:pPr>
            <w:r w:rsidRPr="00F055F8">
              <w:rPr>
                <w:rFonts w:cs="Arial"/>
                <w:b/>
                <w:szCs w:val="20"/>
                <w:lang w:val="en-AU"/>
              </w:rPr>
              <w:t>Site Manager</w:t>
            </w:r>
          </w:p>
          <w:p w14:paraId="7504A1BD" w14:textId="77777777" w:rsidR="000A7182" w:rsidRPr="00F055F8" w:rsidRDefault="000A7182" w:rsidP="000A7182">
            <w:pPr>
              <w:tabs>
                <w:tab w:val="center" w:pos="4320"/>
                <w:tab w:val="right" w:pos="8640"/>
              </w:tabs>
              <w:spacing w:line="240" w:lineRule="auto"/>
              <w:ind w:left="111"/>
              <w:rPr>
                <w:rFonts w:cs="Arial"/>
                <w:b/>
                <w:szCs w:val="20"/>
                <w:lang w:val="en-AU"/>
              </w:rPr>
            </w:pPr>
          </w:p>
          <w:p w14:paraId="4DBDB590" w14:textId="77777777" w:rsidR="000A7182" w:rsidRPr="00F055F8" w:rsidRDefault="000A7182" w:rsidP="000A7182">
            <w:pPr>
              <w:tabs>
                <w:tab w:val="center" w:pos="4320"/>
                <w:tab w:val="right" w:pos="8640"/>
              </w:tabs>
              <w:spacing w:line="240" w:lineRule="auto"/>
              <w:ind w:left="111"/>
              <w:rPr>
                <w:rFonts w:cs="Arial"/>
                <w:b/>
                <w:szCs w:val="20"/>
                <w:lang w:val="en-AU"/>
              </w:rPr>
            </w:pPr>
            <w:r w:rsidRPr="00F055F8">
              <w:rPr>
                <w:rFonts w:cs="Arial"/>
                <w:b/>
                <w:szCs w:val="20"/>
                <w:lang w:val="en-AU"/>
              </w:rPr>
              <w:t>Supervisor</w:t>
            </w:r>
          </w:p>
          <w:p w14:paraId="01EB305B" w14:textId="77777777" w:rsidR="000A7182" w:rsidRPr="00F055F8" w:rsidRDefault="000A7182" w:rsidP="000A7182">
            <w:pPr>
              <w:tabs>
                <w:tab w:val="center" w:pos="4320"/>
                <w:tab w:val="right" w:pos="8640"/>
              </w:tabs>
              <w:spacing w:line="240" w:lineRule="auto"/>
              <w:ind w:left="111"/>
              <w:rPr>
                <w:rFonts w:cs="Arial"/>
                <w:b/>
                <w:szCs w:val="20"/>
                <w:lang w:val="en-AU"/>
              </w:rPr>
            </w:pPr>
          </w:p>
          <w:p w14:paraId="36AABAC6" w14:textId="77777777" w:rsidR="000A7182" w:rsidRPr="00F055F8" w:rsidRDefault="000A7182" w:rsidP="000A7182">
            <w:pPr>
              <w:tabs>
                <w:tab w:val="center" w:pos="4320"/>
                <w:tab w:val="right" w:pos="8640"/>
              </w:tabs>
              <w:spacing w:line="240" w:lineRule="auto"/>
              <w:ind w:left="111"/>
              <w:rPr>
                <w:rFonts w:cs="Arial"/>
                <w:b/>
                <w:szCs w:val="20"/>
                <w:lang w:val="en-AU"/>
              </w:rPr>
            </w:pPr>
            <w:r w:rsidRPr="00F055F8">
              <w:rPr>
                <w:rFonts w:cs="Arial"/>
                <w:b/>
                <w:szCs w:val="20"/>
                <w:lang w:val="en-AU"/>
              </w:rPr>
              <w:t>All Employees</w:t>
            </w:r>
          </w:p>
          <w:p w14:paraId="73BBAB51" w14:textId="77777777" w:rsidR="000A7182" w:rsidRPr="00F055F8" w:rsidRDefault="000A7182" w:rsidP="000A7182">
            <w:pPr>
              <w:tabs>
                <w:tab w:val="center" w:pos="4320"/>
                <w:tab w:val="right" w:pos="8640"/>
              </w:tabs>
              <w:spacing w:line="240" w:lineRule="auto"/>
              <w:ind w:left="111"/>
              <w:rPr>
                <w:rFonts w:cs="Arial"/>
                <w:b/>
                <w:szCs w:val="20"/>
                <w:lang w:val="en-AU"/>
              </w:rPr>
            </w:pPr>
          </w:p>
        </w:tc>
      </w:tr>
      <w:tr w:rsidR="000A7182" w:rsidRPr="00F055F8" w14:paraId="01A83A2A" w14:textId="77777777" w:rsidTr="000A7182">
        <w:trPr>
          <w:trHeight w:val="415"/>
        </w:trPr>
        <w:tc>
          <w:tcPr>
            <w:tcW w:w="594" w:type="pct"/>
          </w:tcPr>
          <w:p w14:paraId="15ED192A" w14:textId="4DD1A038" w:rsidR="000A7182" w:rsidRPr="00F055F8" w:rsidRDefault="000A7182" w:rsidP="000A7182">
            <w:pPr>
              <w:pStyle w:val="Header"/>
              <w:spacing w:before="40"/>
              <w:rPr>
                <w:rFonts w:cs="Arial"/>
                <w:b/>
                <w:sz w:val="20"/>
                <w:szCs w:val="20"/>
                <w:lang w:val="en-AU"/>
              </w:rPr>
            </w:pPr>
            <w:r w:rsidRPr="00F055F8">
              <w:rPr>
                <w:rFonts w:cs="Arial"/>
                <w:b/>
                <w:sz w:val="20"/>
                <w:szCs w:val="20"/>
                <w:lang w:val="en-AU"/>
              </w:rPr>
              <w:t xml:space="preserve">Raising, tipping and lowering the bin</w:t>
            </w:r>
          </w:p>
        </w:tc>
        <w:tc>
          <w:tcPr>
            <w:tcW w:w="771" w:type="pct"/>
          </w:tcPr>
          <w:p w14:paraId="43EB11A3" w14:textId="69956E47" w:rsidR="000A7182" w:rsidRPr="00F055F8" w:rsidRDefault="000A7182" w:rsidP="000A7182">
            <w:pPr>
              <w:widowControl/>
              <w:numPr>
                <w:ilvl w:val="0"/>
                <w:numId w:val="6"/>
              </w:numPr>
              <w:spacing w:line="240" w:lineRule="auto"/>
              <w:rPr>
                <w:rFonts w:cs="Arial"/>
                <w:szCs w:val="20"/>
                <w:lang w:val="en-AU"/>
              </w:rPr>
            </w:pPr>
            <w:r w:rsidRPr="00F055F8">
              <w:t xml:space="preserve">Crushed by the bin or the hook arm during the lift or tip cycle</w:t>
            </w:r>
          </w:p>
          <w:p w14:paraId="43EB11A3" w14:textId="69956E47" w:rsidR="000A7182" w:rsidRPr="00F055F8" w:rsidRDefault="000A7182" w:rsidP="000A7182">
            <w:pPr>
              <w:widowControl/>
              <w:numPr>
                <w:ilvl w:val="0"/>
                <w:numId w:val="6"/>
              </w:numPr>
              <w:spacing w:line="240" w:lineRule="auto"/>
              <w:rPr>
                <w:rFonts w:cs="Arial"/>
                <w:szCs w:val="20"/>
                <w:lang w:val="en-AU"/>
              </w:rPr>
            </w:pPr>
            <w:r w:rsidRPr="00F055F8">
              <w:t xml:space="preserve">Struck by material falling from the bin as it tips</w:t>
            </w:r>
          </w:p>
          <w:p w14:paraId="43EB11A3" w14:textId="69956E47" w:rsidR="000A7182" w:rsidRPr="00F055F8" w:rsidRDefault="000A7182" w:rsidP="000A7182">
            <w:pPr>
              <w:widowControl/>
              <w:numPr>
                <w:ilvl w:val="0"/>
                <w:numId w:val="6"/>
              </w:numPr>
              <w:spacing w:line="240" w:lineRule="auto"/>
              <w:rPr>
                <w:rFonts w:cs="Arial"/>
                <w:szCs w:val="20"/>
                <w:lang w:val="en-AU"/>
              </w:rPr>
            </w:pPr>
            <w:r w:rsidRPr="00F055F8">
              <w:t xml:space="preserve">Truck instability or roll from tipping on uneven or soft ground</w:t>
            </w:r>
          </w:p>
        </w:tc>
        <w:tc>
          <w:tcPr>
            <w:tcW w:w="108" w:type="pct"/>
            <w:tcMar>
              <w:top w:w="57" w:type="dxa"/>
              <w:left w:w="0" w:type="dxa"/>
              <w:right w:w="0" w:type="dxa"/>
            </w:tcMar>
          </w:tcPr>
          <w:p w14:paraId="2C106897" w14:textId="69D6DD38" w:rsidR="000A7182" w:rsidRPr="00F055F8" w:rsidRDefault="000A7182" w:rsidP="000A7182">
            <w:pPr>
              <w:pStyle w:val="Header"/>
              <w:spacing w:before="40"/>
              <w:jc w:val="center"/>
              <w:rPr>
                <w:rFonts w:cs="Arial"/>
                <w:b/>
                <w:sz w:val="20"/>
                <w:szCs w:val="20"/>
                <w:lang w:val="en-AU"/>
              </w:rPr>
            </w:pPr>
            <w:r w:rsidRPr="00F055F8">
              <w:rPr>
                <w:rFonts w:cs="Arial"/>
                <w:b/>
                <w:sz w:val="20"/>
                <w:szCs w:val="20"/>
                <w:lang w:val="en-AU"/>
              </w:rPr>
              <w:t xml:space="preserve">5</w:t>
            </w:r>
          </w:p>
        </w:tc>
        <w:tc>
          <w:tcPr>
            <w:tcW w:w="96" w:type="pct"/>
            <w:tcMar>
              <w:top w:w="57" w:type="dxa"/>
              <w:left w:w="0" w:type="dxa"/>
              <w:right w:w="0" w:type="dxa"/>
            </w:tcMar>
          </w:tcPr>
          <w:p w14:paraId="0C89428C" w14:textId="72F1951E" w:rsidR="000A7182" w:rsidRPr="00F055F8" w:rsidRDefault="000A7182" w:rsidP="000A7182">
            <w:pPr>
              <w:pStyle w:val="Header"/>
              <w:spacing w:before="40"/>
              <w:jc w:val="center"/>
              <w:rPr>
                <w:rFonts w:cs="Arial"/>
                <w:b/>
                <w:sz w:val="20"/>
                <w:szCs w:val="20"/>
                <w:lang w:val="en-AU"/>
              </w:rPr>
            </w:pPr>
            <w:r w:rsidRPr="00F055F8">
              <w:rPr>
                <w:rFonts w:cs="Arial"/>
                <w:b/>
                <w:sz w:val="20"/>
                <w:szCs w:val="20"/>
                <w:lang w:val="en-AU"/>
              </w:rPr>
              <w:t xml:space="preserve">4</w:t>
            </w:r>
          </w:p>
        </w:tc>
        <w:tc>
          <w:tcPr>
            <w:tcW w:w="103" w:type="pct"/>
            <w:tcMar>
              <w:top w:w="57" w:type="dxa"/>
              <w:left w:w="0" w:type="dxa"/>
              <w:right w:w="0" w:type="dxa"/>
            </w:tcMar>
          </w:tcPr>
          <w:p w14:paraId="08CAB899" w14:textId="4C7F5370" w:rsidR="000A7182" w:rsidRPr="00F055F8" w:rsidRDefault="000A7182" w:rsidP="000A7182">
            <w:pPr>
              <w:pStyle w:val="Header"/>
              <w:spacing w:before="40"/>
              <w:jc w:val="center"/>
              <w:rPr>
                <w:rFonts w:cs="Arial"/>
                <w:b/>
                <w:sz w:val="20"/>
                <w:szCs w:val="20"/>
                <w:lang w:val="en-AU"/>
              </w:rPr>
            </w:pPr>
            <w:r w:rsidRPr="00F055F8">
              <w:rPr>
                <w:rFonts w:cs="Arial"/>
                <w:b/>
                <w:sz w:val="20"/>
                <w:szCs w:val="20"/>
                <w:lang w:val="en-AU"/>
              </w:rPr>
              <w:t xml:space="preserve">20</w:t>
            </w:r>
          </w:p>
        </w:tc>
        <w:tc>
          <w:tcPr>
            <w:tcW w:w="2169" w:type="pct"/>
            <w:tcMar>
              <w:top w:w="57" w:type="dxa"/>
              <w:left w:w="0" w:type="dxa"/>
              <w:right w:w="0" w:type="dxa"/>
            </w:tcMar>
          </w:tcPr>
          <w:p w14:paraId="4D3CD25E" w14:textId="389A27A8" w:rsidR="000A7182" w:rsidRPr="00F055F8" w:rsidRDefault="000A7182" w:rsidP="00F055F8">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 xml:space="preserve">Set an exclusion zone around and behind the truck before the cycle starts. Nobody stands within the travel arc of the bin or the hook arm, behind the truck, or beside the tipping bin at any point.</w:t>
            </w:r>
          </w:p>
          <w:p w14:paraId="4D3CD25E" w14:textId="389A27A8" w:rsidR="000A7182" w:rsidRPr="00F055F8" w:rsidRDefault="000A7182" w:rsidP="00F055F8">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 xml:space="preserve">Check the tailgate or door is latched before the bin is raised, and check the bin is not overloaded above the waterline and is loaded evenly.</w:t>
            </w:r>
          </w:p>
          <w:p w14:paraId="4D3CD25E" w14:textId="389A27A8" w:rsidR="000A7182" w:rsidRPr="00F055F8" w:rsidRDefault="000A7182" w:rsidP="00F055F8">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 xml:space="preserve">Tip only on firm level ground clear of overhead lines, service pits and soft edges, with the park brake applied and the truck square to the fall of the load.</w:t>
            </w:r>
          </w:p>
          <w:p w14:paraId="4D3CD25E" w14:textId="389A27A8" w:rsidR="000A7182" w:rsidRPr="00F055F8" w:rsidRDefault="000A7182" w:rsidP="00F055F8">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 xml:space="preserve">The operator keeps the controls in hand and stops immediately if anyone enters the zone. The spotter stands in the driver's clear line of sight and outside the arc.</w:t>
            </w:r>
          </w:p>
          <w:p w14:paraId="4D3CD25E" w14:textId="389A27A8" w:rsidR="000A7182" w:rsidRPr="00F055F8" w:rsidRDefault="000A7182" w:rsidP="00F055F8">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 xml:space="preserve">Do not climb on, into or under a raised bin. Where a bin has to be entered or a jam cleared, lower it fully to the deck or the ground first.</w:t>
            </w:r>
          </w:p>
          <w:p w14:paraId="4D3CD25E" w14:textId="389A27A8" w:rsidR="000A7182" w:rsidRPr="00F055F8" w:rsidRDefault="000A7182" w:rsidP="00F055F8">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 xml:space="preserve">Lower the bin fully and confirm it is seated and secured before the truck moves.</w:t>
            </w:r>
          </w:p>
        </w:tc>
        <w:tc>
          <w:tcPr>
            <w:tcW w:w="135" w:type="pct"/>
          </w:tcPr>
          <w:p w14:paraId="1B13F8AC" w14:textId="117B3C1E" w:rsidR="000A7182" w:rsidRPr="00F055F8" w:rsidRDefault="000A7182" w:rsidP="000A7182">
            <w:pPr>
              <w:pStyle w:val="Header"/>
              <w:ind w:left="111"/>
              <w:rPr>
                <w:rFonts w:cs="Arial"/>
                <w:b/>
                <w:sz w:val="20"/>
                <w:szCs w:val="20"/>
                <w:lang w:val="en-AU"/>
              </w:rPr>
            </w:pPr>
            <w:r w:rsidRPr="00F055F8">
              <w:rPr>
                <w:rFonts w:cs="Arial"/>
                <w:b/>
                <w:sz w:val="20"/>
                <w:szCs w:val="20"/>
                <w:lang w:val="en-AU"/>
              </w:rPr>
              <w:t xml:space="preserve">5</w:t>
            </w:r>
          </w:p>
        </w:tc>
        <w:tc>
          <w:tcPr>
            <w:tcW w:w="152" w:type="pct"/>
          </w:tcPr>
          <w:p w14:paraId="6837B147" w14:textId="3FBE0891" w:rsidR="000A7182" w:rsidRPr="00F055F8" w:rsidRDefault="000A7182" w:rsidP="000A7182">
            <w:pPr>
              <w:pStyle w:val="Header"/>
              <w:ind w:left="111"/>
              <w:rPr>
                <w:rFonts w:cs="Arial"/>
                <w:b/>
                <w:sz w:val="20"/>
                <w:szCs w:val="20"/>
                <w:lang w:val="en-AU"/>
              </w:rPr>
            </w:pPr>
            <w:r w:rsidRPr="00F055F8">
              <w:rPr>
                <w:rFonts w:cs="Arial"/>
                <w:b/>
                <w:sz w:val="20"/>
                <w:szCs w:val="20"/>
                <w:lang w:val="en-AU"/>
              </w:rPr>
              <w:t xml:space="preserve">1</w:t>
            </w:r>
          </w:p>
        </w:tc>
        <w:tc>
          <w:tcPr>
            <w:tcW w:w="116" w:type="pct"/>
          </w:tcPr>
          <w:p w14:paraId="3B98E5FB" w14:textId="785B68F5" w:rsidR="000A7182" w:rsidRPr="00F055F8" w:rsidRDefault="000A7182" w:rsidP="000A7182">
            <w:pPr>
              <w:pStyle w:val="Header"/>
              <w:ind w:left="111"/>
              <w:rPr>
                <w:rFonts w:cs="Arial"/>
                <w:b/>
                <w:sz w:val="20"/>
                <w:szCs w:val="20"/>
                <w:lang w:val="en-AU"/>
              </w:rPr>
            </w:pPr>
            <w:r w:rsidRPr="00F055F8">
              <w:rPr>
                <w:rFonts w:cs="Arial"/>
                <w:b/>
                <w:sz w:val="20"/>
                <w:szCs w:val="20"/>
                <w:lang w:val="en-AU"/>
              </w:rPr>
              <w:t xml:space="preserve">5</w:t>
            </w:r>
          </w:p>
        </w:tc>
        <w:tc>
          <w:tcPr>
            <w:tcW w:w="756" w:type="pct"/>
            <w:gridSpan w:val="2"/>
            <w:tcMar>
              <w:top w:w="57" w:type="dxa"/>
              <w:left w:w="0" w:type="dxa"/>
              <w:right w:w="0" w:type="dxa"/>
            </w:tcMar>
          </w:tcPr>
          <w:p w14:paraId="5B15F92A" w14:textId="77777777" w:rsidR="000A7182" w:rsidRPr="00F055F8" w:rsidRDefault="000A7182" w:rsidP="000A7182">
            <w:pPr>
              <w:tabs>
                <w:tab w:val="center" w:pos="4320"/>
                <w:tab w:val="right" w:pos="8640"/>
              </w:tabs>
              <w:spacing w:line="240" w:lineRule="auto"/>
              <w:ind w:left="111"/>
              <w:rPr>
                <w:rFonts w:cs="Arial"/>
                <w:b/>
                <w:szCs w:val="20"/>
                <w:lang w:val="en-AU"/>
              </w:rPr>
            </w:pPr>
            <w:r w:rsidRPr="00F055F8">
              <w:rPr>
                <w:rFonts w:cs="Arial"/>
                <w:b/>
                <w:szCs w:val="20"/>
                <w:lang w:val="en-AU"/>
              </w:rPr>
              <w:t xml:space="preserve">Supervisor</w:t>
            </w:r>
          </w:p>
          <w:p w14:paraId="5B15F92A" w14:textId="77777777" w:rsidR="000A7182" w:rsidRPr="00F055F8" w:rsidRDefault="000A7182" w:rsidP="000A7182">
            <w:pPr>
              <w:tabs>
                <w:tab w:val="center" w:pos="4320"/>
                <w:tab w:val="right" w:pos="8640"/>
              </w:tabs>
              <w:spacing w:line="240" w:lineRule="auto"/>
              <w:ind w:left="111"/>
              <w:rPr>
                <w:rFonts w:cs="Arial"/>
                <w:b/>
                <w:szCs w:val="20"/>
                <w:lang w:val="en-AU"/>
              </w:rPr>
            </w:pPr>
            <w:r w:rsidRPr="00F055F8">
              <w:rPr>
                <w:rFonts w:cs="Arial"/>
                <w:b/>
                <w:szCs w:val="20"/>
                <w:lang w:val="en-AU"/>
              </w:rPr>
              <w:t xml:space="preserve">Worker</w:t>
            </w:r>
          </w:p>
          <w:p w14:paraId="7504A1BD" w14:textId="77777777" w:rsidR="000A7182" w:rsidRPr="00F055F8" w:rsidRDefault="000A7182" w:rsidP="000A7182">
            <w:pPr>
              <w:tabs>
                <w:tab w:val="center" w:pos="4320"/>
                <w:tab w:val="right" w:pos="8640"/>
              </w:tabs>
              <w:spacing w:line="240" w:lineRule="auto"/>
              <w:ind w:left="111"/>
              <w:rPr>
                <w:rFonts w:cs="Arial"/>
                <w:b/>
                <w:szCs w:val="20"/>
                <w:lang w:val="en-AU"/>
              </w:rPr>
            </w:pPr>
          </w:p>
          <w:p w14:paraId="01EB305B" w14:textId="77777777" w:rsidR="000A7182" w:rsidRPr="00F055F8" w:rsidRDefault="000A7182" w:rsidP="000A7182">
            <w:pPr>
              <w:tabs>
                <w:tab w:val="center" w:pos="4320"/>
                <w:tab w:val="right" w:pos="8640"/>
              </w:tabs>
              <w:spacing w:line="240" w:lineRule="auto"/>
              <w:ind w:left="111"/>
              <w:rPr>
                <w:rFonts w:cs="Arial"/>
                <w:b/>
                <w:szCs w:val="20"/>
                <w:lang w:val="en-AU"/>
              </w:rPr>
            </w:pPr>
          </w:p>
          <w:p w14:paraId="73BBAB51" w14:textId="77777777" w:rsidR="000A7182" w:rsidRPr="00F055F8" w:rsidRDefault="000A7182" w:rsidP="000A7182">
            <w:pPr>
              <w:tabs>
                <w:tab w:val="center" w:pos="4320"/>
                <w:tab w:val="right" w:pos="8640"/>
              </w:tabs>
              <w:spacing w:line="240" w:lineRule="auto"/>
              <w:ind w:left="111"/>
              <w:rPr>
                <w:rFonts w:cs="Arial"/>
                <w:b/>
                <w:szCs w:val="20"/>
                <w:lang w:val="en-AU"/>
              </w:rPr>
            </w:pPr>
          </w:p>
        </w:tc>
      </w:tr>
      <w:tr w:rsidR="000A7182" w:rsidRPr="00F055F8" w14:paraId="6C8E99A9" w14:textId="77777777" w:rsidTr="00F36FF1">
        <w:trPr>
          <w:trHeight w:val="1134"/>
        </w:trPr>
        <w:tc>
          <w:tcPr>
            <w:tcW w:w="594" w:type="pct"/>
            <w:vMerge w:val="restart"/>
          </w:tcPr>
          <w:p w14:paraId="712C24EC" w14:textId="77777777" w:rsidR="000A7182" w:rsidRPr="00F055F8" w:rsidRDefault="000A7182" w:rsidP="000A7182">
            <w:pPr>
              <w:pStyle w:val="Header"/>
              <w:spacing w:before="40"/>
              <w:rPr>
                <w:rFonts w:cs="Arial"/>
                <w:b/>
                <w:sz w:val="20"/>
                <w:szCs w:val="20"/>
                <w:lang w:val="en-AU"/>
              </w:rPr>
            </w:pPr>
            <w:r w:rsidRPr="00F055F8">
              <w:rPr>
                <w:rFonts w:cs="Arial"/>
                <w:b/>
                <w:sz w:val="20"/>
                <w:szCs w:val="20"/>
                <w:lang w:val="en-AU"/>
              </w:rPr>
              <w:t xml:space="preserve">General </w:t>
            </w:r>
          </w:p>
        </w:tc>
        <w:tc>
          <w:tcPr>
            <w:tcW w:w="771" w:type="pct"/>
          </w:tcPr>
          <w:p w14:paraId="459173A9" w14:textId="77777777" w:rsidR="000A7182" w:rsidRPr="00F055F8" w:rsidRDefault="000A7182" w:rsidP="000A7182">
            <w:pPr>
              <w:widowControl/>
              <w:numPr>
                <w:ilvl w:val="0"/>
                <w:numId w:val="6"/>
              </w:numPr>
              <w:spacing w:line="240" w:lineRule="auto"/>
              <w:rPr>
                <w:rFonts w:cs="Arial"/>
                <w:szCs w:val="20"/>
                <w:lang w:val="en-AU"/>
              </w:rPr>
            </w:pPr>
            <w:r w:rsidRPr="00F055F8">
              <w:rPr>
                <w:rFonts w:cs="Arial"/>
                <w:szCs w:val="20"/>
                <w:lang w:val="en-AU"/>
              </w:rPr>
              <w:t>Failure to comply with the content and intent of this risk assessment results in injury to persons or damage to equipment</w:t>
            </w:r>
          </w:p>
        </w:tc>
        <w:tc>
          <w:tcPr>
            <w:tcW w:w="108" w:type="pct"/>
            <w:tcMar>
              <w:top w:w="57" w:type="dxa"/>
              <w:left w:w="0" w:type="dxa"/>
              <w:right w:w="0" w:type="dxa"/>
            </w:tcMar>
          </w:tcPr>
          <w:p w14:paraId="780EF308" w14:textId="77777777" w:rsidR="000A7182" w:rsidRPr="00F055F8" w:rsidRDefault="000A7182" w:rsidP="000A7182">
            <w:pPr>
              <w:pStyle w:val="Header"/>
              <w:spacing w:before="40"/>
              <w:jc w:val="center"/>
              <w:rPr>
                <w:rFonts w:cs="Arial"/>
                <w:b/>
                <w:sz w:val="20"/>
                <w:szCs w:val="20"/>
                <w:lang w:val="en-AU"/>
              </w:rPr>
            </w:pPr>
            <w:r w:rsidRPr="00F055F8">
              <w:rPr>
                <w:rFonts w:cs="Arial"/>
                <w:b/>
                <w:sz w:val="20"/>
                <w:szCs w:val="20"/>
                <w:lang w:val="en-AU"/>
              </w:rPr>
              <w:t>4</w:t>
            </w:r>
          </w:p>
        </w:tc>
        <w:tc>
          <w:tcPr>
            <w:tcW w:w="96" w:type="pct"/>
            <w:tcMar>
              <w:top w:w="57" w:type="dxa"/>
              <w:left w:w="0" w:type="dxa"/>
              <w:right w:w="0" w:type="dxa"/>
            </w:tcMar>
          </w:tcPr>
          <w:p w14:paraId="708E7589" w14:textId="77777777" w:rsidR="000A7182" w:rsidRPr="00F055F8" w:rsidRDefault="000A7182" w:rsidP="000A7182">
            <w:pPr>
              <w:pStyle w:val="Header"/>
              <w:spacing w:before="40"/>
              <w:jc w:val="center"/>
              <w:rPr>
                <w:rFonts w:cs="Arial"/>
                <w:b/>
                <w:sz w:val="20"/>
                <w:szCs w:val="20"/>
                <w:lang w:val="en-AU"/>
              </w:rPr>
            </w:pPr>
            <w:r w:rsidRPr="00F055F8">
              <w:rPr>
                <w:rFonts w:cs="Arial"/>
                <w:b/>
                <w:sz w:val="20"/>
                <w:szCs w:val="20"/>
                <w:lang w:val="en-AU"/>
              </w:rPr>
              <w:t>4</w:t>
            </w:r>
          </w:p>
        </w:tc>
        <w:tc>
          <w:tcPr>
            <w:tcW w:w="103" w:type="pct"/>
            <w:tcMar>
              <w:top w:w="57" w:type="dxa"/>
              <w:left w:w="0" w:type="dxa"/>
              <w:right w:w="0" w:type="dxa"/>
            </w:tcMar>
          </w:tcPr>
          <w:p w14:paraId="243FFDE2" w14:textId="77777777" w:rsidR="000A7182" w:rsidRPr="00F055F8" w:rsidRDefault="000A7182" w:rsidP="000A7182">
            <w:pPr>
              <w:pStyle w:val="Header"/>
              <w:spacing w:before="40"/>
              <w:jc w:val="center"/>
              <w:rPr>
                <w:rFonts w:cs="Arial"/>
                <w:b/>
                <w:sz w:val="20"/>
                <w:szCs w:val="20"/>
                <w:lang w:val="en-AU"/>
              </w:rPr>
            </w:pPr>
            <w:r w:rsidRPr="00F055F8">
              <w:rPr>
                <w:rFonts w:cs="Arial"/>
                <w:b/>
                <w:sz w:val="20"/>
                <w:szCs w:val="20"/>
                <w:lang w:val="en-AU"/>
              </w:rPr>
              <w:t>16</w:t>
            </w:r>
          </w:p>
        </w:tc>
        <w:tc>
          <w:tcPr>
            <w:tcW w:w="2169" w:type="pct"/>
            <w:tcMar>
              <w:top w:w="57" w:type="dxa"/>
              <w:left w:w="0" w:type="dxa"/>
              <w:right w:w="0" w:type="dxa"/>
            </w:tcMar>
          </w:tcPr>
          <w:p w14:paraId="45FB9D58" w14:textId="77777777" w:rsidR="000A7182" w:rsidRPr="00F055F8" w:rsidRDefault="000A7182" w:rsidP="000A7182">
            <w:pPr>
              <w:widowControl/>
              <w:numPr>
                <w:ilvl w:val="0"/>
                <w:numId w:val="4"/>
              </w:numPr>
              <w:tabs>
                <w:tab w:val="clear" w:pos="733"/>
                <w:tab w:val="num" w:pos="520"/>
              </w:tabs>
              <w:spacing w:line="240" w:lineRule="auto"/>
              <w:ind w:left="520" w:hanging="426"/>
              <w:rPr>
                <w:rFonts w:cs="Arial"/>
                <w:szCs w:val="20"/>
                <w:lang w:val="en-AU"/>
              </w:rPr>
            </w:pPr>
            <w:r w:rsidRPr="00F055F8">
              <w:rPr>
                <w:rFonts w:cs="Arial"/>
                <w:szCs w:val="20"/>
                <w:lang w:val="en-AU"/>
              </w:rPr>
              <w:t xml:space="preserve">Ongoing inspection by the Site Manager will be conducted to ensure all members of the team are compliant with the requirements of this risk assessment. </w:t>
            </w:r>
          </w:p>
          <w:p w14:paraId="60D0156E" w14:textId="77777777" w:rsidR="000A7182" w:rsidRPr="00F055F8" w:rsidRDefault="000A7182" w:rsidP="000A7182">
            <w:pPr>
              <w:widowControl/>
              <w:tabs>
                <w:tab w:val="num" w:pos="520"/>
              </w:tabs>
              <w:spacing w:line="240" w:lineRule="auto"/>
              <w:ind w:left="520" w:hanging="426"/>
              <w:rPr>
                <w:rFonts w:cs="Arial"/>
                <w:szCs w:val="20"/>
                <w:lang w:val="en-AU"/>
              </w:rPr>
            </w:pPr>
          </w:p>
          <w:p w14:paraId="29D2FC59" w14:textId="16384AEE" w:rsidR="000A7182" w:rsidRPr="00F055F8" w:rsidRDefault="000A7182" w:rsidP="000A7182">
            <w:pPr>
              <w:widowControl/>
              <w:numPr>
                <w:ilvl w:val="0"/>
                <w:numId w:val="4"/>
              </w:numPr>
              <w:tabs>
                <w:tab w:val="clear" w:pos="733"/>
                <w:tab w:val="num" w:pos="520"/>
              </w:tabs>
              <w:spacing w:line="240" w:lineRule="auto"/>
              <w:ind w:left="520" w:hanging="426"/>
              <w:rPr>
                <w:rFonts w:cs="Arial"/>
                <w:szCs w:val="20"/>
                <w:lang w:val="en-AU"/>
              </w:rPr>
            </w:pPr>
            <w:r w:rsidRPr="00F055F8">
              <w:rPr>
                <w:rFonts w:cs="Arial"/>
                <w:szCs w:val="20"/>
                <w:lang w:val="en-AU"/>
              </w:rPr>
              <w:t xml:space="preserve">Observations and workplace inspections will be conducted randomly.  All identified non-conformances to the process contained with this risk assessment shall be closed out and offending personnel may be subject to disciplinary action. </w:t>
            </w:r>
            <w:r w:rsidRPr="00F055F8">
              <w:rPr>
                <w:rFonts w:cs="Arial"/>
                <w:szCs w:val="20"/>
                <w:lang w:val="en-AU"/>
              </w:rPr>
              <w:br/>
            </w:r>
          </w:p>
        </w:tc>
        <w:tc>
          <w:tcPr>
            <w:tcW w:w="135" w:type="pct"/>
          </w:tcPr>
          <w:p w14:paraId="1E279E94" w14:textId="77777777" w:rsidR="000A7182" w:rsidRPr="00F055F8" w:rsidRDefault="000A7182" w:rsidP="000A7182">
            <w:pPr>
              <w:pStyle w:val="Header"/>
              <w:ind w:left="111"/>
              <w:rPr>
                <w:rFonts w:cs="Arial"/>
                <w:b/>
                <w:sz w:val="20"/>
                <w:szCs w:val="20"/>
                <w:lang w:val="en-AU"/>
              </w:rPr>
            </w:pPr>
            <w:r w:rsidRPr="00F055F8">
              <w:rPr>
                <w:rFonts w:cs="Arial"/>
                <w:b/>
                <w:sz w:val="20"/>
                <w:szCs w:val="20"/>
                <w:lang w:val="en-AU"/>
              </w:rPr>
              <w:t>2</w:t>
            </w:r>
          </w:p>
        </w:tc>
        <w:tc>
          <w:tcPr>
            <w:tcW w:w="152" w:type="pct"/>
          </w:tcPr>
          <w:p w14:paraId="70FB48BD" w14:textId="77777777" w:rsidR="000A7182" w:rsidRPr="00F055F8" w:rsidRDefault="000A7182" w:rsidP="000A7182">
            <w:pPr>
              <w:pStyle w:val="Header"/>
              <w:ind w:left="111"/>
              <w:rPr>
                <w:rFonts w:cs="Arial"/>
                <w:b/>
                <w:sz w:val="20"/>
                <w:szCs w:val="20"/>
                <w:lang w:val="en-AU"/>
              </w:rPr>
            </w:pPr>
            <w:r w:rsidRPr="00F055F8">
              <w:rPr>
                <w:rFonts w:cs="Arial"/>
                <w:b/>
                <w:sz w:val="20"/>
                <w:szCs w:val="20"/>
                <w:lang w:val="en-AU"/>
              </w:rPr>
              <w:t>1</w:t>
            </w:r>
          </w:p>
        </w:tc>
        <w:tc>
          <w:tcPr>
            <w:tcW w:w="116" w:type="pct"/>
          </w:tcPr>
          <w:p w14:paraId="7322649B" w14:textId="77777777" w:rsidR="000A7182" w:rsidRPr="00F055F8" w:rsidRDefault="000A7182" w:rsidP="000A7182">
            <w:pPr>
              <w:pStyle w:val="Header"/>
              <w:ind w:left="111"/>
              <w:rPr>
                <w:rFonts w:cs="Arial"/>
                <w:b/>
                <w:sz w:val="20"/>
                <w:szCs w:val="20"/>
                <w:lang w:val="en-AU"/>
              </w:rPr>
            </w:pPr>
            <w:r w:rsidRPr="00F055F8">
              <w:rPr>
                <w:rFonts w:cs="Arial"/>
                <w:b/>
                <w:sz w:val="20"/>
                <w:szCs w:val="20"/>
                <w:lang w:val="en-AU"/>
              </w:rPr>
              <w:t>2</w:t>
            </w:r>
          </w:p>
        </w:tc>
        <w:tc>
          <w:tcPr>
            <w:tcW w:w="756" w:type="pct"/>
            <w:gridSpan w:val="2"/>
            <w:tcMar>
              <w:top w:w="57" w:type="dxa"/>
              <w:left w:w="0" w:type="dxa"/>
              <w:right w:w="0" w:type="dxa"/>
            </w:tcMar>
          </w:tcPr>
          <w:p w14:paraId="097A8885" w14:textId="77777777" w:rsidR="000A7182" w:rsidRPr="00F055F8" w:rsidRDefault="000A7182" w:rsidP="000A7182">
            <w:pPr>
              <w:tabs>
                <w:tab w:val="center" w:pos="4320"/>
                <w:tab w:val="right" w:pos="8640"/>
              </w:tabs>
              <w:spacing w:line="240" w:lineRule="auto"/>
              <w:ind w:left="111"/>
              <w:rPr>
                <w:rFonts w:cs="Arial"/>
                <w:b/>
                <w:szCs w:val="20"/>
                <w:lang w:val="en-AU"/>
              </w:rPr>
            </w:pPr>
            <w:r w:rsidRPr="00F055F8">
              <w:rPr>
                <w:rFonts w:cs="Arial"/>
                <w:b/>
                <w:szCs w:val="20"/>
                <w:lang w:val="en-AU"/>
              </w:rPr>
              <w:t>Site Manager</w:t>
            </w:r>
          </w:p>
          <w:p w14:paraId="3CD413AF" w14:textId="77777777" w:rsidR="000A7182" w:rsidRPr="00F055F8" w:rsidRDefault="000A7182" w:rsidP="000A7182">
            <w:pPr>
              <w:tabs>
                <w:tab w:val="center" w:pos="4320"/>
                <w:tab w:val="right" w:pos="8640"/>
              </w:tabs>
              <w:spacing w:line="240" w:lineRule="auto"/>
              <w:ind w:left="111"/>
              <w:rPr>
                <w:rFonts w:cs="Arial"/>
                <w:b/>
                <w:szCs w:val="20"/>
                <w:lang w:val="en-AU"/>
              </w:rPr>
            </w:pPr>
          </w:p>
          <w:p w14:paraId="2F03F159" w14:textId="77777777" w:rsidR="000A7182" w:rsidRPr="00F055F8" w:rsidRDefault="000A7182" w:rsidP="000A7182">
            <w:pPr>
              <w:tabs>
                <w:tab w:val="center" w:pos="4320"/>
                <w:tab w:val="right" w:pos="8640"/>
              </w:tabs>
              <w:spacing w:line="240" w:lineRule="auto"/>
              <w:ind w:left="111"/>
              <w:rPr>
                <w:rFonts w:cs="Arial"/>
                <w:b/>
                <w:szCs w:val="20"/>
                <w:lang w:val="en-AU"/>
              </w:rPr>
            </w:pPr>
            <w:r w:rsidRPr="00F055F8">
              <w:rPr>
                <w:rFonts w:cs="Arial"/>
                <w:b/>
                <w:szCs w:val="20"/>
                <w:lang w:val="en-AU"/>
              </w:rPr>
              <w:t>Supervisor</w:t>
            </w:r>
          </w:p>
          <w:p w14:paraId="454EB5D4" w14:textId="77777777" w:rsidR="000A7182" w:rsidRPr="00F055F8" w:rsidRDefault="000A7182" w:rsidP="000A7182">
            <w:pPr>
              <w:tabs>
                <w:tab w:val="center" w:pos="4320"/>
                <w:tab w:val="right" w:pos="8640"/>
              </w:tabs>
              <w:spacing w:line="240" w:lineRule="auto"/>
              <w:ind w:left="111"/>
              <w:rPr>
                <w:rFonts w:cs="Arial"/>
                <w:b/>
                <w:szCs w:val="20"/>
                <w:lang w:val="en-AU"/>
              </w:rPr>
            </w:pPr>
          </w:p>
          <w:p w14:paraId="77A25F54" w14:textId="77777777" w:rsidR="000A7182" w:rsidRPr="00F055F8" w:rsidRDefault="000A7182" w:rsidP="000A7182">
            <w:pPr>
              <w:tabs>
                <w:tab w:val="center" w:pos="4320"/>
                <w:tab w:val="right" w:pos="8640"/>
              </w:tabs>
              <w:spacing w:line="240" w:lineRule="auto"/>
              <w:ind w:left="111"/>
              <w:rPr>
                <w:rFonts w:cs="Arial"/>
                <w:b/>
                <w:szCs w:val="20"/>
                <w:lang w:val="en-AU"/>
              </w:rPr>
            </w:pPr>
            <w:r w:rsidRPr="00F055F8">
              <w:rPr>
                <w:rFonts w:cs="Arial"/>
                <w:b/>
                <w:szCs w:val="20"/>
                <w:lang w:val="en-AU"/>
              </w:rPr>
              <w:t>All Employees</w:t>
            </w:r>
          </w:p>
          <w:p w14:paraId="2B300723" w14:textId="77777777" w:rsidR="000A7182" w:rsidRPr="00F055F8" w:rsidRDefault="000A7182" w:rsidP="000A7182">
            <w:pPr>
              <w:pStyle w:val="Header"/>
              <w:ind w:left="111"/>
              <w:rPr>
                <w:rFonts w:cs="Arial"/>
                <w:b/>
                <w:sz w:val="20"/>
                <w:szCs w:val="20"/>
                <w:lang w:val="en-AU"/>
              </w:rPr>
            </w:pPr>
          </w:p>
        </w:tc>
      </w:tr>
      <w:tr w:rsidR="000A7182" w:rsidRPr="00F055F8" w14:paraId="05D60C18" w14:textId="77777777" w:rsidTr="00F36FF1">
        <w:trPr>
          <w:trHeight w:val="1134"/>
        </w:trPr>
        <w:tc>
          <w:tcPr>
            <w:tcW w:w="594" w:type="pct"/>
            <w:vMerge/>
          </w:tcPr>
          <w:p w14:paraId="35A9E154" w14:textId="77777777" w:rsidR="000A7182" w:rsidRPr="00F055F8" w:rsidRDefault="000A7182" w:rsidP="000A7182">
            <w:pPr>
              <w:pStyle w:val="Header"/>
              <w:spacing w:before="40"/>
              <w:ind w:left="120"/>
              <w:rPr>
                <w:rFonts w:cs="Arial"/>
                <w:sz w:val="20"/>
                <w:szCs w:val="20"/>
                <w:lang w:val="en-AU"/>
              </w:rPr>
            </w:pPr>
          </w:p>
        </w:tc>
        <w:tc>
          <w:tcPr>
            <w:tcW w:w="771" w:type="pct"/>
          </w:tcPr>
          <w:p w14:paraId="513633F3" w14:textId="77777777" w:rsidR="000A7182" w:rsidRPr="00F055F8" w:rsidRDefault="000A7182" w:rsidP="000A7182">
            <w:pPr>
              <w:widowControl/>
              <w:numPr>
                <w:ilvl w:val="0"/>
                <w:numId w:val="6"/>
              </w:numPr>
              <w:spacing w:line="240" w:lineRule="auto"/>
              <w:rPr>
                <w:rFonts w:cs="Arial"/>
                <w:szCs w:val="20"/>
                <w:lang w:val="en-AU"/>
              </w:rPr>
            </w:pPr>
            <w:r w:rsidRPr="00F055F8">
              <w:rPr>
                <w:rFonts w:cs="Arial"/>
                <w:szCs w:val="20"/>
                <w:lang w:val="en-AU"/>
              </w:rPr>
              <w:t>Environment in which the work is undertaken changes or hazards are identified which do not appear in this risk assessment resulting in unacceptable risk to persons and potential injury</w:t>
            </w:r>
          </w:p>
        </w:tc>
        <w:tc>
          <w:tcPr>
            <w:tcW w:w="108" w:type="pct"/>
            <w:tcMar>
              <w:top w:w="57" w:type="dxa"/>
              <w:left w:w="0" w:type="dxa"/>
              <w:right w:w="0" w:type="dxa"/>
            </w:tcMar>
          </w:tcPr>
          <w:p w14:paraId="2773C25A" w14:textId="77777777" w:rsidR="000A7182" w:rsidRPr="00F055F8" w:rsidRDefault="000A7182" w:rsidP="000A7182">
            <w:pPr>
              <w:pStyle w:val="Header"/>
              <w:spacing w:before="40"/>
              <w:jc w:val="center"/>
              <w:rPr>
                <w:rFonts w:cs="Arial"/>
                <w:b/>
                <w:sz w:val="20"/>
                <w:szCs w:val="20"/>
                <w:lang w:val="en-AU"/>
              </w:rPr>
            </w:pPr>
            <w:r w:rsidRPr="00F055F8">
              <w:rPr>
                <w:rFonts w:cs="Arial"/>
                <w:b/>
                <w:sz w:val="20"/>
                <w:szCs w:val="20"/>
                <w:lang w:val="en-AU"/>
              </w:rPr>
              <w:t>4</w:t>
            </w:r>
          </w:p>
        </w:tc>
        <w:tc>
          <w:tcPr>
            <w:tcW w:w="96" w:type="pct"/>
            <w:tcMar>
              <w:top w:w="57" w:type="dxa"/>
              <w:left w:w="0" w:type="dxa"/>
              <w:right w:w="0" w:type="dxa"/>
            </w:tcMar>
          </w:tcPr>
          <w:p w14:paraId="1EF3BEB4" w14:textId="77777777" w:rsidR="000A7182" w:rsidRPr="00F055F8" w:rsidRDefault="000A7182" w:rsidP="000A7182">
            <w:pPr>
              <w:pStyle w:val="Header"/>
              <w:spacing w:before="40"/>
              <w:jc w:val="center"/>
              <w:rPr>
                <w:rFonts w:cs="Arial"/>
                <w:b/>
                <w:sz w:val="20"/>
                <w:szCs w:val="20"/>
                <w:lang w:val="en-AU"/>
              </w:rPr>
            </w:pPr>
            <w:r w:rsidRPr="00F055F8">
              <w:rPr>
                <w:rFonts w:cs="Arial"/>
                <w:b/>
                <w:sz w:val="20"/>
                <w:szCs w:val="20"/>
                <w:lang w:val="en-AU"/>
              </w:rPr>
              <w:t>4</w:t>
            </w:r>
          </w:p>
        </w:tc>
        <w:tc>
          <w:tcPr>
            <w:tcW w:w="103" w:type="pct"/>
            <w:tcMar>
              <w:top w:w="57" w:type="dxa"/>
              <w:left w:w="0" w:type="dxa"/>
              <w:right w:w="0" w:type="dxa"/>
            </w:tcMar>
          </w:tcPr>
          <w:p w14:paraId="07E7C83A" w14:textId="77777777" w:rsidR="000A7182" w:rsidRPr="00F055F8" w:rsidRDefault="000A7182" w:rsidP="000A7182">
            <w:pPr>
              <w:pStyle w:val="Header"/>
              <w:spacing w:before="40"/>
              <w:jc w:val="center"/>
              <w:rPr>
                <w:rFonts w:cs="Arial"/>
                <w:b/>
                <w:sz w:val="20"/>
                <w:szCs w:val="20"/>
                <w:lang w:val="en-AU"/>
              </w:rPr>
            </w:pPr>
            <w:r w:rsidRPr="00F055F8">
              <w:rPr>
                <w:rFonts w:cs="Arial"/>
                <w:b/>
                <w:sz w:val="20"/>
                <w:szCs w:val="20"/>
                <w:lang w:val="en-AU"/>
              </w:rPr>
              <w:t>16</w:t>
            </w:r>
          </w:p>
        </w:tc>
        <w:tc>
          <w:tcPr>
            <w:tcW w:w="2169" w:type="pct"/>
            <w:tcMar>
              <w:top w:w="57" w:type="dxa"/>
              <w:left w:w="0" w:type="dxa"/>
              <w:right w:w="0" w:type="dxa"/>
            </w:tcMar>
          </w:tcPr>
          <w:p w14:paraId="61F8FB76" w14:textId="77777777" w:rsidR="000A7182" w:rsidRPr="00F055F8" w:rsidRDefault="000A7182" w:rsidP="000A7182">
            <w:pPr>
              <w:widowControl/>
              <w:numPr>
                <w:ilvl w:val="0"/>
                <w:numId w:val="4"/>
              </w:numPr>
              <w:tabs>
                <w:tab w:val="clear" w:pos="733"/>
                <w:tab w:val="num" w:pos="520"/>
              </w:tabs>
              <w:spacing w:line="240" w:lineRule="auto"/>
              <w:ind w:left="520" w:hanging="426"/>
              <w:rPr>
                <w:rFonts w:cs="Arial"/>
                <w:szCs w:val="20"/>
                <w:lang w:val="en-AU"/>
              </w:rPr>
            </w:pPr>
            <w:r w:rsidRPr="00F055F8">
              <w:rPr>
                <w:rFonts w:cs="Arial"/>
                <w:szCs w:val="20"/>
                <w:lang w:val="en-AU"/>
              </w:rPr>
              <w:t xml:space="preserve">Work is to cease immediately when the environmental changes and there is an identified need to reassess the exposure to a risk or when hazards are identified that are not covered by this risk assessment. </w:t>
            </w:r>
          </w:p>
          <w:p w14:paraId="27D3C605" w14:textId="77777777" w:rsidR="000A7182" w:rsidRPr="00F055F8" w:rsidRDefault="000A7182" w:rsidP="000A7182">
            <w:pPr>
              <w:widowControl/>
              <w:tabs>
                <w:tab w:val="num" w:pos="520"/>
              </w:tabs>
              <w:spacing w:line="240" w:lineRule="auto"/>
              <w:ind w:left="520" w:hanging="426"/>
              <w:rPr>
                <w:rFonts w:cs="Arial"/>
                <w:szCs w:val="20"/>
                <w:lang w:val="en-AU"/>
              </w:rPr>
            </w:pPr>
          </w:p>
          <w:p w14:paraId="026073BB" w14:textId="77777777" w:rsidR="000A7182" w:rsidRPr="00F055F8" w:rsidRDefault="000A7182" w:rsidP="000A7182">
            <w:pPr>
              <w:widowControl/>
              <w:numPr>
                <w:ilvl w:val="0"/>
                <w:numId w:val="4"/>
              </w:numPr>
              <w:tabs>
                <w:tab w:val="clear" w:pos="733"/>
                <w:tab w:val="num" w:pos="520"/>
              </w:tabs>
              <w:spacing w:line="240" w:lineRule="auto"/>
              <w:ind w:left="520" w:hanging="426"/>
              <w:rPr>
                <w:rFonts w:cs="Arial"/>
                <w:szCs w:val="20"/>
                <w:lang w:val="en-AU"/>
              </w:rPr>
            </w:pPr>
            <w:r w:rsidRPr="00F055F8">
              <w:rPr>
                <w:rFonts w:cs="Arial"/>
                <w:szCs w:val="20"/>
                <w:lang w:val="en-AU"/>
              </w:rPr>
              <w:t xml:space="preserve">Immediately notify the Site Manager who will consultant with the Employees. Once the risk assessment are reviewed and all required changes included the Site Manager signs off on the revised risk assessment and submit it for approval. </w:t>
            </w:r>
          </w:p>
          <w:p w14:paraId="49446C1B" w14:textId="77777777" w:rsidR="000A7182" w:rsidRPr="00F055F8" w:rsidRDefault="000A7182" w:rsidP="000A7182">
            <w:pPr>
              <w:widowControl/>
              <w:tabs>
                <w:tab w:val="num" w:pos="520"/>
              </w:tabs>
              <w:spacing w:line="240" w:lineRule="auto"/>
              <w:ind w:left="520" w:hanging="426"/>
              <w:rPr>
                <w:rFonts w:cs="Arial"/>
                <w:szCs w:val="20"/>
                <w:lang w:val="en-AU"/>
              </w:rPr>
            </w:pPr>
          </w:p>
          <w:p w14:paraId="60F410DD" w14:textId="77777777" w:rsidR="000A7182" w:rsidRPr="00F055F8" w:rsidRDefault="000A7182" w:rsidP="000A7182">
            <w:pPr>
              <w:widowControl/>
              <w:numPr>
                <w:ilvl w:val="0"/>
                <w:numId w:val="4"/>
              </w:numPr>
              <w:tabs>
                <w:tab w:val="clear" w:pos="733"/>
                <w:tab w:val="num" w:pos="520"/>
              </w:tabs>
              <w:spacing w:line="240" w:lineRule="auto"/>
              <w:ind w:left="520" w:hanging="426"/>
              <w:rPr>
                <w:rFonts w:cs="Arial"/>
                <w:szCs w:val="20"/>
                <w:lang w:val="en-AU"/>
              </w:rPr>
            </w:pPr>
            <w:r w:rsidRPr="00F055F8">
              <w:rPr>
                <w:rFonts w:cs="Arial"/>
                <w:szCs w:val="20"/>
                <w:lang w:val="en-AU"/>
              </w:rPr>
              <w:t xml:space="preserve">Changes to the risk assessment must be communicated with all Employees prior to work recommencing. </w:t>
            </w:r>
          </w:p>
          <w:p w14:paraId="0E37E2F4" w14:textId="77777777" w:rsidR="000A7182" w:rsidRPr="00F055F8" w:rsidRDefault="000A7182" w:rsidP="000A7182">
            <w:pPr>
              <w:widowControl/>
              <w:tabs>
                <w:tab w:val="num" w:pos="520"/>
              </w:tabs>
              <w:spacing w:line="240" w:lineRule="auto"/>
              <w:ind w:left="520" w:hanging="426"/>
              <w:rPr>
                <w:rFonts w:cs="Arial"/>
                <w:szCs w:val="20"/>
                <w:lang w:val="en-AU"/>
              </w:rPr>
            </w:pPr>
          </w:p>
        </w:tc>
        <w:tc>
          <w:tcPr>
            <w:tcW w:w="135" w:type="pct"/>
          </w:tcPr>
          <w:p w14:paraId="110A5700" w14:textId="77777777" w:rsidR="000A7182" w:rsidRPr="00F055F8" w:rsidRDefault="000A7182" w:rsidP="000A7182">
            <w:pPr>
              <w:pStyle w:val="Header"/>
              <w:ind w:left="111"/>
              <w:rPr>
                <w:rFonts w:cs="Arial"/>
                <w:b/>
                <w:sz w:val="20"/>
                <w:szCs w:val="20"/>
                <w:lang w:val="en-AU"/>
              </w:rPr>
            </w:pPr>
            <w:r w:rsidRPr="00F055F8">
              <w:rPr>
                <w:rFonts w:cs="Arial"/>
                <w:b/>
                <w:sz w:val="20"/>
                <w:szCs w:val="20"/>
                <w:lang w:val="en-AU"/>
              </w:rPr>
              <w:t>2</w:t>
            </w:r>
          </w:p>
        </w:tc>
        <w:tc>
          <w:tcPr>
            <w:tcW w:w="152" w:type="pct"/>
          </w:tcPr>
          <w:p w14:paraId="54B862DB" w14:textId="77777777" w:rsidR="000A7182" w:rsidRPr="00F055F8" w:rsidRDefault="000A7182" w:rsidP="000A7182">
            <w:pPr>
              <w:pStyle w:val="Header"/>
              <w:ind w:left="111"/>
              <w:rPr>
                <w:rFonts w:cs="Arial"/>
                <w:b/>
                <w:sz w:val="20"/>
                <w:szCs w:val="20"/>
                <w:lang w:val="en-AU"/>
              </w:rPr>
            </w:pPr>
            <w:r w:rsidRPr="00F055F8">
              <w:rPr>
                <w:rFonts w:cs="Arial"/>
                <w:b/>
                <w:sz w:val="20"/>
                <w:szCs w:val="20"/>
                <w:lang w:val="en-AU"/>
              </w:rPr>
              <w:t>1</w:t>
            </w:r>
          </w:p>
        </w:tc>
        <w:tc>
          <w:tcPr>
            <w:tcW w:w="116" w:type="pct"/>
          </w:tcPr>
          <w:p w14:paraId="40B54CD1" w14:textId="77777777" w:rsidR="000A7182" w:rsidRPr="00F055F8" w:rsidRDefault="000A7182" w:rsidP="000A7182">
            <w:pPr>
              <w:pStyle w:val="Header"/>
              <w:ind w:left="111"/>
              <w:rPr>
                <w:rFonts w:cs="Arial"/>
                <w:b/>
                <w:sz w:val="20"/>
                <w:szCs w:val="20"/>
                <w:lang w:val="en-AU"/>
              </w:rPr>
            </w:pPr>
            <w:r w:rsidRPr="00F055F8">
              <w:rPr>
                <w:rFonts w:cs="Arial"/>
                <w:b/>
                <w:sz w:val="20"/>
                <w:szCs w:val="20"/>
                <w:lang w:val="en-AU"/>
              </w:rPr>
              <w:t>2</w:t>
            </w:r>
          </w:p>
        </w:tc>
        <w:tc>
          <w:tcPr>
            <w:tcW w:w="756" w:type="pct"/>
            <w:gridSpan w:val="2"/>
            <w:tcMar>
              <w:top w:w="57" w:type="dxa"/>
              <w:left w:w="0" w:type="dxa"/>
              <w:right w:w="0" w:type="dxa"/>
            </w:tcMar>
          </w:tcPr>
          <w:p w14:paraId="0650BEED" w14:textId="77777777" w:rsidR="000A7182" w:rsidRPr="00F055F8" w:rsidRDefault="000A7182" w:rsidP="000A7182">
            <w:pPr>
              <w:tabs>
                <w:tab w:val="center" w:pos="4320"/>
                <w:tab w:val="right" w:pos="8640"/>
              </w:tabs>
              <w:spacing w:line="240" w:lineRule="auto"/>
              <w:ind w:left="111"/>
              <w:rPr>
                <w:rFonts w:cs="Arial"/>
                <w:b/>
                <w:szCs w:val="20"/>
                <w:lang w:val="en-AU"/>
              </w:rPr>
            </w:pPr>
            <w:r w:rsidRPr="00F055F8">
              <w:rPr>
                <w:rFonts w:cs="Arial"/>
                <w:b/>
                <w:szCs w:val="20"/>
                <w:lang w:val="en-AU"/>
              </w:rPr>
              <w:t>Site Manager</w:t>
            </w:r>
          </w:p>
          <w:p w14:paraId="62B94B22" w14:textId="77777777" w:rsidR="000A7182" w:rsidRPr="00F055F8" w:rsidRDefault="000A7182" w:rsidP="000A7182">
            <w:pPr>
              <w:tabs>
                <w:tab w:val="center" w:pos="4320"/>
                <w:tab w:val="right" w:pos="8640"/>
              </w:tabs>
              <w:spacing w:line="240" w:lineRule="auto"/>
              <w:ind w:left="111"/>
              <w:rPr>
                <w:rFonts w:cs="Arial"/>
                <w:b/>
                <w:szCs w:val="20"/>
                <w:lang w:val="en-AU"/>
              </w:rPr>
            </w:pPr>
          </w:p>
          <w:p w14:paraId="79844AAA" w14:textId="77777777" w:rsidR="000A7182" w:rsidRPr="00F055F8" w:rsidRDefault="000A7182" w:rsidP="000A7182">
            <w:pPr>
              <w:tabs>
                <w:tab w:val="center" w:pos="4320"/>
                <w:tab w:val="right" w:pos="8640"/>
              </w:tabs>
              <w:spacing w:line="240" w:lineRule="auto"/>
              <w:ind w:left="111"/>
              <w:rPr>
                <w:rFonts w:cs="Arial"/>
                <w:b/>
                <w:szCs w:val="20"/>
                <w:lang w:val="en-AU"/>
              </w:rPr>
            </w:pPr>
            <w:r w:rsidRPr="00F055F8">
              <w:rPr>
                <w:rFonts w:cs="Arial"/>
                <w:b/>
                <w:szCs w:val="20"/>
                <w:lang w:val="en-AU"/>
              </w:rPr>
              <w:t>Supervisor</w:t>
            </w:r>
          </w:p>
          <w:p w14:paraId="63314A80" w14:textId="77777777" w:rsidR="000A7182" w:rsidRPr="00F055F8" w:rsidRDefault="000A7182" w:rsidP="000A7182">
            <w:pPr>
              <w:tabs>
                <w:tab w:val="center" w:pos="4320"/>
                <w:tab w:val="right" w:pos="8640"/>
              </w:tabs>
              <w:spacing w:line="240" w:lineRule="auto"/>
              <w:ind w:left="111"/>
              <w:rPr>
                <w:rFonts w:cs="Arial"/>
                <w:b/>
                <w:szCs w:val="20"/>
                <w:lang w:val="en-AU"/>
              </w:rPr>
            </w:pPr>
          </w:p>
          <w:p w14:paraId="7503FC52" w14:textId="77777777" w:rsidR="000A7182" w:rsidRPr="00F055F8" w:rsidRDefault="000A7182" w:rsidP="000A7182">
            <w:pPr>
              <w:tabs>
                <w:tab w:val="center" w:pos="4320"/>
                <w:tab w:val="right" w:pos="8640"/>
              </w:tabs>
              <w:spacing w:line="240" w:lineRule="auto"/>
              <w:ind w:left="111"/>
              <w:rPr>
                <w:rFonts w:cs="Arial"/>
                <w:b/>
                <w:szCs w:val="20"/>
                <w:lang w:val="en-AU"/>
              </w:rPr>
            </w:pPr>
            <w:r w:rsidRPr="00F055F8">
              <w:rPr>
                <w:rFonts w:cs="Arial"/>
                <w:b/>
                <w:szCs w:val="20"/>
                <w:lang w:val="en-AU"/>
              </w:rPr>
              <w:t>All Employees</w:t>
            </w:r>
          </w:p>
          <w:p w14:paraId="34F3BE3D" w14:textId="77777777" w:rsidR="000A7182" w:rsidRPr="00F055F8" w:rsidRDefault="000A7182" w:rsidP="000A7182">
            <w:pPr>
              <w:pStyle w:val="Header"/>
              <w:ind w:left="111"/>
              <w:rPr>
                <w:rFonts w:cs="Arial"/>
                <w:b/>
                <w:sz w:val="20"/>
                <w:szCs w:val="20"/>
                <w:lang w:val="en-AU"/>
              </w:rPr>
            </w:pPr>
          </w:p>
        </w:tc>
      </w:tr>
      <w:tr w:rsidR="000A7182" w:rsidRPr="00F055F8" w14:paraId="3DF7F25C" w14:textId="77777777" w:rsidTr="00F36FF1">
        <w:trPr>
          <w:trHeight w:val="1134"/>
        </w:trPr>
        <w:tc>
          <w:tcPr>
            <w:tcW w:w="594" w:type="pct"/>
          </w:tcPr>
          <w:p w14:paraId="3FD60E86" w14:textId="190094A4" w:rsidR="000A7182" w:rsidRPr="00F055F8" w:rsidRDefault="00BB1A3A" w:rsidP="000A7182">
            <w:pPr>
              <w:pStyle w:val="Header"/>
              <w:spacing w:before="40"/>
              <w:rPr>
                <w:rFonts w:cs="Arial"/>
                <w:b/>
                <w:sz w:val="20"/>
                <w:szCs w:val="20"/>
                <w:lang w:val="en-AU"/>
              </w:rPr>
            </w:pPr>
            <w:r w:rsidRPr="00F055F8">
              <w:rPr>
                <w:rFonts w:cs="Arial"/>
                <w:b/>
                <w:sz w:val="20"/>
                <w:szCs w:val="20"/>
                <w:lang w:val="en-AU"/>
              </w:rPr>
              <w:t>Emergency response – crush injury, vehicle impact, rollover, fire, electrical incident, major spill</w:t>
            </w:r>
          </w:p>
        </w:tc>
        <w:tc>
          <w:tcPr>
            <w:tcW w:w="771" w:type="pct"/>
          </w:tcPr>
          <w:p w14:paraId="725C594A" w14:textId="32F706E4" w:rsidR="000A7182" w:rsidRPr="00F055F8" w:rsidRDefault="00BB1A3A" w:rsidP="000A7182">
            <w:pPr>
              <w:widowControl/>
              <w:numPr>
                <w:ilvl w:val="0"/>
                <w:numId w:val="6"/>
              </w:numPr>
              <w:spacing w:line="240" w:lineRule="auto"/>
              <w:rPr>
                <w:rFonts w:cs="Arial"/>
                <w:szCs w:val="20"/>
                <w:lang w:val="en-AU"/>
              </w:rPr>
            </w:pPr>
            <w:r w:rsidRPr="00F055F8">
              <w:t>Delayed or ineffective response to collision, entrapment, fire, electrical shock or hydraulic/fuel spill</w:t>
            </w:r>
          </w:p>
        </w:tc>
        <w:tc>
          <w:tcPr>
            <w:tcW w:w="108" w:type="pct"/>
            <w:tcMar>
              <w:top w:w="57" w:type="dxa"/>
              <w:left w:w="0" w:type="dxa"/>
              <w:right w:w="0" w:type="dxa"/>
            </w:tcMar>
          </w:tcPr>
          <w:p w14:paraId="5BDA54C8" w14:textId="49D03A03" w:rsidR="000A7182" w:rsidRPr="00F055F8" w:rsidRDefault="00BB1A3A" w:rsidP="000A7182">
            <w:pPr>
              <w:pStyle w:val="Header"/>
              <w:spacing w:before="40"/>
              <w:jc w:val="center"/>
              <w:rPr>
                <w:rFonts w:cs="Arial"/>
                <w:b/>
                <w:sz w:val="20"/>
                <w:szCs w:val="20"/>
                <w:lang w:val="en-AU"/>
              </w:rPr>
            </w:pPr>
            <w:r w:rsidRPr="00F055F8">
              <w:rPr>
                <w:rFonts w:cs="Arial"/>
                <w:b/>
                <w:sz w:val="20"/>
                <w:szCs w:val="20"/>
                <w:lang w:val="en-AU"/>
              </w:rPr>
              <w:t>5</w:t>
            </w:r>
          </w:p>
        </w:tc>
        <w:tc>
          <w:tcPr>
            <w:tcW w:w="96" w:type="pct"/>
            <w:tcMar>
              <w:top w:w="57" w:type="dxa"/>
              <w:left w:w="0" w:type="dxa"/>
              <w:right w:w="0" w:type="dxa"/>
            </w:tcMar>
          </w:tcPr>
          <w:p w14:paraId="61F361E2" w14:textId="544E4F1E" w:rsidR="000A7182" w:rsidRPr="00F055F8" w:rsidRDefault="00BB1A3A" w:rsidP="000A7182">
            <w:pPr>
              <w:pStyle w:val="Header"/>
              <w:spacing w:before="40"/>
              <w:jc w:val="center"/>
              <w:rPr>
                <w:rFonts w:cs="Arial"/>
                <w:b/>
                <w:sz w:val="20"/>
                <w:szCs w:val="20"/>
                <w:lang w:val="en-AU"/>
              </w:rPr>
            </w:pPr>
            <w:r w:rsidRPr="00F055F8">
              <w:rPr>
                <w:rFonts w:cs="Arial"/>
                <w:b/>
                <w:sz w:val="20"/>
                <w:szCs w:val="20"/>
                <w:lang w:val="en-AU"/>
              </w:rPr>
              <w:t>3</w:t>
            </w:r>
          </w:p>
        </w:tc>
        <w:tc>
          <w:tcPr>
            <w:tcW w:w="103" w:type="pct"/>
            <w:tcMar>
              <w:top w:w="57" w:type="dxa"/>
              <w:left w:w="0" w:type="dxa"/>
              <w:right w:w="0" w:type="dxa"/>
            </w:tcMar>
          </w:tcPr>
          <w:p w14:paraId="50FF0426" w14:textId="78FB84CF" w:rsidR="000A7182" w:rsidRPr="00F055F8" w:rsidRDefault="00BB1A3A" w:rsidP="000A7182">
            <w:pPr>
              <w:pStyle w:val="Header"/>
              <w:spacing w:before="40"/>
              <w:jc w:val="center"/>
              <w:rPr>
                <w:rFonts w:cs="Arial"/>
                <w:b/>
                <w:sz w:val="20"/>
                <w:szCs w:val="20"/>
                <w:lang w:val="en-AU"/>
              </w:rPr>
            </w:pPr>
            <w:r w:rsidRPr="00F055F8">
              <w:rPr>
                <w:rFonts w:cs="Arial"/>
                <w:b/>
                <w:sz w:val="20"/>
                <w:szCs w:val="20"/>
                <w:lang w:val="en-AU"/>
              </w:rPr>
              <w:t>15</w:t>
            </w:r>
          </w:p>
        </w:tc>
        <w:tc>
          <w:tcPr>
            <w:tcW w:w="2169" w:type="pct"/>
            <w:tcMar>
              <w:top w:w="57" w:type="dxa"/>
              <w:left w:w="0" w:type="dxa"/>
              <w:right w:w="0" w:type="dxa"/>
            </w:tcMar>
          </w:tcPr>
          <w:p w14:paraId="0E514EC2" w14:textId="2E820A99" w:rsidR="00BB1A3A" w:rsidRPr="00F055F8" w:rsidRDefault="00BB1A3A" w:rsidP="00F055F8">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Stop work immediately and isolate plant/equipment.</w:t>
            </w:r>
          </w:p>
          <w:p w14:paraId="26440C12" w14:textId="1A39CFC0" w:rsidR="00BB1A3A" w:rsidRPr="00F055F8" w:rsidRDefault="00BB1A3A" w:rsidP="00F055F8">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For electrical shock, do not touch the injured person until power is isolated.</w:t>
            </w:r>
          </w:p>
          <w:p w14:paraId="755DA1C2" w14:textId="76471A1C" w:rsidR="00BB1A3A" w:rsidRPr="00F055F8" w:rsidRDefault="00BB1A3A" w:rsidP="00F055F8">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 xml:space="preserve">Call 000 for any serious injury, entrapment or fire.</w:t>
            </w:r>
          </w:p>
          <w:p w14:paraId="1E9B4B07" w14:textId="139CBFDB" w:rsidR="00BB1A3A" w:rsidRPr="00F055F8" w:rsidRDefault="00BB1A3A" w:rsidP="00F055F8">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Use DCP (ABE) extinguisher for fuel or electrical fires only if safe.</w:t>
            </w:r>
          </w:p>
          <w:p w14:paraId="1F4EB82B" w14:textId="33C7A25F" w:rsidR="00BB1A3A" w:rsidRPr="00F055F8" w:rsidRDefault="00BB1A3A" w:rsidP="00F055F8">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Use spill kits immediately for hydraulic, oil or fuel leaks.</w:t>
            </w:r>
          </w:p>
          <w:p w14:paraId="45D2BB1B" w14:textId="328C0899" w:rsidR="00BB1A3A" w:rsidRPr="00F055F8" w:rsidRDefault="00BB1A3A" w:rsidP="00F055F8">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Provide first aid where safe and ensure a trained first aider is available onsite.</w:t>
            </w:r>
          </w:p>
          <w:p w14:paraId="5B15F525" w14:textId="5BF9E0A7" w:rsidR="00BB1A3A" w:rsidRPr="00F055F8" w:rsidRDefault="00BB1A3A" w:rsidP="00F055F8">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Follow site emergency procedures and muster point requirements.</w:t>
            </w:r>
          </w:p>
          <w:p w14:paraId="302D91FA" w14:textId="189025AF" w:rsidR="00BB1A3A" w:rsidRPr="00F055F8" w:rsidRDefault="00BB1A3A" w:rsidP="00F055F8">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Preserve the scene for notifiable incidents and prevent unauthorised access.</w:t>
            </w:r>
          </w:p>
          <w:p w14:paraId="435EC391" w14:textId="5F45F45E" w:rsidR="000A7182" w:rsidRPr="00F055F8" w:rsidRDefault="00BB1A3A" w:rsidP="00F055F8">
            <w:pPr>
              <w:widowControl/>
              <w:numPr>
                <w:ilvl w:val="0"/>
                <w:numId w:val="4"/>
              </w:numPr>
              <w:tabs>
                <w:tab w:val="clear" w:pos="733"/>
              </w:tabs>
              <w:spacing w:after="240" w:line="240" w:lineRule="auto"/>
              <w:ind w:left="378" w:hanging="284"/>
              <w:rPr>
                <w:rFonts w:cs="Arial"/>
                <w:szCs w:val="20"/>
                <w:lang w:val="en-AU"/>
              </w:rPr>
            </w:pPr>
            <w:r w:rsidRPr="00F055F8">
              <w:rPr>
                <w:rFonts w:cs="Arial"/>
                <w:szCs w:val="20"/>
                <w:lang w:val="en-AU"/>
              </w:rPr>
              <w:t>Report the incident to the Supervisor and document before work resumes.</w:t>
            </w:r>
          </w:p>
        </w:tc>
        <w:tc>
          <w:tcPr>
            <w:tcW w:w="135" w:type="pct"/>
          </w:tcPr>
          <w:p w14:paraId="258160F4" w14:textId="77777777" w:rsidR="000A7182" w:rsidRPr="00F055F8" w:rsidRDefault="000A7182" w:rsidP="000A7182">
            <w:pPr>
              <w:pStyle w:val="Header"/>
              <w:ind w:left="111"/>
              <w:rPr>
                <w:rFonts w:cs="Arial"/>
                <w:b/>
                <w:sz w:val="20"/>
                <w:szCs w:val="20"/>
                <w:lang w:val="en-AU"/>
              </w:rPr>
            </w:pPr>
            <w:r w:rsidRPr="00F055F8">
              <w:rPr>
                <w:rFonts w:cs="Arial"/>
                <w:b/>
                <w:sz w:val="20"/>
                <w:szCs w:val="20"/>
                <w:lang w:val="en-AU"/>
              </w:rPr>
              <w:t>5</w:t>
            </w:r>
          </w:p>
        </w:tc>
        <w:tc>
          <w:tcPr>
            <w:tcW w:w="152" w:type="pct"/>
          </w:tcPr>
          <w:p w14:paraId="6F712ADB" w14:textId="77777777" w:rsidR="000A7182" w:rsidRPr="00F055F8" w:rsidRDefault="000A7182" w:rsidP="000A7182">
            <w:pPr>
              <w:pStyle w:val="Header"/>
              <w:ind w:left="111"/>
              <w:rPr>
                <w:rFonts w:cs="Arial"/>
                <w:b/>
                <w:sz w:val="20"/>
                <w:szCs w:val="20"/>
                <w:lang w:val="en-AU"/>
              </w:rPr>
            </w:pPr>
            <w:r w:rsidRPr="00F055F8">
              <w:rPr>
                <w:rFonts w:cs="Arial"/>
                <w:b/>
                <w:sz w:val="20"/>
                <w:szCs w:val="20"/>
                <w:lang w:val="en-AU"/>
              </w:rPr>
              <w:t>1</w:t>
            </w:r>
          </w:p>
        </w:tc>
        <w:tc>
          <w:tcPr>
            <w:tcW w:w="116" w:type="pct"/>
          </w:tcPr>
          <w:p w14:paraId="638618EE" w14:textId="77777777" w:rsidR="000A7182" w:rsidRPr="00F055F8" w:rsidRDefault="000A7182" w:rsidP="000A7182">
            <w:pPr>
              <w:pStyle w:val="Header"/>
              <w:ind w:left="111"/>
              <w:rPr>
                <w:rFonts w:cs="Arial"/>
                <w:b/>
                <w:sz w:val="20"/>
                <w:szCs w:val="20"/>
                <w:lang w:val="en-AU"/>
              </w:rPr>
            </w:pPr>
            <w:r w:rsidRPr="00F055F8">
              <w:rPr>
                <w:rFonts w:cs="Arial"/>
                <w:b/>
                <w:sz w:val="20"/>
                <w:szCs w:val="20"/>
                <w:lang w:val="en-AU"/>
              </w:rPr>
              <w:t>5</w:t>
            </w:r>
          </w:p>
        </w:tc>
        <w:tc>
          <w:tcPr>
            <w:tcW w:w="756" w:type="pct"/>
            <w:gridSpan w:val="2"/>
            <w:tcMar>
              <w:top w:w="57" w:type="dxa"/>
              <w:left w:w="0" w:type="dxa"/>
              <w:right w:w="0" w:type="dxa"/>
            </w:tcMar>
          </w:tcPr>
          <w:p w14:paraId="38954034" w14:textId="77777777" w:rsidR="00BB1A3A" w:rsidRPr="00F055F8" w:rsidRDefault="00BB1A3A" w:rsidP="00BB1A3A">
            <w:pPr>
              <w:tabs>
                <w:tab w:val="center" w:pos="4320"/>
                <w:tab w:val="right" w:pos="8640"/>
              </w:tabs>
              <w:spacing w:line="240" w:lineRule="auto"/>
              <w:ind w:left="111"/>
              <w:rPr>
                <w:rFonts w:cs="Arial"/>
                <w:b/>
                <w:szCs w:val="20"/>
                <w:lang w:val="en-AU"/>
              </w:rPr>
            </w:pPr>
            <w:r w:rsidRPr="00F055F8">
              <w:rPr>
                <w:rFonts w:cs="Arial"/>
                <w:b/>
                <w:szCs w:val="20"/>
                <w:lang w:val="en-AU"/>
              </w:rPr>
              <w:t>Site Manager</w:t>
            </w:r>
          </w:p>
          <w:p w14:paraId="50CCE255" w14:textId="77777777" w:rsidR="00BB1A3A" w:rsidRPr="00F055F8" w:rsidRDefault="00BB1A3A" w:rsidP="00BB1A3A">
            <w:pPr>
              <w:tabs>
                <w:tab w:val="center" w:pos="4320"/>
                <w:tab w:val="right" w:pos="8640"/>
              </w:tabs>
              <w:spacing w:line="240" w:lineRule="auto"/>
              <w:ind w:left="111"/>
              <w:rPr>
                <w:rFonts w:cs="Arial"/>
                <w:b/>
                <w:szCs w:val="20"/>
                <w:lang w:val="en-AU"/>
              </w:rPr>
            </w:pPr>
          </w:p>
          <w:p w14:paraId="5F13AFBE" w14:textId="77777777" w:rsidR="00BB1A3A" w:rsidRPr="00F055F8" w:rsidRDefault="00BB1A3A" w:rsidP="00BB1A3A">
            <w:pPr>
              <w:tabs>
                <w:tab w:val="center" w:pos="4320"/>
                <w:tab w:val="right" w:pos="8640"/>
              </w:tabs>
              <w:spacing w:line="240" w:lineRule="auto"/>
              <w:ind w:left="111"/>
              <w:rPr>
                <w:rFonts w:cs="Arial"/>
                <w:b/>
                <w:szCs w:val="20"/>
                <w:lang w:val="en-AU"/>
              </w:rPr>
            </w:pPr>
            <w:r w:rsidRPr="00F055F8">
              <w:rPr>
                <w:rFonts w:cs="Arial"/>
                <w:b/>
                <w:szCs w:val="20"/>
                <w:lang w:val="en-AU"/>
              </w:rPr>
              <w:t>Supervisor</w:t>
            </w:r>
          </w:p>
          <w:p w14:paraId="1149F633" w14:textId="77777777" w:rsidR="00BB1A3A" w:rsidRPr="00F055F8" w:rsidRDefault="00BB1A3A" w:rsidP="00BB1A3A">
            <w:pPr>
              <w:tabs>
                <w:tab w:val="center" w:pos="4320"/>
                <w:tab w:val="right" w:pos="8640"/>
              </w:tabs>
              <w:spacing w:line="240" w:lineRule="auto"/>
              <w:ind w:left="111"/>
              <w:rPr>
                <w:rFonts w:cs="Arial"/>
                <w:b/>
                <w:szCs w:val="20"/>
                <w:lang w:val="en-AU"/>
              </w:rPr>
            </w:pPr>
          </w:p>
          <w:p w14:paraId="5D76C4C3" w14:textId="77777777" w:rsidR="00BB1A3A" w:rsidRPr="00F055F8" w:rsidRDefault="00BB1A3A" w:rsidP="00BB1A3A">
            <w:pPr>
              <w:tabs>
                <w:tab w:val="center" w:pos="4320"/>
                <w:tab w:val="right" w:pos="8640"/>
              </w:tabs>
              <w:spacing w:line="240" w:lineRule="auto"/>
              <w:ind w:left="111"/>
              <w:rPr>
                <w:rFonts w:cs="Arial"/>
                <w:b/>
                <w:szCs w:val="20"/>
                <w:lang w:val="en-AU"/>
              </w:rPr>
            </w:pPr>
            <w:r w:rsidRPr="00F055F8">
              <w:rPr>
                <w:rFonts w:cs="Arial"/>
                <w:b/>
                <w:szCs w:val="20"/>
                <w:lang w:val="en-AU"/>
              </w:rPr>
              <w:t>All Employees</w:t>
            </w:r>
          </w:p>
          <w:p w14:paraId="58869466" w14:textId="77777777" w:rsidR="000A7182" w:rsidRPr="00F055F8" w:rsidRDefault="000A7182" w:rsidP="000A7182">
            <w:pPr>
              <w:pStyle w:val="Header"/>
              <w:ind w:left="111"/>
              <w:rPr>
                <w:rFonts w:cs="Arial"/>
                <w:b/>
                <w:sz w:val="20"/>
                <w:szCs w:val="20"/>
                <w:lang w:val="en-AU"/>
              </w:rPr>
            </w:pPr>
          </w:p>
        </w:tc>
      </w:tr>
    </w:tbl>
    <w:p w14:paraId="0670C1A9" w14:textId="77777777" w:rsidR="004D70C9" w:rsidRPr="00F055F8" w:rsidRDefault="004D70C9" w:rsidP="00D47A5C">
      <w:pPr>
        <w:rPr>
          <w:b/>
          <w:sz w:val="24"/>
          <w:lang w:val="en-AU"/>
        </w:rPr>
      </w:pPr>
    </w:p>
    <w:p w14:paraId="77FCE184" w14:textId="77777777" w:rsidR="00C46AA1" w:rsidRPr="00F055F8" w:rsidRDefault="00C46AA1" w:rsidP="00D47A5C">
      <w:pPr>
        <w:rPr>
          <w:b/>
          <w:sz w:val="24"/>
          <w:lang w:val="en-AU"/>
        </w:rPr>
      </w:pPr>
    </w:p>
    <w:tbl>
      <w:tblPr>
        <w:tblW w:w="49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1"/>
        <w:gridCol w:w="2337"/>
        <w:gridCol w:w="309"/>
        <w:gridCol w:w="309"/>
        <w:gridCol w:w="315"/>
        <w:gridCol w:w="6579"/>
        <w:gridCol w:w="409"/>
        <w:gridCol w:w="463"/>
        <w:gridCol w:w="351"/>
        <w:gridCol w:w="2148"/>
      </w:tblGrid>
      <w:tr w:rsidR="00C72E35" w:rsidRPr="00F055F8" w14:paraId="3440FE50" w14:textId="77777777" w:rsidTr="00C72E35">
        <w:trPr>
          <w:trHeight w:val="567"/>
        </w:trPr>
        <w:tc>
          <w:tcPr>
            <w:tcW w:w="5000" w:type="pct"/>
            <w:gridSpan w:val="10"/>
            <w:shd w:val="clear" w:color="auto" w:fill="A6A6A6"/>
          </w:tcPr>
          <w:p w14:paraId="39A74C54" w14:textId="77777777" w:rsidR="00C72E35" w:rsidRPr="00F055F8" w:rsidRDefault="00C72E35" w:rsidP="001A18BA">
            <w:pPr>
              <w:keepNext/>
              <w:spacing w:line="240" w:lineRule="auto"/>
              <w:ind w:left="57"/>
              <w:jc w:val="center"/>
              <w:rPr>
                <w:b/>
                <w:bCs/>
                <w:spacing w:val="-2"/>
                <w:sz w:val="32"/>
                <w:lang w:val="en-AU" w:eastAsia="x-none"/>
              </w:rPr>
            </w:pPr>
            <w:r w:rsidRPr="00F055F8">
              <w:rPr>
                <w:b/>
                <w:bCs/>
                <w:spacing w:val="-2"/>
                <w:sz w:val="32"/>
                <w:lang w:val="en-AU" w:eastAsia="x-none"/>
              </w:rPr>
              <w:t>Site Specific Hazards and Controls</w:t>
            </w:r>
          </w:p>
          <w:p w14:paraId="6228047C" w14:textId="77777777" w:rsidR="00C72E35" w:rsidRPr="00F055F8" w:rsidRDefault="00C72E35" w:rsidP="001A18BA">
            <w:pPr>
              <w:pStyle w:val="Header"/>
              <w:ind w:left="113"/>
              <w:jc w:val="center"/>
              <w:rPr>
                <w:rFonts w:cs="Arial"/>
                <w:b/>
                <w:sz w:val="20"/>
                <w:szCs w:val="20"/>
                <w:lang w:val="en-AU"/>
              </w:rPr>
            </w:pPr>
          </w:p>
        </w:tc>
      </w:tr>
      <w:tr w:rsidR="00C72E35" w:rsidRPr="00F055F8" w14:paraId="4E38A662" w14:textId="77777777" w:rsidTr="00C72E35">
        <w:trPr>
          <w:trHeight w:val="1134"/>
        </w:trPr>
        <w:tc>
          <w:tcPr>
            <w:tcW w:w="599" w:type="pct"/>
          </w:tcPr>
          <w:p w14:paraId="7C4ADB54" w14:textId="77777777" w:rsidR="00C72E35" w:rsidRPr="00F055F8" w:rsidRDefault="00C72E35" w:rsidP="00D25EDD">
            <w:pPr>
              <w:pStyle w:val="Header"/>
              <w:spacing w:before="40"/>
              <w:rPr>
                <w:rFonts w:cs="Arial"/>
                <w:b/>
                <w:sz w:val="20"/>
                <w:szCs w:val="20"/>
                <w:lang w:val="en-AU"/>
              </w:rPr>
            </w:pPr>
          </w:p>
        </w:tc>
        <w:tc>
          <w:tcPr>
            <w:tcW w:w="778" w:type="pct"/>
          </w:tcPr>
          <w:p w14:paraId="5ECD1F0D" w14:textId="77777777" w:rsidR="00C72E35" w:rsidRPr="00F055F8" w:rsidRDefault="00C72E35" w:rsidP="00D25EDD">
            <w:pPr>
              <w:widowControl/>
              <w:numPr>
                <w:ilvl w:val="0"/>
                <w:numId w:val="6"/>
              </w:numPr>
              <w:spacing w:line="240" w:lineRule="auto"/>
              <w:rPr>
                <w:rFonts w:cs="Arial"/>
                <w:szCs w:val="20"/>
                <w:lang w:val="en-AU"/>
              </w:rPr>
            </w:pPr>
          </w:p>
        </w:tc>
        <w:tc>
          <w:tcPr>
            <w:tcW w:w="103" w:type="pct"/>
            <w:tcMar>
              <w:top w:w="57" w:type="dxa"/>
              <w:left w:w="0" w:type="dxa"/>
              <w:right w:w="0" w:type="dxa"/>
            </w:tcMar>
          </w:tcPr>
          <w:p w14:paraId="7E2D0C90" w14:textId="77777777" w:rsidR="00C72E35" w:rsidRPr="00F055F8" w:rsidRDefault="00C72E35" w:rsidP="00D25EDD">
            <w:pPr>
              <w:pStyle w:val="Header"/>
              <w:spacing w:before="40"/>
              <w:jc w:val="center"/>
              <w:rPr>
                <w:rFonts w:cs="Arial"/>
                <w:b/>
                <w:sz w:val="20"/>
                <w:szCs w:val="20"/>
                <w:lang w:val="en-AU"/>
              </w:rPr>
            </w:pPr>
          </w:p>
        </w:tc>
        <w:tc>
          <w:tcPr>
            <w:tcW w:w="103" w:type="pct"/>
            <w:tcMar>
              <w:top w:w="57" w:type="dxa"/>
              <w:left w:w="0" w:type="dxa"/>
              <w:right w:w="0" w:type="dxa"/>
            </w:tcMar>
          </w:tcPr>
          <w:p w14:paraId="2147DE29" w14:textId="77777777" w:rsidR="00C72E35" w:rsidRPr="00F055F8" w:rsidRDefault="00C72E35" w:rsidP="00D25EDD">
            <w:pPr>
              <w:pStyle w:val="Header"/>
              <w:spacing w:before="40"/>
              <w:jc w:val="center"/>
              <w:rPr>
                <w:rFonts w:cs="Arial"/>
                <w:b/>
                <w:sz w:val="20"/>
                <w:szCs w:val="20"/>
                <w:lang w:val="en-AU"/>
              </w:rPr>
            </w:pPr>
          </w:p>
        </w:tc>
        <w:tc>
          <w:tcPr>
            <w:tcW w:w="105" w:type="pct"/>
            <w:tcMar>
              <w:top w:w="57" w:type="dxa"/>
              <w:left w:w="0" w:type="dxa"/>
              <w:right w:w="0" w:type="dxa"/>
            </w:tcMar>
          </w:tcPr>
          <w:p w14:paraId="5D228975" w14:textId="77777777" w:rsidR="00C72E35" w:rsidRPr="00F055F8" w:rsidRDefault="00C72E35" w:rsidP="00D25EDD">
            <w:pPr>
              <w:pStyle w:val="Header"/>
              <w:spacing w:before="40"/>
              <w:jc w:val="center"/>
              <w:rPr>
                <w:rFonts w:cs="Arial"/>
                <w:b/>
                <w:sz w:val="20"/>
                <w:szCs w:val="20"/>
                <w:lang w:val="en-AU"/>
              </w:rPr>
            </w:pPr>
          </w:p>
        </w:tc>
        <w:tc>
          <w:tcPr>
            <w:tcW w:w="2190" w:type="pct"/>
            <w:tcMar>
              <w:top w:w="57" w:type="dxa"/>
              <w:left w:w="0" w:type="dxa"/>
              <w:right w:w="0" w:type="dxa"/>
            </w:tcMar>
          </w:tcPr>
          <w:p w14:paraId="1100410C" w14:textId="77777777" w:rsidR="00C72E35" w:rsidRPr="00F055F8" w:rsidRDefault="00C72E35" w:rsidP="0086607B">
            <w:pPr>
              <w:widowControl/>
              <w:numPr>
                <w:ilvl w:val="0"/>
                <w:numId w:val="4"/>
              </w:numPr>
              <w:tabs>
                <w:tab w:val="clear" w:pos="733"/>
                <w:tab w:val="left" w:pos="486"/>
              </w:tabs>
              <w:spacing w:line="240" w:lineRule="auto"/>
              <w:ind w:left="486"/>
              <w:rPr>
                <w:rFonts w:cs="Arial"/>
                <w:szCs w:val="20"/>
                <w:lang w:val="en-AU"/>
              </w:rPr>
            </w:pPr>
          </w:p>
        </w:tc>
        <w:tc>
          <w:tcPr>
            <w:tcW w:w="136" w:type="pct"/>
          </w:tcPr>
          <w:p w14:paraId="51CC2048" w14:textId="77777777" w:rsidR="00C72E35" w:rsidRPr="00F055F8" w:rsidRDefault="00C72E35" w:rsidP="00D25EDD">
            <w:pPr>
              <w:pStyle w:val="Header"/>
              <w:ind w:left="111"/>
              <w:rPr>
                <w:rFonts w:cs="Arial"/>
                <w:b/>
                <w:sz w:val="20"/>
                <w:szCs w:val="20"/>
                <w:lang w:val="en-AU"/>
              </w:rPr>
            </w:pPr>
          </w:p>
        </w:tc>
        <w:tc>
          <w:tcPr>
            <w:tcW w:w="154" w:type="pct"/>
          </w:tcPr>
          <w:p w14:paraId="1EFF4978" w14:textId="77777777" w:rsidR="00C72E35" w:rsidRPr="00F055F8" w:rsidRDefault="00C72E35" w:rsidP="00D25EDD">
            <w:pPr>
              <w:pStyle w:val="Header"/>
              <w:ind w:left="111"/>
              <w:rPr>
                <w:rFonts w:cs="Arial"/>
                <w:b/>
                <w:sz w:val="20"/>
                <w:szCs w:val="20"/>
                <w:lang w:val="en-AU"/>
              </w:rPr>
            </w:pPr>
          </w:p>
        </w:tc>
        <w:tc>
          <w:tcPr>
            <w:tcW w:w="117" w:type="pct"/>
          </w:tcPr>
          <w:p w14:paraId="42B235DE" w14:textId="77777777" w:rsidR="00C72E35" w:rsidRPr="00F055F8" w:rsidRDefault="00C72E35" w:rsidP="00D25EDD">
            <w:pPr>
              <w:pStyle w:val="Header"/>
              <w:ind w:left="111"/>
              <w:rPr>
                <w:rFonts w:cs="Arial"/>
                <w:b/>
                <w:sz w:val="20"/>
                <w:szCs w:val="20"/>
                <w:lang w:val="en-AU"/>
              </w:rPr>
            </w:pPr>
          </w:p>
        </w:tc>
        <w:tc>
          <w:tcPr>
            <w:tcW w:w="715" w:type="pct"/>
            <w:tcMar>
              <w:top w:w="57" w:type="dxa"/>
              <w:left w:w="0" w:type="dxa"/>
              <w:right w:w="0" w:type="dxa"/>
            </w:tcMar>
          </w:tcPr>
          <w:p w14:paraId="49C9651B" w14:textId="77777777" w:rsidR="00C72E35" w:rsidRPr="00F055F8" w:rsidRDefault="00C72E35" w:rsidP="00D25EDD">
            <w:pPr>
              <w:pStyle w:val="Header"/>
              <w:ind w:left="111"/>
              <w:rPr>
                <w:rFonts w:cs="Arial"/>
                <w:b/>
                <w:sz w:val="20"/>
                <w:szCs w:val="20"/>
                <w:lang w:val="en-AU"/>
              </w:rPr>
            </w:pPr>
          </w:p>
        </w:tc>
      </w:tr>
      <w:tr w:rsidR="00C72E35" w:rsidRPr="00F055F8" w14:paraId="4FBF33D3" w14:textId="77777777" w:rsidTr="00C72E35">
        <w:trPr>
          <w:trHeight w:val="1134"/>
        </w:trPr>
        <w:tc>
          <w:tcPr>
            <w:tcW w:w="599" w:type="pct"/>
          </w:tcPr>
          <w:p w14:paraId="3F3F5849" w14:textId="77777777" w:rsidR="00C72E35" w:rsidRPr="00F055F8" w:rsidRDefault="00C72E35" w:rsidP="00D25EDD">
            <w:pPr>
              <w:pStyle w:val="Header"/>
              <w:spacing w:before="40"/>
              <w:rPr>
                <w:rFonts w:cs="Arial"/>
                <w:b/>
                <w:sz w:val="20"/>
                <w:szCs w:val="20"/>
                <w:lang w:val="en-AU"/>
              </w:rPr>
            </w:pPr>
          </w:p>
        </w:tc>
        <w:tc>
          <w:tcPr>
            <w:tcW w:w="778" w:type="pct"/>
          </w:tcPr>
          <w:p w14:paraId="7C2AB5C4" w14:textId="77777777" w:rsidR="00C72E35" w:rsidRPr="00F055F8" w:rsidRDefault="00C72E35" w:rsidP="00D25EDD">
            <w:pPr>
              <w:widowControl/>
              <w:numPr>
                <w:ilvl w:val="0"/>
                <w:numId w:val="6"/>
              </w:numPr>
              <w:spacing w:line="240" w:lineRule="auto"/>
              <w:rPr>
                <w:rFonts w:cs="Arial"/>
                <w:szCs w:val="20"/>
                <w:lang w:val="en-AU"/>
              </w:rPr>
            </w:pPr>
          </w:p>
        </w:tc>
        <w:tc>
          <w:tcPr>
            <w:tcW w:w="103" w:type="pct"/>
            <w:tcMar>
              <w:top w:w="57" w:type="dxa"/>
              <w:left w:w="0" w:type="dxa"/>
              <w:right w:w="0" w:type="dxa"/>
            </w:tcMar>
          </w:tcPr>
          <w:p w14:paraId="0D8C2AD3" w14:textId="77777777" w:rsidR="00C72E35" w:rsidRPr="00F055F8" w:rsidRDefault="00C72E35" w:rsidP="00D25EDD">
            <w:pPr>
              <w:pStyle w:val="Header"/>
              <w:spacing w:before="40"/>
              <w:jc w:val="center"/>
              <w:rPr>
                <w:rFonts w:cs="Arial"/>
                <w:b/>
                <w:sz w:val="20"/>
                <w:szCs w:val="20"/>
                <w:lang w:val="en-AU"/>
              </w:rPr>
            </w:pPr>
          </w:p>
        </w:tc>
        <w:tc>
          <w:tcPr>
            <w:tcW w:w="103" w:type="pct"/>
            <w:tcMar>
              <w:top w:w="57" w:type="dxa"/>
              <w:left w:w="0" w:type="dxa"/>
              <w:right w:w="0" w:type="dxa"/>
            </w:tcMar>
          </w:tcPr>
          <w:p w14:paraId="555395A0" w14:textId="77777777" w:rsidR="00C72E35" w:rsidRPr="00F055F8" w:rsidRDefault="00C72E35" w:rsidP="00D25EDD">
            <w:pPr>
              <w:pStyle w:val="Header"/>
              <w:spacing w:before="40"/>
              <w:jc w:val="center"/>
              <w:rPr>
                <w:rFonts w:cs="Arial"/>
                <w:b/>
                <w:sz w:val="20"/>
                <w:szCs w:val="20"/>
                <w:lang w:val="en-AU"/>
              </w:rPr>
            </w:pPr>
          </w:p>
        </w:tc>
        <w:tc>
          <w:tcPr>
            <w:tcW w:w="105" w:type="pct"/>
            <w:tcMar>
              <w:top w:w="57" w:type="dxa"/>
              <w:left w:w="0" w:type="dxa"/>
              <w:right w:w="0" w:type="dxa"/>
            </w:tcMar>
          </w:tcPr>
          <w:p w14:paraId="02A00514" w14:textId="77777777" w:rsidR="00C72E35" w:rsidRPr="00F055F8" w:rsidRDefault="00C72E35" w:rsidP="00D25EDD">
            <w:pPr>
              <w:pStyle w:val="Header"/>
              <w:spacing w:before="40"/>
              <w:jc w:val="center"/>
              <w:rPr>
                <w:rFonts w:cs="Arial"/>
                <w:b/>
                <w:sz w:val="20"/>
                <w:szCs w:val="20"/>
                <w:lang w:val="en-AU"/>
              </w:rPr>
            </w:pPr>
          </w:p>
        </w:tc>
        <w:tc>
          <w:tcPr>
            <w:tcW w:w="2190" w:type="pct"/>
            <w:tcMar>
              <w:top w:w="57" w:type="dxa"/>
              <w:left w:w="0" w:type="dxa"/>
              <w:right w:w="0" w:type="dxa"/>
            </w:tcMar>
          </w:tcPr>
          <w:p w14:paraId="4FEF7D99" w14:textId="77777777" w:rsidR="00C72E35" w:rsidRPr="00F055F8" w:rsidRDefault="00C72E35" w:rsidP="0086607B">
            <w:pPr>
              <w:widowControl/>
              <w:numPr>
                <w:ilvl w:val="0"/>
                <w:numId w:val="4"/>
              </w:numPr>
              <w:tabs>
                <w:tab w:val="clear" w:pos="733"/>
                <w:tab w:val="left" w:pos="486"/>
              </w:tabs>
              <w:spacing w:line="240" w:lineRule="auto"/>
              <w:ind w:left="486"/>
              <w:rPr>
                <w:rFonts w:cs="Arial"/>
                <w:szCs w:val="20"/>
                <w:lang w:val="en-AU"/>
              </w:rPr>
            </w:pPr>
          </w:p>
        </w:tc>
        <w:tc>
          <w:tcPr>
            <w:tcW w:w="136" w:type="pct"/>
          </w:tcPr>
          <w:p w14:paraId="31B22C4E" w14:textId="77777777" w:rsidR="00C72E35" w:rsidRPr="00F055F8" w:rsidRDefault="00C72E35" w:rsidP="00D25EDD">
            <w:pPr>
              <w:pStyle w:val="Header"/>
              <w:ind w:left="111"/>
              <w:rPr>
                <w:rFonts w:cs="Arial"/>
                <w:b/>
                <w:sz w:val="20"/>
                <w:szCs w:val="20"/>
                <w:lang w:val="en-AU"/>
              </w:rPr>
            </w:pPr>
          </w:p>
        </w:tc>
        <w:tc>
          <w:tcPr>
            <w:tcW w:w="154" w:type="pct"/>
          </w:tcPr>
          <w:p w14:paraId="1B5A6F06" w14:textId="77777777" w:rsidR="00C72E35" w:rsidRPr="00F055F8" w:rsidRDefault="00C72E35" w:rsidP="00D25EDD">
            <w:pPr>
              <w:pStyle w:val="Header"/>
              <w:ind w:left="111"/>
              <w:rPr>
                <w:rFonts w:cs="Arial"/>
                <w:b/>
                <w:sz w:val="20"/>
                <w:szCs w:val="20"/>
                <w:lang w:val="en-AU"/>
              </w:rPr>
            </w:pPr>
          </w:p>
        </w:tc>
        <w:tc>
          <w:tcPr>
            <w:tcW w:w="117" w:type="pct"/>
          </w:tcPr>
          <w:p w14:paraId="776205FA" w14:textId="77777777" w:rsidR="00C72E35" w:rsidRPr="00F055F8" w:rsidRDefault="00C72E35" w:rsidP="00D25EDD">
            <w:pPr>
              <w:pStyle w:val="Header"/>
              <w:ind w:left="111"/>
              <w:rPr>
                <w:rFonts w:cs="Arial"/>
                <w:b/>
                <w:sz w:val="20"/>
                <w:szCs w:val="20"/>
                <w:lang w:val="en-AU"/>
              </w:rPr>
            </w:pPr>
          </w:p>
        </w:tc>
        <w:tc>
          <w:tcPr>
            <w:tcW w:w="715" w:type="pct"/>
            <w:tcMar>
              <w:top w:w="57" w:type="dxa"/>
              <w:left w:w="0" w:type="dxa"/>
              <w:right w:w="0" w:type="dxa"/>
            </w:tcMar>
          </w:tcPr>
          <w:p w14:paraId="068C4EFF" w14:textId="77777777" w:rsidR="00C72E35" w:rsidRPr="00F055F8" w:rsidRDefault="00C72E35" w:rsidP="00D25EDD">
            <w:pPr>
              <w:pStyle w:val="Header"/>
              <w:ind w:left="111"/>
              <w:rPr>
                <w:rFonts w:cs="Arial"/>
                <w:b/>
                <w:sz w:val="20"/>
                <w:szCs w:val="20"/>
                <w:lang w:val="en-AU"/>
              </w:rPr>
            </w:pPr>
          </w:p>
        </w:tc>
      </w:tr>
    </w:tbl>
    <w:p/>
    <w:tbl>
      <w:tblPr>
        <w:tblW w:w="49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00"/>
        <w:gridCol w:w="3300"/>
        <w:gridCol w:w="2500"/>
        <w:gridCol w:w="1600"/>
        <w:gridCol w:w="1600"/>
      </w:tblGrid>
      <w:tr>
        <w:tc>
          <w:tcPr>
            <w:tcW w:w="15200" w:type="dxa"/>
            <w:gridSpan w:val="5"/>
            <w:shd w:val="clear" w:color="auto" w:fill="A6A6A6"/>
            <w:vAlign w:val="center"/>
          </w:tcPr>
          <w:p>
            <w:pPr>
              <w:keepNext/>
              <w:spacing w:line="240" w:lineRule="auto"/>
              <w:ind w:left="57"/>
              <w:jc w:val="center"/>
              <w:rPr>
                <w:b/>
                <w:bCs/>
                <w:spacing w:val="-2"/>
                <w:sz w:val="32"/>
                <w:lang w:val="en-AU" w:eastAsia="x-none"/>
              </w:rPr>
            </w:pPr>
            <w:r>
              <w:rPr>
                <w:b/>
                <w:bCs/>
                <w:spacing w:val="-2"/>
                <w:sz w:val="32"/>
                <w:lang w:val="en-AU" w:eastAsia="x-none"/>
              </w:rPr>
              <w:t xml:space="preserve">Action Plan - Further Controls Required</w:t>
            </w:r>
          </w:p>
        </w:tc>
      </w:tr>
      <w:tr>
        <w:trPr>
          <w:tblHeader/>
        </w:trPr>
        <w:tc>
          <w:tcPr>
            <w:tcW w:w="6200" w:type="dxa"/>
            <w:shd w:val="clear" w:color="auto" w:fill="E0E0E0"/>
            <w:vAlign w:val="center"/>
          </w:tcPr>
          <w:p>
            <w:pPr>
              <w:pStyle w:val="L-Label"/>
              <w:keepNext/>
            </w:pPr>
            <w:r>
              <w:rPr>
                <w:b/>
                <w:sz w:val="18"/>
              </w:rPr>
              <w:t xml:space="preserve">Further Control or Action Required</w:t>
            </w:r>
          </w:p>
        </w:tc>
        <w:tc>
          <w:tcPr>
            <w:tcW w:w="3300" w:type="dxa"/>
            <w:shd w:val="clear" w:color="auto" w:fill="E0E0E0"/>
            <w:vAlign w:val="center"/>
          </w:tcPr>
          <w:p>
            <w:pPr>
              <w:pStyle w:val="L-Label"/>
              <w:keepNext/>
            </w:pPr>
            <w:r>
              <w:rPr>
                <w:b/>
                <w:sz w:val="18"/>
              </w:rPr>
              <w:t xml:space="preserve">Related Activity or Hazard</w:t>
            </w:r>
          </w:p>
        </w:tc>
        <w:tc>
          <w:tcPr>
            <w:tcW w:w="2500" w:type="dxa"/>
            <w:shd w:val="clear" w:color="auto" w:fill="E0E0E0"/>
            <w:vAlign w:val="center"/>
          </w:tcPr>
          <w:p>
            <w:pPr>
              <w:pStyle w:val="L-Label"/>
              <w:keepNext/>
            </w:pPr>
            <w:r>
              <w:rPr>
                <w:b/>
                <w:sz w:val="18"/>
              </w:rPr>
              <w:t xml:space="preserve">Person Responsible</w:t>
            </w:r>
          </w:p>
        </w:tc>
        <w:tc>
          <w:tcPr>
            <w:tcW w:w="1600" w:type="dxa"/>
            <w:shd w:val="clear" w:color="auto" w:fill="E0E0E0"/>
            <w:vAlign w:val="center"/>
          </w:tcPr>
          <w:p>
            <w:pPr>
              <w:pStyle w:val="L-Label"/>
              <w:keepNext/>
            </w:pPr>
            <w:r>
              <w:rPr>
                <w:b/>
                <w:sz w:val="18"/>
              </w:rPr>
              <w:t xml:space="preserve">Due Date</w:t>
            </w:r>
          </w:p>
        </w:tc>
        <w:tc>
          <w:tcPr>
            <w:tcW w:w="1600" w:type="dxa"/>
            <w:shd w:val="clear" w:color="auto" w:fill="E0E0E0"/>
            <w:vAlign w:val="center"/>
          </w:tcPr>
          <w:p>
            <w:pPr>
              <w:pStyle w:val="L-Label"/>
              <w:keepNext/>
            </w:pPr>
            <w:r>
              <w:rPr>
                <w:b/>
                <w:sz w:val="18"/>
              </w:rPr>
              <w:t xml:space="preserve">Date Completed</w:t>
            </w:r>
          </w:p>
        </w:tc>
      </w:tr>
      <w:tr>
        <w:trPr>
          <w:trHeight w:val="480"/>
        </w:trPr>
        <w:tc>
          <w:tcPr>
            <w:tcW w:w="6200" w:type="dxa"/>
            <w:vAlign w:val="center"/>
          </w:tcPr>
          <w:p>
            <w:r>
              <w:rPr>
                <w:sz w:val="18"/>
              </w:rPr>
              <w:t xml:space="preserve"/>
            </w:r>
          </w:p>
        </w:tc>
        <w:tc>
          <w:tcPr>
            <w:tcW w:w="3300" w:type="dxa"/>
            <w:vAlign w:val="center"/>
          </w:tcPr>
          <w:p>
            <w:r>
              <w:rPr>
                <w:sz w:val="18"/>
              </w:rPr>
              <w:t xml:space="preserve"/>
            </w:r>
          </w:p>
        </w:tc>
        <w:tc>
          <w:tcPr>
            <w:tcW w:w="2500" w:type="dxa"/>
            <w:vAlign w:val="center"/>
          </w:tcPr>
          <w:p>
            <w:r>
              <w:rPr>
                <w:sz w:val="18"/>
              </w:rPr>
              <w:t xml:space="preserve"/>
            </w:r>
          </w:p>
        </w:tc>
        <w:tc>
          <w:tcPr>
            <w:tcW w:w="1600" w:type="dxa"/>
            <w:vAlign w:val="center"/>
          </w:tcPr>
          <w:p>
            <w:r>
              <w:rPr>
                <w:sz w:val="18"/>
              </w:rPr>
              <w:t xml:space="preserve"/>
            </w:r>
          </w:p>
        </w:tc>
        <w:tc>
          <w:tcPr>
            <w:tcW w:w="1600" w:type="dxa"/>
            <w:vAlign w:val="center"/>
          </w:tcPr>
          <w:p>
            <w:r>
              <w:rPr>
                <w:sz w:val="18"/>
              </w:rPr>
              <w:t xml:space="preserve"/>
            </w:r>
          </w:p>
        </w:tc>
      </w:tr>
      <w:tr>
        <w:trPr>
          <w:trHeight w:val="480"/>
        </w:trPr>
        <w:tc>
          <w:tcPr>
            <w:tcW w:w="6200" w:type="dxa"/>
            <w:vAlign w:val="center"/>
          </w:tcPr>
          <w:p>
            <w:r>
              <w:rPr>
                <w:sz w:val="18"/>
              </w:rPr>
              <w:t xml:space="preserve"/>
            </w:r>
          </w:p>
        </w:tc>
        <w:tc>
          <w:tcPr>
            <w:tcW w:w="3300" w:type="dxa"/>
            <w:vAlign w:val="center"/>
          </w:tcPr>
          <w:p>
            <w:r>
              <w:rPr>
                <w:sz w:val="18"/>
              </w:rPr>
              <w:t xml:space="preserve"/>
            </w:r>
          </w:p>
        </w:tc>
        <w:tc>
          <w:tcPr>
            <w:tcW w:w="2500" w:type="dxa"/>
            <w:vAlign w:val="center"/>
          </w:tcPr>
          <w:p>
            <w:r>
              <w:rPr>
                <w:sz w:val="18"/>
              </w:rPr>
              <w:t xml:space="preserve"/>
            </w:r>
          </w:p>
        </w:tc>
        <w:tc>
          <w:tcPr>
            <w:tcW w:w="1600" w:type="dxa"/>
            <w:vAlign w:val="center"/>
          </w:tcPr>
          <w:p>
            <w:r>
              <w:rPr>
                <w:sz w:val="18"/>
              </w:rPr>
              <w:t xml:space="preserve"/>
            </w:r>
          </w:p>
        </w:tc>
        <w:tc>
          <w:tcPr>
            <w:tcW w:w="1600" w:type="dxa"/>
            <w:vAlign w:val="center"/>
          </w:tcPr>
          <w:p>
            <w:r>
              <w:rPr>
                <w:sz w:val="18"/>
              </w:rPr>
              <w:t xml:space="preserve"/>
            </w:r>
          </w:p>
        </w:tc>
      </w:tr>
      <w:tr>
        <w:trPr>
          <w:trHeight w:val="480"/>
        </w:trPr>
        <w:tc>
          <w:tcPr>
            <w:tcW w:w="6200" w:type="dxa"/>
            <w:vAlign w:val="center"/>
          </w:tcPr>
          <w:p>
            <w:r>
              <w:rPr>
                <w:sz w:val="18"/>
              </w:rPr>
              <w:t xml:space="preserve"/>
            </w:r>
          </w:p>
        </w:tc>
        <w:tc>
          <w:tcPr>
            <w:tcW w:w="3300" w:type="dxa"/>
            <w:vAlign w:val="center"/>
          </w:tcPr>
          <w:p>
            <w:r>
              <w:rPr>
                <w:sz w:val="18"/>
              </w:rPr>
              <w:t xml:space="preserve"/>
            </w:r>
          </w:p>
        </w:tc>
        <w:tc>
          <w:tcPr>
            <w:tcW w:w="2500" w:type="dxa"/>
            <w:vAlign w:val="center"/>
          </w:tcPr>
          <w:p>
            <w:r>
              <w:rPr>
                <w:sz w:val="18"/>
              </w:rPr>
              <w:t xml:space="preserve"/>
            </w:r>
          </w:p>
        </w:tc>
        <w:tc>
          <w:tcPr>
            <w:tcW w:w="1600" w:type="dxa"/>
            <w:vAlign w:val="center"/>
          </w:tcPr>
          <w:p>
            <w:r>
              <w:rPr>
                <w:sz w:val="18"/>
              </w:rPr>
              <w:t xml:space="preserve"/>
            </w:r>
          </w:p>
        </w:tc>
        <w:tc>
          <w:tcPr>
            <w:tcW w:w="1600" w:type="dxa"/>
            <w:vAlign w:val="center"/>
          </w:tcPr>
          <w:p>
            <w:r>
              <w:rPr>
                <w:sz w:val="18"/>
              </w:rPr>
              <w:t xml:space="preserve"/>
            </w:r>
          </w:p>
        </w:tc>
      </w:tr>
      <w:tr>
        <w:trPr>
          <w:trHeight w:val="480"/>
        </w:trPr>
        <w:tc>
          <w:tcPr>
            <w:tcW w:w="6200" w:type="dxa"/>
            <w:vAlign w:val="center"/>
          </w:tcPr>
          <w:p>
            <w:r>
              <w:rPr>
                <w:sz w:val="18"/>
              </w:rPr>
              <w:t xml:space="preserve"/>
            </w:r>
          </w:p>
        </w:tc>
        <w:tc>
          <w:tcPr>
            <w:tcW w:w="3300" w:type="dxa"/>
            <w:vAlign w:val="center"/>
          </w:tcPr>
          <w:p>
            <w:r>
              <w:rPr>
                <w:sz w:val="18"/>
              </w:rPr>
              <w:t xml:space="preserve"/>
            </w:r>
          </w:p>
        </w:tc>
        <w:tc>
          <w:tcPr>
            <w:tcW w:w="2500" w:type="dxa"/>
            <w:vAlign w:val="center"/>
          </w:tcPr>
          <w:p>
            <w:r>
              <w:rPr>
                <w:sz w:val="18"/>
              </w:rPr>
              <w:t xml:space="preserve"/>
            </w:r>
          </w:p>
        </w:tc>
        <w:tc>
          <w:tcPr>
            <w:tcW w:w="1600" w:type="dxa"/>
            <w:vAlign w:val="center"/>
          </w:tcPr>
          <w:p>
            <w:r>
              <w:rPr>
                <w:sz w:val="18"/>
              </w:rPr>
              <w:t xml:space="preserve"/>
            </w:r>
          </w:p>
        </w:tc>
        <w:tc>
          <w:tcPr>
            <w:tcW w:w="1600" w:type="dxa"/>
            <w:vAlign w:val="center"/>
          </w:tcPr>
          <w:p>
            <w:r>
              <w:rPr>
                <w:sz w:val="18"/>
              </w:rPr>
              <w:t xml:space="preserve"/>
            </w:r>
          </w:p>
        </w:tc>
      </w:tr>
      <w:tr>
        <w:trPr>
          <w:trHeight w:val="480"/>
        </w:trPr>
        <w:tc>
          <w:tcPr>
            <w:tcW w:w="6200" w:type="dxa"/>
            <w:vAlign w:val="center"/>
          </w:tcPr>
          <w:p>
            <w:r>
              <w:rPr>
                <w:sz w:val="18"/>
              </w:rPr>
              <w:t xml:space="preserve"/>
            </w:r>
          </w:p>
        </w:tc>
        <w:tc>
          <w:tcPr>
            <w:tcW w:w="3300" w:type="dxa"/>
            <w:vAlign w:val="center"/>
          </w:tcPr>
          <w:p>
            <w:r>
              <w:rPr>
                <w:sz w:val="18"/>
              </w:rPr>
              <w:t xml:space="preserve"/>
            </w:r>
          </w:p>
        </w:tc>
        <w:tc>
          <w:tcPr>
            <w:tcW w:w="2500" w:type="dxa"/>
            <w:vAlign w:val="center"/>
          </w:tcPr>
          <w:p>
            <w:r>
              <w:rPr>
                <w:sz w:val="18"/>
              </w:rPr>
              <w:t xml:space="preserve"/>
            </w:r>
          </w:p>
        </w:tc>
        <w:tc>
          <w:tcPr>
            <w:tcW w:w="1600" w:type="dxa"/>
            <w:vAlign w:val="center"/>
          </w:tcPr>
          <w:p>
            <w:r>
              <w:rPr>
                <w:sz w:val="18"/>
              </w:rPr>
              <w:t xml:space="preserve"/>
            </w:r>
          </w:p>
        </w:tc>
        <w:tc>
          <w:tcPr>
            <w:tcW w:w="1600" w:type="dxa"/>
            <w:vAlign w:val="center"/>
          </w:tcPr>
          <w:p>
            <w:r>
              <w:rPr>
                <w:sz w:val="18"/>
              </w:rPr>
              <w:t xml:space="preserve"/>
            </w:r>
          </w:p>
        </w:tc>
      </w:tr>
      <w:tr>
        <w:trPr>
          <w:trHeight w:val="480"/>
        </w:trPr>
        <w:tc>
          <w:tcPr>
            <w:tcW w:w="6200" w:type="dxa"/>
            <w:vAlign w:val="center"/>
          </w:tcPr>
          <w:p>
            <w:r>
              <w:rPr>
                <w:sz w:val="18"/>
              </w:rPr>
              <w:t xml:space="preserve"/>
            </w:r>
          </w:p>
        </w:tc>
        <w:tc>
          <w:tcPr>
            <w:tcW w:w="3300" w:type="dxa"/>
            <w:vAlign w:val="center"/>
          </w:tcPr>
          <w:p>
            <w:r>
              <w:rPr>
                <w:sz w:val="18"/>
              </w:rPr>
              <w:t xml:space="preserve"/>
            </w:r>
          </w:p>
        </w:tc>
        <w:tc>
          <w:tcPr>
            <w:tcW w:w="2500" w:type="dxa"/>
            <w:vAlign w:val="center"/>
          </w:tcPr>
          <w:p>
            <w:r>
              <w:rPr>
                <w:sz w:val="18"/>
              </w:rPr>
              <w:t xml:space="preserve"/>
            </w:r>
          </w:p>
        </w:tc>
        <w:tc>
          <w:tcPr>
            <w:tcW w:w="1600" w:type="dxa"/>
            <w:vAlign w:val="center"/>
          </w:tcPr>
          <w:p>
            <w:r>
              <w:rPr>
                <w:sz w:val="18"/>
              </w:rPr>
              <w:t xml:space="preserve"/>
            </w:r>
          </w:p>
        </w:tc>
        <w:tc>
          <w:tcPr>
            <w:tcW w:w="1600" w:type="dxa"/>
            <w:vAlign w:val="center"/>
          </w:tcPr>
          <w:p>
            <w:r>
              <w:rPr>
                <w:sz w:val="18"/>
              </w:rPr>
              <w:t xml:space="preserve"/>
            </w:r>
          </w:p>
        </w:tc>
      </w:tr>
      <w:tr>
        <w:tc>
          <w:tcPr>
            <w:tcW w:w="15200" w:type="dxa"/>
            <w:gridSpan w:val="5"/>
            <w:vAlign w:val="center"/>
          </w:tcPr>
          <w:p>
            <w:r>
              <w:rPr>
                <w:sz w:val="18"/>
              </w:rPr>
              <w:t xml:space="preserve">Record any control measure identified in this risk assessment that is not yet in place. Each action is assigned to a responsible person with a due date, and the risk assessment is reviewed once the action is completed.</w:t>
            </w:r>
          </w:p>
        </w:tc>
      </w:tr>
    </w:tbl>
    <w:p w14:paraId="628CDA43" w14:textId="33386F33" w:rsidR="00D47A5C" w:rsidRPr="00F055F8" w:rsidRDefault="00D47A5C" w:rsidP="00C73ACB">
      <w:pPr>
        <w:rPr>
          <w:lang w:val="en-AU"/>
        </w:rPr>
      </w:pPr>
    </w:p>
    <w:tbl>
      <w:tblPr>
        <w:tblW w:w="15128" w:type="dxa"/>
        <w:tblInd w:w="8" w:type="dxa"/>
        <w:tblLayout w:type="fixed"/>
        <w:tblCellMar>
          <w:top w:w="179" w:type="dxa"/>
          <w:left w:w="0" w:type="dxa"/>
          <w:bottom w:w="89" w:type="dxa"/>
          <w:right w:w="0" w:type="dxa"/>
        </w:tblCellMar>
        <w:tblLook w:val="0000" w:firstRow="0" w:lastRow="0" w:firstColumn="0" w:lastColumn="0" w:noHBand="0" w:noVBand="0"/>
      </w:tblPr>
      <w:tblGrid>
        <w:gridCol w:w="105"/>
        <w:gridCol w:w="3855"/>
        <w:gridCol w:w="2391"/>
        <w:gridCol w:w="2740"/>
        <w:gridCol w:w="1554"/>
        <w:gridCol w:w="1181"/>
        <w:gridCol w:w="3188"/>
        <w:gridCol w:w="98"/>
        <w:gridCol w:w="16"/>
      </w:tblGrid>
      <w:tr w:rsidR="004A1DCE" w:rsidRPr="00F055F8" w14:paraId="2635BACB" w14:textId="77777777" w:rsidTr="00662ECB">
        <w:trPr>
          <w:cantSplit/>
          <w:trHeight w:val="282"/>
        </w:trPr>
        <w:tc>
          <w:tcPr>
            <w:tcW w:w="15128" w:type="dxa"/>
            <w:gridSpan w:val="9"/>
            <w:tcBorders>
              <w:top w:val="single" w:sz="12" w:space="0" w:color="000000"/>
            </w:tcBorders>
            <w:tcMar>
              <w:top w:w="113" w:type="dxa"/>
              <w:bottom w:w="170" w:type="dxa"/>
            </w:tcMar>
          </w:tcPr>
          <w:p w14:paraId="6C94DED6" w14:textId="4D6FBA2B" w:rsidR="004A1DCE" w:rsidRPr="00F055F8" w:rsidRDefault="00D47A5C" w:rsidP="00662ECB">
            <w:pPr>
              <w:pStyle w:val="Heading1"/>
              <w:ind w:left="-6"/>
              <w:rPr>
                <w:lang w:val="en-AU"/>
              </w:rPr>
            </w:pPr>
            <w:r w:rsidRPr="00F055F8">
              <w:rPr>
                <w:lang w:val="en-AU"/>
              </w:rPr>
              <w:br w:type="page"/>
            </w:r>
            <w:r w:rsidR="004A1DCE" w:rsidRPr="00F055F8">
              <w:rPr>
                <w:lang w:val="en-AU"/>
              </w:rPr>
              <w:t>signoff</w:t>
            </w:r>
          </w:p>
        </w:tc>
      </w:tr>
      <w:tr w:rsidR="004A1DCE" w:rsidRPr="00F055F8" w14:paraId="54D43B99" w14:textId="77777777" w:rsidTr="00662ECB">
        <w:trPr>
          <w:gridAfter w:val="1"/>
          <w:wAfter w:w="16" w:type="dxa"/>
          <w:trHeight w:val="910"/>
        </w:trPr>
        <w:tc>
          <w:tcPr>
            <w:tcW w:w="15112" w:type="dxa"/>
            <w:gridSpan w:val="8"/>
            <w:tcMar>
              <w:top w:w="170" w:type="dxa"/>
              <w:bottom w:w="0" w:type="dxa"/>
            </w:tcMar>
          </w:tcPr>
          <w:p w14:paraId="764BCBBE" w14:textId="77777777" w:rsidR="004A1DCE" w:rsidRPr="00F055F8" w:rsidRDefault="004A1DCE" w:rsidP="00662ECB">
            <w:pPr>
              <w:pStyle w:val="L-Text"/>
            </w:pPr>
            <w:r w:rsidRPr="00F055F8">
              <w:t>We the undersigned, confirm that the risk assessment nominated above has been explained and its contents are clearly understood and accepted. We also confirm that our required qualifications to undertake this activity are current. We also clearly understand the controls in this risk assessment must be applied as documented; otherwise work is to cease immediately.</w:t>
            </w:r>
          </w:p>
        </w:tc>
      </w:tr>
      <w:tr w:rsidR="004A1DCE" w:rsidRPr="00F055F8" w14:paraId="4F42AF3A" w14:textId="77777777" w:rsidTr="00662E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gridBefore w:val="1"/>
          <w:gridAfter w:val="2"/>
          <w:wBefore w:w="105" w:type="dxa"/>
          <w:wAfter w:w="114" w:type="dxa"/>
          <w:trHeight w:val="442"/>
        </w:trPr>
        <w:tc>
          <w:tcPr>
            <w:tcW w:w="3855" w:type="dxa"/>
            <w:shd w:val="clear" w:color="auto" w:fill="E0E0E0"/>
          </w:tcPr>
          <w:p w14:paraId="6CFF34EC" w14:textId="77777777" w:rsidR="004A1DCE" w:rsidRPr="00F055F8" w:rsidRDefault="004A1DCE" w:rsidP="00662ECB">
            <w:pPr>
              <w:pStyle w:val="L-Label"/>
              <w:jc w:val="center"/>
            </w:pPr>
            <w:r w:rsidRPr="00F055F8">
              <w:t>Name</w:t>
            </w:r>
          </w:p>
        </w:tc>
        <w:tc>
          <w:tcPr>
            <w:tcW w:w="2391" w:type="dxa"/>
            <w:shd w:val="clear" w:color="auto" w:fill="E0E0E0"/>
          </w:tcPr>
          <w:p w14:paraId="159E217F" w14:textId="77777777" w:rsidR="004A1DCE" w:rsidRPr="00F055F8" w:rsidRDefault="004A1DCE" w:rsidP="00662ECB">
            <w:pPr>
              <w:pStyle w:val="L-Label"/>
              <w:jc w:val="center"/>
            </w:pPr>
            <w:r w:rsidRPr="00F055F8">
              <w:t>Qualification Required for this Activity</w:t>
            </w:r>
          </w:p>
        </w:tc>
        <w:tc>
          <w:tcPr>
            <w:tcW w:w="2740" w:type="dxa"/>
            <w:shd w:val="clear" w:color="auto" w:fill="E0E0E0"/>
          </w:tcPr>
          <w:p w14:paraId="6E77BE01" w14:textId="77777777" w:rsidR="004A1DCE" w:rsidRPr="00F055F8" w:rsidRDefault="004A1DCE" w:rsidP="00662ECB">
            <w:pPr>
              <w:pStyle w:val="L-Label"/>
              <w:jc w:val="center"/>
            </w:pPr>
            <w:r w:rsidRPr="00F055F8">
              <w:t>Signature</w:t>
            </w:r>
          </w:p>
        </w:tc>
        <w:tc>
          <w:tcPr>
            <w:tcW w:w="1554" w:type="dxa"/>
            <w:shd w:val="clear" w:color="auto" w:fill="E0E0E0"/>
          </w:tcPr>
          <w:p w14:paraId="02C12766" w14:textId="77777777" w:rsidR="004A1DCE" w:rsidRPr="00F055F8" w:rsidRDefault="004A1DCE" w:rsidP="00662ECB">
            <w:pPr>
              <w:pStyle w:val="L-Label"/>
              <w:jc w:val="center"/>
            </w:pPr>
            <w:r w:rsidRPr="00F055F8">
              <w:t>Date</w:t>
            </w:r>
          </w:p>
        </w:tc>
        <w:tc>
          <w:tcPr>
            <w:tcW w:w="1181" w:type="dxa"/>
            <w:shd w:val="clear" w:color="auto" w:fill="E0E0E0"/>
          </w:tcPr>
          <w:p w14:paraId="4711316C" w14:textId="77777777" w:rsidR="004A1DCE" w:rsidRPr="00F055F8" w:rsidRDefault="004A1DCE" w:rsidP="00662ECB">
            <w:pPr>
              <w:pStyle w:val="L-Label"/>
              <w:jc w:val="center"/>
            </w:pPr>
            <w:r w:rsidRPr="00F055F8">
              <w:t>Time</w:t>
            </w:r>
          </w:p>
        </w:tc>
        <w:tc>
          <w:tcPr>
            <w:tcW w:w="3188" w:type="dxa"/>
            <w:shd w:val="clear" w:color="auto" w:fill="E0E0E0"/>
          </w:tcPr>
          <w:p w14:paraId="79A1CD02" w14:textId="77777777" w:rsidR="004A1DCE" w:rsidRPr="00F055F8" w:rsidRDefault="004A1DCE" w:rsidP="00662ECB">
            <w:pPr>
              <w:pStyle w:val="L-Label"/>
              <w:jc w:val="center"/>
            </w:pPr>
            <w:r w:rsidRPr="00F055F8">
              <w:t>Licence or Ticket Number and Expiry (if applicable)</w:t>
            </w:r>
          </w:p>
        </w:tc>
      </w:tr>
      <w:tr w:rsidR="004A1DCE" w:rsidRPr="00F055F8" w14:paraId="32F1303B" w14:textId="77777777" w:rsidTr="00662E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gridBefore w:val="1"/>
          <w:gridAfter w:val="2"/>
          <w:wBefore w:w="105" w:type="dxa"/>
          <w:wAfter w:w="114" w:type="dxa"/>
          <w:trHeight w:val="442"/>
        </w:trPr>
        <w:tc>
          <w:tcPr>
            <w:tcW w:w="3855" w:type="dxa"/>
            <w:tcMar>
              <w:top w:w="57" w:type="dxa"/>
              <w:left w:w="0" w:type="dxa"/>
              <w:right w:w="0" w:type="dxa"/>
            </w:tcMar>
          </w:tcPr>
          <w:p w14:paraId="4C491451" w14:textId="77777777" w:rsidR="004A1DCE" w:rsidRPr="00F055F8" w:rsidRDefault="004A1DCE" w:rsidP="00662ECB">
            <w:pPr>
              <w:pStyle w:val="L-Data"/>
            </w:pPr>
          </w:p>
        </w:tc>
        <w:tc>
          <w:tcPr>
            <w:tcW w:w="2391" w:type="dxa"/>
            <w:tcMar>
              <w:top w:w="57" w:type="dxa"/>
              <w:left w:w="0" w:type="dxa"/>
              <w:right w:w="0" w:type="dxa"/>
            </w:tcMar>
          </w:tcPr>
          <w:p w14:paraId="2A9D55DF" w14:textId="77777777" w:rsidR="004A1DCE" w:rsidRPr="00F055F8" w:rsidRDefault="004A1DCE" w:rsidP="00662ECB">
            <w:pPr>
              <w:pStyle w:val="L-Data"/>
            </w:pPr>
            <w:r w:rsidRPr="00F055F8">
              <w:fldChar w:fldCharType="begin">
                <w:ffData>
                  <w:name w:val="Text42"/>
                  <w:enabled/>
                  <w:calcOnExit w:val="0"/>
                  <w:textInput/>
                </w:ffData>
              </w:fldChar>
            </w:r>
            <w:r w:rsidRPr="00F055F8">
              <w:instrText xml:space="preserve"> FORMTEXT </w:instrText>
            </w:r>
            <w:r w:rsidRPr="00F055F8">
              <w:fldChar w:fldCharType="separate"/>
            </w:r>
            <w:r w:rsidRPr="00F055F8">
              <w:rPr>
                <w:noProof/>
              </w:rPr>
              <w:t> </w:t>
            </w:r>
            <w:r w:rsidRPr="00F055F8">
              <w:rPr>
                <w:noProof/>
              </w:rPr>
              <w:t> </w:t>
            </w:r>
            <w:r w:rsidRPr="00F055F8">
              <w:rPr>
                <w:noProof/>
              </w:rPr>
              <w:t> </w:t>
            </w:r>
            <w:r w:rsidRPr="00F055F8">
              <w:rPr>
                <w:noProof/>
              </w:rPr>
              <w:t> </w:t>
            </w:r>
            <w:r w:rsidRPr="00F055F8">
              <w:rPr>
                <w:noProof/>
              </w:rPr>
              <w:t> </w:t>
            </w:r>
            <w:r w:rsidRPr="00F055F8">
              <w:fldChar w:fldCharType="end"/>
            </w:r>
          </w:p>
        </w:tc>
        <w:tc>
          <w:tcPr>
            <w:tcW w:w="2740" w:type="dxa"/>
            <w:tcMar>
              <w:top w:w="57" w:type="dxa"/>
              <w:left w:w="0" w:type="dxa"/>
              <w:right w:w="0" w:type="dxa"/>
            </w:tcMar>
          </w:tcPr>
          <w:p w14:paraId="70F41BCF" w14:textId="77777777" w:rsidR="004A1DCE" w:rsidRPr="00F055F8" w:rsidRDefault="004A1DCE" w:rsidP="00662ECB">
            <w:pPr>
              <w:pStyle w:val="L-Data"/>
            </w:pPr>
          </w:p>
        </w:tc>
        <w:tc>
          <w:tcPr>
            <w:tcW w:w="1554" w:type="dxa"/>
            <w:tcMar>
              <w:top w:w="57" w:type="dxa"/>
              <w:left w:w="0" w:type="dxa"/>
              <w:right w:w="0" w:type="dxa"/>
            </w:tcMar>
          </w:tcPr>
          <w:p w14:paraId="5FDBBF32" w14:textId="77777777" w:rsidR="004A1DCE" w:rsidRPr="00F055F8" w:rsidRDefault="004A1DCE" w:rsidP="00662ECB">
            <w:pPr>
              <w:pStyle w:val="L-Data"/>
            </w:pPr>
            <w:r w:rsidRPr="00F055F8">
              <w:fldChar w:fldCharType="begin">
                <w:ffData>
                  <w:name w:val="Text42"/>
                  <w:enabled/>
                  <w:calcOnExit w:val="0"/>
                  <w:textInput/>
                </w:ffData>
              </w:fldChar>
            </w:r>
            <w:r w:rsidRPr="00F055F8">
              <w:instrText xml:space="preserve"> FORMTEXT </w:instrText>
            </w:r>
            <w:r w:rsidRPr="00F055F8">
              <w:fldChar w:fldCharType="separate"/>
            </w:r>
            <w:r w:rsidRPr="00F055F8">
              <w:rPr>
                <w:noProof/>
              </w:rPr>
              <w:t> </w:t>
            </w:r>
            <w:r w:rsidRPr="00F055F8">
              <w:rPr>
                <w:noProof/>
              </w:rPr>
              <w:t> </w:t>
            </w:r>
            <w:r w:rsidRPr="00F055F8">
              <w:rPr>
                <w:noProof/>
              </w:rPr>
              <w:t> </w:t>
            </w:r>
            <w:r w:rsidRPr="00F055F8">
              <w:rPr>
                <w:noProof/>
              </w:rPr>
              <w:t> </w:t>
            </w:r>
            <w:r w:rsidRPr="00F055F8">
              <w:rPr>
                <w:noProof/>
              </w:rPr>
              <w:t> </w:t>
            </w:r>
            <w:r w:rsidRPr="00F055F8">
              <w:fldChar w:fldCharType="end"/>
            </w:r>
          </w:p>
        </w:tc>
        <w:tc>
          <w:tcPr>
            <w:tcW w:w="1181" w:type="dxa"/>
            <w:tcMar>
              <w:top w:w="57" w:type="dxa"/>
              <w:left w:w="0" w:type="dxa"/>
              <w:right w:w="0" w:type="dxa"/>
            </w:tcMar>
          </w:tcPr>
          <w:p w14:paraId="0C42C9B1" w14:textId="77777777" w:rsidR="004A1DCE" w:rsidRPr="00F055F8" w:rsidRDefault="004A1DCE" w:rsidP="00662ECB">
            <w:pPr>
              <w:pStyle w:val="L-Data"/>
            </w:pPr>
            <w:r w:rsidRPr="00F055F8">
              <w:fldChar w:fldCharType="begin">
                <w:ffData>
                  <w:name w:val="Text42"/>
                  <w:enabled/>
                  <w:calcOnExit w:val="0"/>
                  <w:textInput/>
                </w:ffData>
              </w:fldChar>
            </w:r>
            <w:r w:rsidRPr="00F055F8">
              <w:instrText xml:space="preserve"> FORMTEXT </w:instrText>
            </w:r>
            <w:r w:rsidRPr="00F055F8">
              <w:fldChar w:fldCharType="separate"/>
            </w:r>
            <w:r w:rsidRPr="00F055F8">
              <w:rPr>
                <w:noProof/>
              </w:rPr>
              <w:t> </w:t>
            </w:r>
            <w:r w:rsidRPr="00F055F8">
              <w:rPr>
                <w:noProof/>
              </w:rPr>
              <w:t> </w:t>
            </w:r>
            <w:r w:rsidRPr="00F055F8">
              <w:rPr>
                <w:noProof/>
              </w:rPr>
              <w:t> </w:t>
            </w:r>
            <w:r w:rsidRPr="00F055F8">
              <w:rPr>
                <w:noProof/>
              </w:rPr>
              <w:t> </w:t>
            </w:r>
            <w:r w:rsidRPr="00F055F8">
              <w:rPr>
                <w:noProof/>
              </w:rPr>
              <w:t> </w:t>
            </w:r>
            <w:r w:rsidRPr="00F055F8">
              <w:fldChar w:fldCharType="end"/>
            </w:r>
          </w:p>
        </w:tc>
        <w:tc>
          <w:tcPr>
            <w:tcW w:w="3188" w:type="dxa"/>
            <w:tcMar>
              <w:top w:w="57" w:type="dxa"/>
              <w:left w:w="0" w:type="dxa"/>
              <w:right w:w="0" w:type="dxa"/>
            </w:tcMar>
          </w:tcPr>
          <w:p w14:paraId="79404DAF" w14:textId="77777777" w:rsidR="004A1DCE" w:rsidRPr="00F055F8" w:rsidRDefault="004A1DCE" w:rsidP="00662ECB">
            <w:pPr>
              <w:pStyle w:val="L-Data"/>
            </w:pPr>
          </w:p>
        </w:tc>
      </w:tr>
      <w:tr w:rsidR="004A1DCE" w:rsidRPr="00F055F8" w14:paraId="18715D48" w14:textId="77777777" w:rsidTr="00662E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gridBefore w:val="1"/>
          <w:gridAfter w:val="2"/>
          <w:wBefore w:w="105" w:type="dxa"/>
          <w:wAfter w:w="114" w:type="dxa"/>
          <w:trHeight w:val="442"/>
        </w:trPr>
        <w:tc>
          <w:tcPr>
            <w:tcW w:w="3855" w:type="dxa"/>
            <w:tcMar>
              <w:top w:w="57" w:type="dxa"/>
              <w:left w:w="0" w:type="dxa"/>
              <w:right w:w="0" w:type="dxa"/>
            </w:tcMar>
          </w:tcPr>
          <w:p w14:paraId="69D4126F" w14:textId="77777777" w:rsidR="004A1DCE" w:rsidRPr="00F055F8" w:rsidRDefault="004A1DCE" w:rsidP="00662ECB">
            <w:pPr>
              <w:pStyle w:val="L-Data"/>
            </w:pPr>
          </w:p>
        </w:tc>
        <w:tc>
          <w:tcPr>
            <w:tcW w:w="2391" w:type="dxa"/>
            <w:tcMar>
              <w:top w:w="57" w:type="dxa"/>
              <w:left w:w="0" w:type="dxa"/>
              <w:right w:w="0" w:type="dxa"/>
            </w:tcMar>
          </w:tcPr>
          <w:p w14:paraId="07D425B6" w14:textId="77777777" w:rsidR="004A1DCE" w:rsidRPr="00F055F8" w:rsidRDefault="004A1DCE" w:rsidP="00662ECB">
            <w:pPr>
              <w:pStyle w:val="L-Data"/>
            </w:pPr>
            <w:r w:rsidRPr="00F055F8">
              <w:fldChar w:fldCharType="begin">
                <w:ffData>
                  <w:name w:val="Text42"/>
                  <w:enabled/>
                  <w:calcOnExit w:val="0"/>
                  <w:textInput/>
                </w:ffData>
              </w:fldChar>
            </w:r>
            <w:r w:rsidRPr="00F055F8">
              <w:instrText xml:space="preserve"> FORMTEXT </w:instrText>
            </w:r>
            <w:r w:rsidRPr="00F055F8">
              <w:fldChar w:fldCharType="separate"/>
            </w:r>
            <w:r w:rsidRPr="00F055F8">
              <w:rPr>
                <w:noProof/>
              </w:rPr>
              <w:t> </w:t>
            </w:r>
            <w:r w:rsidRPr="00F055F8">
              <w:rPr>
                <w:noProof/>
              </w:rPr>
              <w:t> </w:t>
            </w:r>
            <w:r w:rsidRPr="00F055F8">
              <w:rPr>
                <w:noProof/>
              </w:rPr>
              <w:t> </w:t>
            </w:r>
            <w:r w:rsidRPr="00F055F8">
              <w:rPr>
                <w:noProof/>
              </w:rPr>
              <w:t> </w:t>
            </w:r>
            <w:r w:rsidRPr="00F055F8">
              <w:rPr>
                <w:noProof/>
              </w:rPr>
              <w:t> </w:t>
            </w:r>
            <w:r w:rsidRPr="00F055F8">
              <w:fldChar w:fldCharType="end"/>
            </w:r>
          </w:p>
        </w:tc>
        <w:tc>
          <w:tcPr>
            <w:tcW w:w="2740" w:type="dxa"/>
            <w:tcMar>
              <w:top w:w="57" w:type="dxa"/>
              <w:left w:w="0" w:type="dxa"/>
              <w:right w:w="0" w:type="dxa"/>
            </w:tcMar>
          </w:tcPr>
          <w:p w14:paraId="70B7747B" w14:textId="77777777" w:rsidR="004A1DCE" w:rsidRPr="00F055F8" w:rsidRDefault="004A1DCE" w:rsidP="00662ECB">
            <w:pPr>
              <w:pStyle w:val="L-Data"/>
            </w:pPr>
          </w:p>
        </w:tc>
        <w:tc>
          <w:tcPr>
            <w:tcW w:w="1554" w:type="dxa"/>
            <w:tcMar>
              <w:top w:w="57" w:type="dxa"/>
              <w:left w:w="0" w:type="dxa"/>
              <w:right w:w="0" w:type="dxa"/>
            </w:tcMar>
          </w:tcPr>
          <w:p w14:paraId="48FC89D2" w14:textId="77777777" w:rsidR="004A1DCE" w:rsidRPr="00F055F8" w:rsidRDefault="004A1DCE" w:rsidP="00662ECB">
            <w:pPr>
              <w:pStyle w:val="L-Data"/>
            </w:pPr>
            <w:r w:rsidRPr="00F055F8">
              <w:fldChar w:fldCharType="begin">
                <w:ffData>
                  <w:name w:val="Text42"/>
                  <w:enabled/>
                  <w:calcOnExit w:val="0"/>
                  <w:textInput/>
                </w:ffData>
              </w:fldChar>
            </w:r>
            <w:r w:rsidRPr="00F055F8">
              <w:instrText xml:space="preserve"> FORMTEXT </w:instrText>
            </w:r>
            <w:r w:rsidRPr="00F055F8">
              <w:fldChar w:fldCharType="separate"/>
            </w:r>
            <w:r w:rsidRPr="00F055F8">
              <w:rPr>
                <w:noProof/>
              </w:rPr>
              <w:t> </w:t>
            </w:r>
            <w:r w:rsidRPr="00F055F8">
              <w:rPr>
                <w:noProof/>
              </w:rPr>
              <w:t> </w:t>
            </w:r>
            <w:r w:rsidRPr="00F055F8">
              <w:rPr>
                <w:noProof/>
              </w:rPr>
              <w:t> </w:t>
            </w:r>
            <w:r w:rsidRPr="00F055F8">
              <w:rPr>
                <w:noProof/>
              </w:rPr>
              <w:t> </w:t>
            </w:r>
            <w:r w:rsidRPr="00F055F8">
              <w:rPr>
                <w:noProof/>
              </w:rPr>
              <w:t> </w:t>
            </w:r>
            <w:r w:rsidRPr="00F055F8">
              <w:fldChar w:fldCharType="end"/>
            </w:r>
          </w:p>
        </w:tc>
        <w:tc>
          <w:tcPr>
            <w:tcW w:w="1181" w:type="dxa"/>
            <w:tcMar>
              <w:top w:w="57" w:type="dxa"/>
              <w:left w:w="0" w:type="dxa"/>
              <w:right w:w="0" w:type="dxa"/>
            </w:tcMar>
          </w:tcPr>
          <w:p w14:paraId="1B400FF0" w14:textId="77777777" w:rsidR="004A1DCE" w:rsidRPr="00F055F8" w:rsidRDefault="004A1DCE" w:rsidP="00662ECB">
            <w:pPr>
              <w:pStyle w:val="L-Data"/>
            </w:pPr>
            <w:r w:rsidRPr="00F055F8">
              <w:fldChar w:fldCharType="begin">
                <w:ffData>
                  <w:name w:val="Text42"/>
                  <w:enabled/>
                  <w:calcOnExit w:val="0"/>
                  <w:textInput/>
                </w:ffData>
              </w:fldChar>
            </w:r>
            <w:r w:rsidRPr="00F055F8">
              <w:instrText xml:space="preserve"> FORMTEXT </w:instrText>
            </w:r>
            <w:r w:rsidRPr="00F055F8">
              <w:fldChar w:fldCharType="separate"/>
            </w:r>
            <w:r w:rsidRPr="00F055F8">
              <w:rPr>
                <w:noProof/>
              </w:rPr>
              <w:t> </w:t>
            </w:r>
            <w:r w:rsidRPr="00F055F8">
              <w:rPr>
                <w:noProof/>
              </w:rPr>
              <w:t> </w:t>
            </w:r>
            <w:r w:rsidRPr="00F055F8">
              <w:rPr>
                <w:noProof/>
              </w:rPr>
              <w:t> </w:t>
            </w:r>
            <w:r w:rsidRPr="00F055F8">
              <w:rPr>
                <w:noProof/>
              </w:rPr>
              <w:t> </w:t>
            </w:r>
            <w:r w:rsidRPr="00F055F8">
              <w:rPr>
                <w:noProof/>
              </w:rPr>
              <w:t> </w:t>
            </w:r>
            <w:r w:rsidRPr="00F055F8">
              <w:fldChar w:fldCharType="end"/>
            </w:r>
          </w:p>
        </w:tc>
        <w:tc>
          <w:tcPr>
            <w:tcW w:w="3188" w:type="dxa"/>
            <w:tcMar>
              <w:top w:w="57" w:type="dxa"/>
              <w:left w:w="0" w:type="dxa"/>
              <w:right w:w="0" w:type="dxa"/>
            </w:tcMar>
          </w:tcPr>
          <w:p w14:paraId="03B02B14" w14:textId="77777777" w:rsidR="004A1DCE" w:rsidRPr="00F055F8" w:rsidRDefault="004A1DCE" w:rsidP="00662ECB">
            <w:pPr>
              <w:pStyle w:val="L-Data"/>
            </w:pPr>
          </w:p>
        </w:tc>
      </w:tr>
      <w:tr w:rsidR="004A1DCE" w:rsidRPr="00F055F8" w14:paraId="47E38A26" w14:textId="77777777" w:rsidTr="00662E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gridBefore w:val="1"/>
          <w:gridAfter w:val="2"/>
          <w:wBefore w:w="105" w:type="dxa"/>
          <w:wAfter w:w="114" w:type="dxa"/>
          <w:trHeight w:val="442"/>
        </w:trPr>
        <w:tc>
          <w:tcPr>
            <w:tcW w:w="3855" w:type="dxa"/>
            <w:tcMar>
              <w:top w:w="57" w:type="dxa"/>
              <w:left w:w="0" w:type="dxa"/>
              <w:right w:w="0" w:type="dxa"/>
            </w:tcMar>
          </w:tcPr>
          <w:p w14:paraId="501463C7" w14:textId="77777777" w:rsidR="004A1DCE" w:rsidRPr="00F055F8" w:rsidRDefault="004A1DCE" w:rsidP="00662ECB">
            <w:pPr>
              <w:pStyle w:val="L-Data"/>
            </w:pPr>
          </w:p>
        </w:tc>
        <w:tc>
          <w:tcPr>
            <w:tcW w:w="2391" w:type="dxa"/>
            <w:tcMar>
              <w:top w:w="57" w:type="dxa"/>
              <w:left w:w="0" w:type="dxa"/>
              <w:right w:w="0" w:type="dxa"/>
            </w:tcMar>
          </w:tcPr>
          <w:p w14:paraId="3944B437" w14:textId="77777777" w:rsidR="004A1DCE" w:rsidRPr="00F055F8" w:rsidRDefault="004A1DCE" w:rsidP="00662ECB">
            <w:pPr>
              <w:pStyle w:val="L-Data"/>
            </w:pPr>
            <w:r w:rsidRPr="00F055F8">
              <w:fldChar w:fldCharType="begin">
                <w:ffData>
                  <w:name w:val="Text42"/>
                  <w:enabled/>
                  <w:calcOnExit w:val="0"/>
                  <w:textInput/>
                </w:ffData>
              </w:fldChar>
            </w:r>
            <w:r w:rsidRPr="00F055F8">
              <w:instrText xml:space="preserve"> FORMTEXT </w:instrText>
            </w:r>
            <w:r w:rsidRPr="00F055F8">
              <w:fldChar w:fldCharType="separate"/>
            </w:r>
            <w:r w:rsidRPr="00F055F8">
              <w:rPr>
                <w:noProof/>
              </w:rPr>
              <w:t> </w:t>
            </w:r>
            <w:r w:rsidRPr="00F055F8">
              <w:rPr>
                <w:noProof/>
              </w:rPr>
              <w:t> </w:t>
            </w:r>
            <w:r w:rsidRPr="00F055F8">
              <w:rPr>
                <w:noProof/>
              </w:rPr>
              <w:t> </w:t>
            </w:r>
            <w:r w:rsidRPr="00F055F8">
              <w:rPr>
                <w:noProof/>
              </w:rPr>
              <w:t> </w:t>
            </w:r>
            <w:r w:rsidRPr="00F055F8">
              <w:rPr>
                <w:noProof/>
              </w:rPr>
              <w:t> </w:t>
            </w:r>
            <w:r w:rsidRPr="00F055F8">
              <w:fldChar w:fldCharType="end"/>
            </w:r>
          </w:p>
        </w:tc>
        <w:tc>
          <w:tcPr>
            <w:tcW w:w="2740" w:type="dxa"/>
            <w:tcMar>
              <w:top w:w="57" w:type="dxa"/>
              <w:left w:w="0" w:type="dxa"/>
              <w:right w:w="0" w:type="dxa"/>
            </w:tcMar>
          </w:tcPr>
          <w:p w14:paraId="1BC2838A" w14:textId="77777777" w:rsidR="004A1DCE" w:rsidRPr="00F055F8" w:rsidRDefault="004A1DCE" w:rsidP="00662ECB">
            <w:pPr>
              <w:pStyle w:val="L-Data"/>
            </w:pPr>
          </w:p>
        </w:tc>
        <w:tc>
          <w:tcPr>
            <w:tcW w:w="1554" w:type="dxa"/>
            <w:tcMar>
              <w:top w:w="57" w:type="dxa"/>
              <w:left w:w="0" w:type="dxa"/>
              <w:right w:w="0" w:type="dxa"/>
            </w:tcMar>
          </w:tcPr>
          <w:p w14:paraId="103D0BA5" w14:textId="77777777" w:rsidR="004A1DCE" w:rsidRPr="00F055F8" w:rsidRDefault="004A1DCE" w:rsidP="00662ECB">
            <w:pPr>
              <w:pStyle w:val="L-Data"/>
            </w:pPr>
            <w:r w:rsidRPr="00F055F8">
              <w:fldChar w:fldCharType="begin">
                <w:ffData>
                  <w:name w:val="Text42"/>
                  <w:enabled/>
                  <w:calcOnExit w:val="0"/>
                  <w:textInput/>
                </w:ffData>
              </w:fldChar>
            </w:r>
            <w:r w:rsidRPr="00F055F8">
              <w:instrText xml:space="preserve"> FORMTEXT </w:instrText>
            </w:r>
            <w:r w:rsidRPr="00F055F8">
              <w:fldChar w:fldCharType="separate"/>
            </w:r>
            <w:r w:rsidRPr="00F055F8">
              <w:rPr>
                <w:noProof/>
              </w:rPr>
              <w:t> </w:t>
            </w:r>
            <w:r w:rsidRPr="00F055F8">
              <w:rPr>
                <w:noProof/>
              </w:rPr>
              <w:t> </w:t>
            </w:r>
            <w:r w:rsidRPr="00F055F8">
              <w:rPr>
                <w:noProof/>
              </w:rPr>
              <w:t> </w:t>
            </w:r>
            <w:r w:rsidRPr="00F055F8">
              <w:rPr>
                <w:noProof/>
              </w:rPr>
              <w:t> </w:t>
            </w:r>
            <w:r w:rsidRPr="00F055F8">
              <w:rPr>
                <w:noProof/>
              </w:rPr>
              <w:t> </w:t>
            </w:r>
            <w:r w:rsidRPr="00F055F8">
              <w:fldChar w:fldCharType="end"/>
            </w:r>
          </w:p>
        </w:tc>
        <w:tc>
          <w:tcPr>
            <w:tcW w:w="1181" w:type="dxa"/>
            <w:tcMar>
              <w:top w:w="57" w:type="dxa"/>
              <w:left w:w="0" w:type="dxa"/>
              <w:right w:w="0" w:type="dxa"/>
            </w:tcMar>
          </w:tcPr>
          <w:p w14:paraId="10F46980" w14:textId="77777777" w:rsidR="004A1DCE" w:rsidRPr="00F055F8" w:rsidRDefault="004A1DCE" w:rsidP="00662ECB">
            <w:pPr>
              <w:pStyle w:val="L-Data"/>
            </w:pPr>
            <w:r w:rsidRPr="00F055F8">
              <w:fldChar w:fldCharType="begin">
                <w:ffData>
                  <w:name w:val="Text42"/>
                  <w:enabled/>
                  <w:calcOnExit w:val="0"/>
                  <w:textInput/>
                </w:ffData>
              </w:fldChar>
            </w:r>
            <w:r w:rsidRPr="00F055F8">
              <w:instrText xml:space="preserve"> FORMTEXT </w:instrText>
            </w:r>
            <w:r w:rsidRPr="00F055F8">
              <w:fldChar w:fldCharType="separate"/>
            </w:r>
            <w:r w:rsidRPr="00F055F8">
              <w:rPr>
                <w:noProof/>
              </w:rPr>
              <w:t> </w:t>
            </w:r>
            <w:r w:rsidRPr="00F055F8">
              <w:rPr>
                <w:noProof/>
              </w:rPr>
              <w:t> </w:t>
            </w:r>
            <w:r w:rsidRPr="00F055F8">
              <w:rPr>
                <w:noProof/>
              </w:rPr>
              <w:t> </w:t>
            </w:r>
            <w:r w:rsidRPr="00F055F8">
              <w:rPr>
                <w:noProof/>
              </w:rPr>
              <w:t> </w:t>
            </w:r>
            <w:r w:rsidRPr="00F055F8">
              <w:rPr>
                <w:noProof/>
              </w:rPr>
              <w:t> </w:t>
            </w:r>
            <w:r w:rsidRPr="00F055F8">
              <w:fldChar w:fldCharType="end"/>
            </w:r>
          </w:p>
        </w:tc>
        <w:tc>
          <w:tcPr>
            <w:tcW w:w="3188" w:type="dxa"/>
            <w:tcMar>
              <w:top w:w="57" w:type="dxa"/>
              <w:left w:w="0" w:type="dxa"/>
              <w:right w:w="0" w:type="dxa"/>
            </w:tcMar>
          </w:tcPr>
          <w:p w14:paraId="0B7FFB97" w14:textId="77777777" w:rsidR="004A1DCE" w:rsidRPr="00F055F8" w:rsidRDefault="004A1DCE" w:rsidP="00662ECB">
            <w:pPr>
              <w:pStyle w:val="L-Data"/>
            </w:pPr>
          </w:p>
        </w:tc>
      </w:tr>
      <w:tr w:rsidR="004A1DCE" w:rsidRPr="00F055F8" w14:paraId="6B33A661" w14:textId="77777777" w:rsidTr="00662E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gridBefore w:val="1"/>
          <w:gridAfter w:val="2"/>
          <w:wBefore w:w="105" w:type="dxa"/>
          <w:wAfter w:w="114" w:type="dxa"/>
          <w:trHeight w:val="442"/>
        </w:trPr>
        <w:tc>
          <w:tcPr>
            <w:tcW w:w="3855" w:type="dxa"/>
            <w:tcMar>
              <w:top w:w="57" w:type="dxa"/>
              <w:left w:w="0" w:type="dxa"/>
              <w:right w:w="0" w:type="dxa"/>
            </w:tcMar>
          </w:tcPr>
          <w:p w14:paraId="7F37B9C7" w14:textId="77777777" w:rsidR="004A1DCE" w:rsidRPr="00F055F8" w:rsidRDefault="004A1DCE" w:rsidP="00662ECB">
            <w:pPr>
              <w:pStyle w:val="L-Data"/>
            </w:pPr>
          </w:p>
        </w:tc>
        <w:tc>
          <w:tcPr>
            <w:tcW w:w="2391" w:type="dxa"/>
            <w:tcMar>
              <w:top w:w="57" w:type="dxa"/>
              <w:left w:w="0" w:type="dxa"/>
              <w:right w:w="0" w:type="dxa"/>
            </w:tcMar>
          </w:tcPr>
          <w:p w14:paraId="17DF0FAA" w14:textId="77777777" w:rsidR="004A1DCE" w:rsidRPr="00F055F8" w:rsidRDefault="004A1DCE" w:rsidP="00662ECB">
            <w:pPr>
              <w:pStyle w:val="L-Data"/>
            </w:pPr>
            <w:r w:rsidRPr="00F055F8">
              <w:fldChar w:fldCharType="begin">
                <w:ffData>
                  <w:name w:val="Text42"/>
                  <w:enabled/>
                  <w:calcOnExit w:val="0"/>
                  <w:textInput/>
                </w:ffData>
              </w:fldChar>
            </w:r>
            <w:r w:rsidRPr="00F055F8">
              <w:instrText xml:space="preserve"> FORMTEXT </w:instrText>
            </w:r>
            <w:r w:rsidRPr="00F055F8">
              <w:fldChar w:fldCharType="separate"/>
            </w:r>
            <w:r w:rsidRPr="00F055F8">
              <w:rPr>
                <w:noProof/>
              </w:rPr>
              <w:t> </w:t>
            </w:r>
            <w:r w:rsidRPr="00F055F8">
              <w:rPr>
                <w:noProof/>
              </w:rPr>
              <w:t> </w:t>
            </w:r>
            <w:r w:rsidRPr="00F055F8">
              <w:rPr>
                <w:noProof/>
              </w:rPr>
              <w:t> </w:t>
            </w:r>
            <w:r w:rsidRPr="00F055F8">
              <w:rPr>
                <w:noProof/>
              </w:rPr>
              <w:t> </w:t>
            </w:r>
            <w:r w:rsidRPr="00F055F8">
              <w:rPr>
                <w:noProof/>
              </w:rPr>
              <w:t> </w:t>
            </w:r>
            <w:r w:rsidRPr="00F055F8">
              <w:fldChar w:fldCharType="end"/>
            </w:r>
          </w:p>
        </w:tc>
        <w:tc>
          <w:tcPr>
            <w:tcW w:w="2740" w:type="dxa"/>
            <w:tcMar>
              <w:top w:w="57" w:type="dxa"/>
              <w:left w:w="0" w:type="dxa"/>
              <w:right w:w="0" w:type="dxa"/>
            </w:tcMar>
          </w:tcPr>
          <w:p w14:paraId="6368B6B6" w14:textId="77777777" w:rsidR="004A1DCE" w:rsidRPr="00F055F8" w:rsidRDefault="004A1DCE" w:rsidP="00662ECB">
            <w:pPr>
              <w:pStyle w:val="L-Data"/>
            </w:pPr>
          </w:p>
        </w:tc>
        <w:tc>
          <w:tcPr>
            <w:tcW w:w="1554" w:type="dxa"/>
            <w:tcMar>
              <w:top w:w="57" w:type="dxa"/>
              <w:left w:w="0" w:type="dxa"/>
              <w:right w:w="0" w:type="dxa"/>
            </w:tcMar>
          </w:tcPr>
          <w:p w14:paraId="433648AC" w14:textId="77777777" w:rsidR="004A1DCE" w:rsidRPr="00F055F8" w:rsidRDefault="004A1DCE" w:rsidP="00662ECB">
            <w:pPr>
              <w:pStyle w:val="L-Data"/>
            </w:pPr>
            <w:r w:rsidRPr="00F055F8">
              <w:fldChar w:fldCharType="begin">
                <w:ffData>
                  <w:name w:val="Text42"/>
                  <w:enabled/>
                  <w:calcOnExit w:val="0"/>
                  <w:textInput/>
                </w:ffData>
              </w:fldChar>
            </w:r>
            <w:r w:rsidRPr="00F055F8">
              <w:instrText xml:space="preserve"> FORMTEXT </w:instrText>
            </w:r>
            <w:r w:rsidRPr="00F055F8">
              <w:fldChar w:fldCharType="separate"/>
            </w:r>
            <w:r w:rsidRPr="00F055F8">
              <w:rPr>
                <w:noProof/>
              </w:rPr>
              <w:t> </w:t>
            </w:r>
            <w:r w:rsidRPr="00F055F8">
              <w:rPr>
                <w:noProof/>
              </w:rPr>
              <w:t> </w:t>
            </w:r>
            <w:r w:rsidRPr="00F055F8">
              <w:rPr>
                <w:noProof/>
              </w:rPr>
              <w:t> </w:t>
            </w:r>
            <w:r w:rsidRPr="00F055F8">
              <w:rPr>
                <w:noProof/>
              </w:rPr>
              <w:t> </w:t>
            </w:r>
            <w:r w:rsidRPr="00F055F8">
              <w:rPr>
                <w:noProof/>
              </w:rPr>
              <w:t> </w:t>
            </w:r>
            <w:r w:rsidRPr="00F055F8">
              <w:fldChar w:fldCharType="end"/>
            </w:r>
          </w:p>
        </w:tc>
        <w:tc>
          <w:tcPr>
            <w:tcW w:w="1181" w:type="dxa"/>
            <w:tcMar>
              <w:top w:w="57" w:type="dxa"/>
              <w:left w:w="0" w:type="dxa"/>
              <w:right w:w="0" w:type="dxa"/>
            </w:tcMar>
          </w:tcPr>
          <w:p w14:paraId="148EBF2F" w14:textId="77777777" w:rsidR="004A1DCE" w:rsidRPr="00F055F8" w:rsidRDefault="004A1DCE" w:rsidP="00662ECB">
            <w:pPr>
              <w:pStyle w:val="L-Data"/>
            </w:pPr>
            <w:r w:rsidRPr="00F055F8">
              <w:fldChar w:fldCharType="begin">
                <w:ffData>
                  <w:name w:val="Text42"/>
                  <w:enabled/>
                  <w:calcOnExit w:val="0"/>
                  <w:textInput/>
                </w:ffData>
              </w:fldChar>
            </w:r>
            <w:r w:rsidRPr="00F055F8">
              <w:instrText xml:space="preserve"> FORMTEXT </w:instrText>
            </w:r>
            <w:r w:rsidRPr="00F055F8">
              <w:fldChar w:fldCharType="separate"/>
            </w:r>
            <w:r w:rsidRPr="00F055F8">
              <w:rPr>
                <w:noProof/>
              </w:rPr>
              <w:t> </w:t>
            </w:r>
            <w:r w:rsidRPr="00F055F8">
              <w:rPr>
                <w:noProof/>
              </w:rPr>
              <w:t> </w:t>
            </w:r>
            <w:r w:rsidRPr="00F055F8">
              <w:rPr>
                <w:noProof/>
              </w:rPr>
              <w:t> </w:t>
            </w:r>
            <w:r w:rsidRPr="00F055F8">
              <w:rPr>
                <w:noProof/>
              </w:rPr>
              <w:t> </w:t>
            </w:r>
            <w:r w:rsidRPr="00F055F8">
              <w:rPr>
                <w:noProof/>
              </w:rPr>
              <w:t> </w:t>
            </w:r>
            <w:r w:rsidRPr="00F055F8">
              <w:fldChar w:fldCharType="end"/>
            </w:r>
          </w:p>
        </w:tc>
        <w:tc>
          <w:tcPr>
            <w:tcW w:w="3188" w:type="dxa"/>
            <w:tcMar>
              <w:top w:w="57" w:type="dxa"/>
              <w:left w:w="0" w:type="dxa"/>
              <w:right w:w="0" w:type="dxa"/>
            </w:tcMar>
          </w:tcPr>
          <w:p w14:paraId="4349399A" w14:textId="77777777" w:rsidR="004A1DCE" w:rsidRPr="00F055F8" w:rsidRDefault="004A1DCE" w:rsidP="00662ECB">
            <w:pPr>
              <w:pStyle w:val="L-Data"/>
            </w:pPr>
          </w:p>
        </w:tc>
      </w:tr>
      <w:tr w:rsidR="004A1DCE" w:rsidRPr="00F055F8" w14:paraId="3BEBEAE8" w14:textId="77777777" w:rsidTr="00662E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gridBefore w:val="1"/>
          <w:gridAfter w:val="2"/>
          <w:wBefore w:w="105" w:type="dxa"/>
          <w:wAfter w:w="114" w:type="dxa"/>
          <w:trHeight w:val="442"/>
        </w:trPr>
        <w:tc>
          <w:tcPr>
            <w:tcW w:w="3855" w:type="dxa"/>
            <w:tcMar>
              <w:top w:w="57" w:type="dxa"/>
              <w:left w:w="0" w:type="dxa"/>
              <w:right w:w="0" w:type="dxa"/>
            </w:tcMar>
          </w:tcPr>
          <w:p w14:paraId="3782C47C" w14:textId="77777777" w:rsidR="004A1DCE" w:rsidRPr="00F055F8" w:rsidRDefault="004A1DCE" w:rsidP="00662ECB">
            <w:pPr>
              <w:pStyle w:val="L-Data"/>
            </w:pPr>
          </w:p>
        </w:tc>
        <w:tc>
          <w:tcPr>
            <w:tcW w:w="2391" w:type="dxa"/>
            <w:tcMar>
              <w:top w:w="57" w:type="dxa"/>
              <w:left w:w="0" w:type="dxa"/>
              <w:right w:w="0" w:type="dxa"/>
            </w:tcMar>
          </w:tcPr>
          <w:p w14:paraId="2EB89C98" w14:textId="77777777" w:rsidR="004A1DCE" w:rsidRPr="00F055F8" w:rsidRDefault="004A1DCE" w:rsidP="00662ECB">
            <w:pPr>
              <w:pStyle w:val="L-Data"/>
            </w:pPr>
            <w:r w:rsidRPr="00F055F8">
              <w:fldChar w:fldCharType="begin">
                <w:ffData>
                  <w:name w:val="Text42"/>
                  <w:enabled/>
                  <w:calcOnExit w:val="0"/>
                  <w:textInput/>
                </w:ffData>
              </w:fldChar>
            </w:r>
            <w:r w:rsidRPr="00F055F8">
              <w:instrText xml:space="preserve"> FORMTEXT </w:instrText>
            </w:r>
            <w:r w:rsidRPr="00F055F8">
              <w:fldChar w:fldCharType="separate"/>
            </w:r>
            <w:r w:rsidRPr="00F055F8">
              <w:rPr>
                <w:noProof/>
              </w:rPr>
              <w:t> </w:t>
            </w:r>
            <w:r w:rsidRPr="00F055F8">
              <w:rPr>
                <w:noProof/>
              </w:rPr>
              <w:t> </w:t>
            </w:r>
            <w:r w:rsidRPr="00F055F8">
              <w:rPr>
                <w:noProof/>
              </w:rPr>
              <w:t> </w:t>
            </w:r>
            <w:r w:rsidRPr="00F055F8">
              <w:rPr>
                <w:noProof/>
              </w:rPr>
              <w:t> </w:t>
            </w:r>
            <w:r w:rsidRPr="00F055F8">
              <w:rPr>
                <w:noProof/>
              </w:rPr>
              <w:t> </w:t>
            </w:r>
            <w:r w:rsidRPr="00F055F8">
              <w:fldChar w:fldCharType="end"/>
            </w:r>
          </w:p>
        </w:tc>
        <w:tc>
          <w:tcPr>
            <w:tcW w:w="2740" w:type="dxa"/>
            <w:tcMar>
              <w:top w:w="57" w:type="dxa"/>
              <w:left w:w="0" w:type="dxa"/>
              <w:right w:w="0" w:type="dxa"/>
            </w:tcMar>
          </w:tcPr>
          <w:p w14:paraId="7B5C3AFF" w14:textId="77777777" w:rsidR="004A1DCE" w:rsidRPr="00F055F8" w:rsidRDefault="004A1DCE" w:rsidP="00662ECB">
            <w:pPr>
              <w:pStyle w:val="L-Data"/>
            </w:pPr>
          </w:p>
        </w:tc>
        <w:tc>
          <w:tcPr>
            <w:tcW w:w="1554" w:type="dxa"/>
            <w:tcMar>
              <w:top w:w="57" w:type="dxa"/>
              <w:left w:w="0" w:type="dxa"/>
              <w:right w:w="0" w:type="dxa"/>
            </w:tcMar>
          </w:tcPr>
          <w:p w14:paraId="1C50494B" w14:textId="77777777" w:rsidR="004A1DCE" w:rsidRPr="00F055F8" w:rsidRDefault="004A1DCE" w:rsidP="00662ECB">
            <w:pPr>
              <w:pStyle w:val="L-Data"/>
            </w:pPr>
            <w:r w:rsidRPr="00F055F8">
              <w:fldChar w:fldCharType="begin">
                <w:ffData>
                  <w:name w:val="Text42"/>
                  <w:enabled/>
                  <w:calcOnExit w:val="0"/>
                  <w:textInput/>
                </w:ffData>
              </w:fldChar>
            </w:r>
            <w:r w:rsidRPr="00F055F8">
              <w:instrText xml:space="preserve"> FORMTEXT </w:instrText>
            </w:r>
            <w:r w:rsidRPr="00F055F8">
              <w:fldChar w:fldCharType="separate"/>
            </w:r>
            <w:r w:rsidRPr="00F055F8">
              <w:rPr>
                <w:noProof/>
              </w:rPr>
              <w:t> </w:t>
            </w:r>
            <w:r w:rsidRPr="00F055F8">
              <w:rPr>
                <w:noProof/>
              </w:rPr>
              <w:t> </w:t>
            </w:r>
            <w:r w:rsidRPr="00F055F8">
              <w:rPr>
                <w:noProof/>
              </w:rPr>
              <w:t> </w:t>
            </w:r>
            <w:r w:rsidRPr="00F055F8">
              <w:rPr>
                <w:noProof/>
              </w:rPr>
              <w:t> </w:t>
            </w:r>
            <w:r w:rsidRPr="00F055F8">
              <w:rPr>
                <w:noProof/>
              </w:rPr>
              <w:t> </w:t>
            </w:r>
            <w:r w:rsidRPr="00F055F8">
              <w:fldChar w:fldCharType="end"/>
            </w:r>
          </w:p>
        </w:tc>
        <w:tc>
          <w:tcPr>
            <w:tcW w:w="1181" w:type="dxa"/>
            <w:tcMar>
              <w:top w:w="57" w:type="dxa"/>
              <w:left w:w="0" w:type="dxa"/>
              <w:right w:w="0" w:type="dxa"/>
            </w:tcMar>
          </w:tcPr>
          <w:p w14:paraId="4F187113" w14:textId="77777777" w:rsidR="004A1DCE" w:rsidRPr="00F055F8" w:rsidRDefault="004A1DCE" w:rsidP="00662ECB">
            <w:pPr>
              <w:pStyle w:val="L-Data"/>
            </w:pPr>
            <w:r w:rsidRPr="00F055F8">
              <w:fldChar w:fldCharType="begin">
                <w:ffData>
                  <w:name w:val="Text42"/>
                  <w:enabled/>
                  <w:calcOnExit w:val="0"/>
                  <w:textInput/>
                </w:ffData>
              </w:fldChar>
            </w:r>
            <w:r w:rsidRPr="00F055F8">
              <w:instrText xml:space="preserve"> FORMTEXT </w:instrText>
            </w:r>
            <w:r w:rsidRPr="00F055F8">
              <w:fldChar w:fldCharType="separate"/>
            </w:r>
            <w:r w:rsidRPr="00F055F8">
              <w:rPr>
                <w:noProof/>
              </w:rPr>
              <w:t> </w:t>
            </w:r>
            <w:r w:rsidRPr="00F055F8">
              <w:rPr>
                <w:noProof/>
              </w:rPr>
              <w:t> </w:t>
            </w:r>
            <w:r w:rsidRPr="00F055F8">
              <w:rPr>
                <w:noProof/>
              </w:rPr>
              <w:t> </w:t>
            </w:r>
            <w:r w:rsidRPr="00F055F8">
              <w:rPr>
                <w:noProof/>
              </w:rPr>
              <w:t> </w:t>
            </w:r>
            <w:r w:rsidRPr="00F055F8">
              <w:rPr>
                <w:noProof/>
              </w:rPr>
              <w:t> </w:t>
            </w:r>
            <w:r w:rsidRPr="00F055F8">
              <w:fldChar w:fldCharType="end"/>
            </w:r>
          </w:p>
        </w:tc>
        <w:tc>
          <w:tcPr>
            <w:tcW w:w="3188" w:type="dxa"/>
            <w:tcMar>
              <w:top w:w="57" w:type="dxa"/>
              <w:left w:w="0" w:type="dxa"/>
              <w:right w:w="0" w:type="dxa"/>
            </w:tcMar>
          </w:tcPr>
          <w:p w14:paraId="77B6D3E5" w14:textId="77777777" w:rsidR="004A1DCE" w:rsidRPr="00F055F8" w:rsidRDefault="004A1DCE" w:rsidP="00662ECB">
            <w:pPr>
              <w:pStyle w:val="L-Data"/>
            </w:pPr>
          </w:p>
        </w:tc>
      </w:tr>
      <w:tr w:rsidR="004A1DCE" w:rsidRPr="00F055F8" w14:paraId="2981E2B0" w14:textId="77777777" w:rsidTr="00662E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gridBefore w:val="1"/>
          <w:gridAfter w:val="2"/>
          <w:wBefore w:w="105" w:type="dxa"/>
          <w:wAfter w:w="114" w:type="dxa"/>
          <w:trHeight w:val="442"/>
        </w:trPr>
        <w:tc>
          <w:tcPr>
            <w:tcW w:w="3855" w:type="dxa"/>
            <w:tcMar>
              <w:top w:w="57" w:type="dxa"/>
              <w:left w:w="0" w:type="dxa"/>
              <w:right w:w="0" w:type="dxa"/>
            </w:tcMar>
          </w:tcPr>
          <w:p w14:paraId="649FA3B7" w14:textId="77777777" w:rsidR="004A1DCE" w:rsidRPr="00F055F8" w:rsidRDefault="004A1DCE" w:rsidP="00662ECB">
            <w:pPr>
              <w:pStyle w:val="L-Data"/>
            </w:pPr>
          </w:p>
        </w:tc>
        <w:tc>
          <w:tcPr>
            <w:tcW w:w="2391" w:type="dxa"/>
            <w:tcMar>
              <w:top w:w="57" w:type="dxa"/>
              <w:left w:w="0" w:type="dxa"/>
              <w:right w:w="0" w:type="dxa"/>
            </w:tcMar>
          </w:tcPr>
          <w:p w14:paraId="5B5890B9" w14:textId="77777777" w:rsidR="004A1DCE" w:rsidRPr="00F055F8" w:rsidRDefault="004A1DCE" w:rsidP="00662ECB">
            <w:pPr>
              <w:pStyle w:val="L-Data"/>
            </w:pPr>
            <w:r w:rsidRPr="00F055F8">
              <w:fldChar w:fldCharType="begin">
                <w:ffData>
                  <w:name w:val="Text42"/>
                  <w:enabled/>
                  <w:calcOnExit w:val="0"/>
                  <w:textInput/>
                </w:ffData>
              </w:fldChar>
            </w:r>
            <w:r w:rsidRPr="00F055F8">
              <w:instrText xml:space="preserve"> FORMTEXT </w:instrText>
            </w:r>
            <w:r w:rsidRPr="00F055F8">
              <w:fldChar w:fldCharType="separate"/>
            </w:r>
            <w:r w:rsidRPr="00F055F8">
              <w:rPr>
                <w:noProof/>
              </w:rPr>
              <w:t> </w:t>
            </w:r>
            <w:r w:rsidRPr="00F055F8">
              <w:rPr>
                <w:noProof/>
              </w:rPr>
              <w:t> </w:t>
            </w:r>
            <w:r w:rsidRPr="00F055F8">
              <w:rPr>
                <w:noProof/>
              </w:rPr>
              <w:t> </w:t>
            </w:r>
            <w:r w:rsidRPr="00F055F8">
              <w:rPr>
                <w:noProof/>
              </w:rPr>
              <w:t> </w:t>
            </w:r>
            <w:r w:rsidRPr="00F055F8">
              <w:rPr>
                <w:noProof/>
              </w:rPr>
              <w:t> </w:t>
            </w:r>
            <w:r w:rsidRPr="00F055F8">
              <w:fldChar w:fldCharType="end"/>
            </w:r>
          </w:p>
        </w:tc>
        <w:tc>
          <w:tcPr>
            <w:tcW w:w="2740" w:type="dxa"/>
            <w:tcMar>
              <w:top w:w="57" w:type="dxa"/>
              <w:left w:w="0" w:type="dxa"/>
              <w:right w:w="0" w:type="dxa"/>
            </w:tcMar>
          </w:tcPr>
          <w:p w14:paraId="6FB502F7" w14:textId="77777777" w:rsidR="004A1DCE" w:rsidRPr="00F055F8" w:rsidRDefault="004A1DCE" w:rsidP="00662ECB">
            <w:pPr>
              <w:pStyle w:val="L-Data"/>
            </w:pPr>
          </w:p>
        </w:tc>
        <w:tc>
          <w:tcPr>
            <w:tcW w:w="1554" w:type="dxa"/>
            <w:tcMar>
              <w:top w:w="57" w:type="dxa"/>
              <w:left w:w="0" w:type="dxa"/>
              <w:right w:w="0" w:type="dxa"/>
            </w:tcMar>
          </w:tcPr>
          <w:p w14:paraId="0E3F9DF1" w14:textId="77777777" w:rsidR="004A1DCE" w:rsidRPr="00F055F8" w:rsidRDefault="004A1DCE" w:rsidP="00662ECB">
            <w:pPr>
              <w:pStyle w:val="L-Data"/>
            </w:pPr>
            <w:r w:rsidRPr="00F055F8">
              <w:fldChar w:fldCharType="begin">
                <w:ffData>
                  <w:name w:val="Text42"/>
                  <w:enabled/>
                  <w:calcOnExit w:val="0"/>
                  <w:textInput/>
                </w:ffData>
              </w:fldChar>
            </w:r>
            <w:r w:rsidRPr="00F055F8">
              <w:instrText xml:space="preserve"> FORMTEXT </w:instrText>
            </w:r>
            <w:r w:rsidRPr="00F055F8">
              <w:fldChar w:fldCharType="separate"/>
            </w:r>
            <w:r w:rsidRPr="00F055F8">
              <w:rPr>
                <w:noProof/>
              </w:rPr>
              <w:t> </w:t>
            </w:r>
            <w:r w:rsidRPr="00F055F8">
              <w:rPr>
                <w:noProof/>
              </w:rPr>
              <w:t> </w:t>
            </w:r>
            <w:r w:rsidRPr="00F055F8">
              <w:rPr>
                <w:noProof/>
              </w:rPr>
              <w:t> </w:t>
            </w:r>
            <w:r w:rsidRPr="00F055F8">
              <w:rPr>
                <w:noProof/>
              </w:rPr>
              <w:t> </w:t>
            </w:r>
            <w:r w:rsidRPr="00F055F8">
              <w:rPr>
                <w:noProof/>
              </w:rPr>
              <w:t> </w:t>
            </w:r>
            <w:r w:rsidRPr="00F055F8">
              <w:fldChar w:fldCharType="end"/>
            </w:r>
          </w:p>
        </w:tc>
        <w:tc>
          <w:tcPr>
            <w:tcW w:w="1181" w:type="dxa"/>
            <w:tcMar>
              <w:top w:w="57" w:type="dxa"/>
              <w:left w:w="0" w:type="dxa"/>
              <w:right w:w="0" w:type="dxa"/>
            </w:tcMar>
          </w:tcPr>
          <w:p w14:paraId="399AE2B8" w14:textId="77777777" w:rsidR="004A1DCE" w:rsidRPr="00F055F8" w:rsidRDefault="004A1DCE" w:rsidP="00662ECB">
            <w:pPr>
              <w:pStyle w:val="L-Data"/>
            </w:pPr>
            <w:r w:rsidRPr="00F055F8">
              <w:fldChar w:fldCharType="begin">
                <w:ffData>
                  <w:name w:val="Text42"/>
                  <w:enabled/>
                  <w:calcOnExit w:val="0"/>
                  <w:textInput/>
                </w:ffData>
              </w:fldChar>
            </w:r>
            <w:r w:rsidRPr="00F055F8">
              <w:instrText xml:space="preserve"> FORMTEXT </w:instrText>
            </w:r>
            <w:r w:rsidRPr="00F055F8">
              <w:fldChar w:fldCharType="separate"/>
            </w:r>
            <w:r w:rsidRPr="00F055F8">
              <w:rPr>
                <w:noProof/>
              </w:rPr>
              <w:t> </w:t>
            </w:r>
            <w:r w:rsidRPr="00F055F8">
              <w:rPr>
                <w:noProof/>
              </w:rPr>
              <w:t> </w:t>
            </w:r>
            <w:r w:rsidRPr="00F055F8">
              <w:rPr>
                <w:noProof/>
              </w:rPr>
              <w:t> </w:t>
            </w:r>
            <w:r w:rsidRPr="00F055F8">
              <w:rPr>
                <w:noProof/>
              </w:rPr>
              <w:t> </w:t>
            </w:r>
            <w:r w:rsidRPr="00F055F8">
              <w:rPr>
                <w:noProof/>
              </w:rPr>
              <w:t> </w:t>
            </w:r>
            <w:r w:rsidRPr="00F055F8">
              <w:fldChar w:fldCharType="end"/>
            </w:r>
          </w:p>
        </w:tc>
        <w:tc>
          <w:tcPr>
            <w:tcW w:w="3188" w:type="dxa"/>
            <w:tcMar>
              <w:top w:w="57" w:type="dxa"/>
              <w:left w:w="0" w:type="dxa"/>
              <w:right w:w="0" w:type="dxa"/>
            </w:tcMar>
          </w:tcPr>
          <w:p w14:paraId="05F88138" w14:textId="77777777" w:rsidR="004A1DCE" w:rsidRPr="00F055F8" w:rsidRDefault="004A1DCE" w:rsidP="00662ECB">
            <w:pPr>
              <w:pStyle w:val="L-Data"/>
            </w:pPr>
          </w:p>
        </w:tc>
      </w:tr>
    </w:tbl>
    <w:p w14:paraId="62BAB637" w14:textId="77777777" w:rsidR="004A1DCE" w:rsidRPr="00F055F8" w:rsidRDefault="004A1DCE" w:rsidP="004A1DCE"/>
    <w:p w14:paraId="3C24F4B8" w14:textId="77777777" w:rsidR="004A1DCE" w:rsidRPr="00F055F8" w:rsidRDefault="004A1DCE" w:rsidP="004A1DCE">
      <w:pPr>
        <w:pStyle w:val="Heading1"/>
        <w:spacing w:after="120"/>
        <w:ind w:left="-6"/>
        <w:rPr>
          <w:lang w:val="en-AU"/>
        </w:rPr>
      </w:pPr>
      <w:r w:rsidRPr="00F055F8">
        <w:rPr>
          <w:lang w:val="en-AU"/>
        </w:rPr>
        <w:t xml:space="preserve">WORKER CONSULTATION AND PARTICIPATION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10620"/>
      </w:tblGrid>
      <w:tr w:rsidR="004A1DCE" w:rsidRPr="00F055F8" w14:paraId="78F5709B" w14:textId="77777777" w:rsidTr="00662ECB">
        <w:tc>
          <w:tcPr>
            <w:tcW w:w="4531" w:type="dxa"/>
          </w:tcPr>
          <w:p w14:paraId="70CCFDF3" w14:textId="77777777" w:rsidR="004A1DCE" w:rsidRPr="00F055F8" w:rsidRDefault="004A1DCE" w:rsidP="00662ECB">
            <w:r w:rsidRPr="00F055F8">
              <w:rPr>
                <w:rFonts w:ascii="Segoe UI Symbol" w:hAnsi="Segoe UI Symbol" w:cs="Segoe UI Symbol"/>
              </w:rPr>
              <w:t>☐</w:t>
            </w:r>
            <w:r w:rsidRPr="00F055F8">
              <w:t xml:space="preserve"> Workers consulted in risk assessment development:</w:t>
            </w:r>
          </w:p>
        </w:tc>
        <w:tc>
          <w:tcPr>
            <w:tcW w:w="10620" w:type="dxa"/>
          </w:tcPr>
          <w:p w14:paraId="03373B95" w14:textId="77777777" w:rsidR="004A1DCE" w:rsidRPr="00F055F8" w:rsidRDefault="004A1DCE" w:rsidP="00662ECB">
            <w:r w:rsidRPr="00F055F8">
              <w:t xml:space="preserve">Date:      /        /  </w:t>
            </w:r>
          </w:p>
        </w:tc>
      </w:tr>
      <w:tr w:rsidR="004A1DCE" w:rsidRPr="00F055F8" w14:paraId="78FEECA5" w14:textId="77777777" w:rsidTr="00662ECB">
        <w:tc>
          <w:tcPr>
            <w:tcW w:w="4531" w:type="dxa"/>
          </w:tcPr>
          <w:p w14:paraId="7AEDF453" w14:textId="77777777" w:rsidR="004A1DCE" w:rsidRPr="00F055F8" w:rsidRDefault="004A1DCE" w:rsidP="00662ECB">
            <w:r w:rsidRPr="00F055F8">
              <w:rPr>
                <w:rFonts w:ascii="Segoe UI Symbol" w:hAnsi="Segoe UI Symbol" w:cs="Segoe UI Symbol"/>
              </w:rPr>
              <w:t>☐</w:t>
            </w:r>
            <w:r w:rsidRPr="00F055F8">
              <w:t xml:space="preserve"> Worker suggestions incorporated:</w:t>
            </w:r>
          </w:p>
        </w:tc>
        <w:tc>
          <w:tcPr>
            <w:tcW w:w="10620" w:type="dxa"/>
            <w:tcBorders>
              <w:bottom w:val="dotted" w:sz="4" w:space="0" w:color="auto"/>
            </w:tcBorders>
          </w:tcPr>
          <w:p w14:paraId="15C31B67" w14:textId="77777777" w:rsidR="004A1DCE" w:rsidRPr="00F055F8" w:rsidRDefault="004A1DCE" w:rsidP="00662ECB"/>
        </w:tc>
      </w:tr>
      <w:tr w:rsidR="004A1DCE" w:rsidRPr="00F055F8" w14:paraId="5A309654" w14:textId="77777777" w:rsidTr="00662ECB">
        <w:tc>
          <w:tcPr>
            <w:tcW w:w="15151" w:type="dxa"/>
            <w:gridSpan w:val="2"/>
            <w:tcBorders>
              <w:bottom w:val="dotted" w:sz="4" w:space="0" w:color="auto"/>
            </w:tcBorders>
          </w:tcPr>
          <w:p w14:paraId="66C978EA" w14:textId="77777777" w:rsidR="004A1DCE" w:rsidRPr="00F055F8" w:rsidRDefault="004A1DCE" w:rsidP="00662ECB"/>
        </w:tc>
      </w:tr>
      <w:tr w:rsidR="004A1DCE" w:rsidRPr="00F055F8" w14:paraId="52F009D3" w14:textId="77777777" w:rsidTr="00662ECB">
        <w:tc>
          <w:tcPr>
            <w:tcW w:w="15151" w:type="dxa"/>
            <w:gridSpan w:val="2"/>
            <w:tcBorders>
              <w:top w:val="dotted" w:sz="4" w:space="0" w:color="auto"/>
              <w:bottom w:val="dotted" w:sz="4" w:space="0" w:color="auto"/>
            </w:tcBorders>
          </w:tcPr>
          <w:p w14:paraId="1503EEE2" w14:textId="77777777" w:rsidR="004A1DCE" w:rsidRPr="00F055F8" w:rsidRDefault="004A1DCE" w:rsidP="00662ECB"/>
        </w:tc>
      </w:tr>
    </w:tbl>
    <w:p w14:paraId="5DB5C68E" w14:textId="77777777" w:rsidR="004A1DCE" w:rsidRPr="00F055F8" w:rsidRDefault="004A1DCE" w:rsidP="004A1DCE"/>
    <w:p w14:paraId="218F2CCD" w14:textId="77777777" w:rsidR="004A1DCE" w:rsidRPr="00F055F8" w:rsidRDefault="004A1DCE" w:rsidP="004A1DCE"/>
    <w:p w14:paraId="516B4CDD" w14:textId="77777777" w:rsidR="00603058" w:rsidRPr="00F055F8" w:rsidRDefault="00603058" w:rsidP="00603058">
      <w:pPr>
        <w:rPr>
          <w:b/>
          <w:szCs w:val="20"/>
          <w:lang w:val="en-AU"/>
        </w:rPr>
      </w:pPr>
      <w:r w:rsidRPr="00F055F8">
        <w:rPr>
          <w:b/>
          <w:szCs w:val="20"/>
          <w:lang w:val="en-AU"/>
        </w:rPr>
        <w:t>This risk assessment template must be reviewed:</w:t>
      </w:r>
      <w:r w:rsidRPr="00F055F8">
        <w:rPr>
          <w:rFonts w:ascii="Segoe UI" w:hAnsi="Segoe UI" w:cs="Segoe UI"/>
          <w:b/>
          <w:color w:val="auto"/>
          <w:szCs w:val="20"/>
          <w:lang w:val="en-AU" w:eastAsia="en-AU"/>
        </w:rPr>
        <w:t xml:space="preserve"> </w:t>
      </w:r>
    </w:p>
    <w:p w14:paraId="1C709FD1" w14:textId="77777777" w:rsidR="00603058" w:rsidRPr="00F055F8" w:rsidRDefault="00603058" w:rsidP="00603058">
      <w:pPr>
        <w:numPr>
          <w:ilvl w:val="0"/>
          <w:numId w:val="20"/>
        </w:numPr>
        <w:rPr>
          <w:szCs w:val="20"/>
          <w:lang w:val="en-AU"/>
        </w:rPr>
      </w:pPr>
      <w:r w:rsidRPr="00F055F8">
        <w:rPr>
          <w:szCs w:val="20"/>
          <w:lang w:val="en-AU"/>
        </w:rPr>
        <w:t>Annually to ensure it complies with current Work Health and Safety legislation and industry standards.</w:t>
      </w:r>
    </w:p>
    <w:p w14:paraId="27AFE420" w14:textId="77777777" w:rsidR="00603058" w:rsidRPr="00F055F8" w:rsidRDefault="00603058" w:rsidP="00603058">
      <w:pPr>
        <w:numPr>
          <w:ilvl w:val="0"/>
          <w:numId w:val="20"/>
        </w:numPr>
        <w:rPr>
          <w:szCs w:val="20"/>
          <w:lang w:val="en-AU"/>
        </w:rPr>
      </w:pPr>
      <w:r w:rsidRPr="00F055F8">
        <w:rPr>
          <w:szCs w:val="20"/>
          <w:lang w:val="en-AU"/>
        </w:rPr>
        <w:t>After any significant change to equipment, process, or task to ensure all relevant hazards and controls are updated.</w:t>
      </w:r>
    </w:p>
    <w:p w14:paraId="21CF793E" w14:textId="77777777" w:rsidR="00603058" w:rsidRPr="00F055F8" w:rsidRDefault="00603058" w:rsidP="00603058">
      <w:pPr>
        <w:numPr>
          <w:ilvl w:val="0"/>
          <w:numId w:val="20"/>
        </w:numPr>
        <w:rPr>
          <w:szCs w:val="20"/>
          <w:lang w:val="en-AU"/>
        </w:rPr>
      </w:pPr>
      <w:r w:rsidRPr="00F055F8">
        <w:rPr>
          <w:szCs w:val="20"/>
          <w:lang w:val="en-AU"/>
        </w:rPr>
        <w:t>Following any incident or near miss related to the work activity covered by this risk assessment, to ensure it is revised and improved accordingly.</w:t>
      </w:r>
    </w:p>
    <w:sectPr w:rsidR="00A31CD1" w:rsidRPr="00603058" w:rsidSect="000C01A3">
      <w:headerReference w:type="default" r:id="rId22"/>
      <w:footerReference w:type="default" r:id="rId23"/>
      <w:headerReference w:type="first" r:id="rId24"/>
      <w:footerReference w:type="first" r:id="rId25"/>
      <w:pgSz w:w="16840" w:h="11907" w:orient="landscape" w:code="9"/>
      <w:pgMar w:top="851" w:right="828" w:bottom="990" w:left="851" w:header="284" w:footer="11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A5366" w14:textId="77777777" w:rsidR="005940B9" w:rsidRDefault="005940B9" w:rsidP="00BA086B">
      <w:pPr>
        <w:spacing w:line="240" w:lineRule="auto"/>
      </w:pPr>
      <w:r>
        <w:separator/>
      </w:r>
    </w:p>
  </w:endnote>
  <w:endnote w:type="continuationSeparator" w:id="0">
    <w:p w14:paraId="71F7699D" w14:textId="77777777" w:rsidR="005940B9" w:rsidRDefault="005940B9" w:rsidP="00BA08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Bold">
    <w:altName w:val="Arial"/>
    <w:panose1 w:val="020B07040202020202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120" w:type="dxa"/>
      <w:tblLayout w:type="fixed"/>
      <w:tblCellMar>
        <w:left w:w="0" w:type="dxa"/>
        <w:right w:w="0" w:type="dxa"/>
      </w:tblCellMar>
      <w:tblLook w:val="0000" w:firstRow="0" w:lastRow="0" w:firstColumn="0" w:lastColumn="0" w:noHBand="0" w:noVBand="0"/>
    </w:tblPr>
    <w:tblGrid>
      <w:gridCol w:w="13892"/>
      <w:gridCol w:w="1228"/>
    </w:tblGrid>
    <w:tr w:rsidR="004A4987" w14:paraId="3C77FD8D" w14:textId="77777777" w:rsidTr="00603058">
      <w:tc>
        <w:tcPr>
          <w:tcW w:w="13892" w:type="dxa"/>
        </w:tcPr>
        <w:tbl>
          <w:tblPr>
            <w:tblW w:w="15168" w:type="dxa"/>
            <w:shd w:val="clear" w:color="auto" w:fill="FFFFFF"/>
            <w:tblLayout w:type="fixed"/>
            <w:tblLook w:val="04A0" w:firstRow="1" w:lastRow="0" w:firstColumn="1" w:lastColumn="0" w:noHBand="0" w:noVBand="1"/>
          </w:tblPr>
          <w:tblGrid>
            <w:gridCol w:w="2603"/>
            <w:gridCol w:w="1597"/>
            <w:gridCol w:w="1345"/>
            <w:gridCol w:w="1625"/>
            <w:gridCol w:w="3425"/>
            <w:gridCol w:w="1794"/>
            <w:gridCol w:w="2779"/>
          </w:tblGrid>
          <w:tr w:rsidR="00603058" w:rsidRPr="00CB08B0" w14:paraId="07D31B8E" w14:textId="77777777" w:rsidTr="002C1F3B">
            <w:trPr>
              <w:trHeight w:val="264"/>
            </w:trPr>
            <w:tc>
              <w:tcPr>
                <w:tcW w:w="2263" w:type="dxa"/>
                <w:shd w:val="clear" w:color="auto" w:fill="FFFFFF"/>
                <w:vAlign w:val="center"/>
              </w:tcPr>
              <w:p w14:paraId="68884D97" w14:textId="77777777" w:rsidR="00603058" w:rsidRPr="00CB08B0" w:rsidRDefault="00603058" w:rsidP="00603058">
                <w:pPr>
                  <w:pStyle w:val="Footer"/>
                  <w:rPr>
                    <w:rFonts w:cs="Arial"/>
                    <w:smallCaps/>
                    <w:szCs w:val="16"/>
                  </w:rPr>
                </w:pPr>
                <w:r>
                  <w:rPr>
                    <w:rFonts w:cs="Arial"/>
                    <w:smallCaps/>
                    <w:szCs w:val="16"/>
                  </w:rPr>
                  <w:t>Version: v1.0</w:t>
                </w:r>
              </w:p>
            </w:tc>
            <w:tc>
              <w:tcPr>
                <w:tcW w:w="1388" w:type="dxa"/>
                <w:shd w:val="clear" w:color="auto" w:fill="FFFFFF"/>
                <w:vAlign w:val="center"/>
              </w:tcPr>
              <w:p w14:paraId="50158693" w14:textId="77777777" w:rsidR="00603058" w:rsidRPr="00CB08B0" w:rsidRDefault="00603058" w:rsidP="00603058">
                <w:pPr>
                  <w:pStyle w:val="Footer"/>
                  <w:rPr>
                    <w:rFonts w:cs="Arial"/>
                    <w:smallCaps/>
                    <w:szCs w:val="16"/>
                  </w:rPr>
                </w:pPr>
                <w:r w:rsidRPr="007C1307">
                  <w:rPr>
                    <w:rFonts w:cs="Arial"/>
                    <w:smallCaps/>
                    <w:szCs w:val="16"/>
                  </w:rPr>
                  <w:t>Issue date:</w:t>
                </w:r>
              </w:p>
            </w:tc>
            <w:tc>
              <w:tcPr>
                <w:tcW w:w="1169" w:type="dxa"/>
                <w:shd w:val="clear" w:color="auto" w:fill="FFFFFF"/>
                <w:vAlign w:val="center"/>
              </w:tcPr>
              <w:p w14:paraId="64D8A4BE" w14:textId="77777777" w:rsidR="00603058" w:rsidRPr="00CB08B0" w:rsidRDefault="00603058" w:rsidP="00603058">
                <w:pPr>
                  <w:pStyle w:val="Header"/>
                  <w:pBdr>
                    <w:between w:val="single" w:sz="4" w:space="1" w:color="4F81BD"/>
                  </w:pBdr>
                  <w:spacing w:line="276" w:lineRule="auto"/>
                  <w:jc w:val="both"/>
                  <w:rPr>
                    <w:rFonts w:cs="Arial"/>
                  </w:rPr>
                </w:pPr>
                <w:r w:rsidRPr="007C1307">
                  <w:rPr>
                    <w:rFonts w:cs="Arial"/>
                    <w:smallCaps/>
                    <w:szCs w:val="16"/>
                  </w:rPr>
                  <w:t xml:space="preserve">/  /  </w:t>
                </w:r>
              </w:p>
            </w:tc>
            <w:tc>
              <w:tcPr>
                <w:tcW w:w="1412" w:type="dxa"/>
                <w:shd w:val="clear" w:color="auto" w:fill="FFFFFF"/>
                <w:vAlign w:val="center"/>
              </w:tcPr>
              <w:p w14:paraId="66350A14" w14:textId="77777777" w:rsidR="00603058" w:rsidRPr="00CB08B0" w:rsidRDefault="00603058" w:rsidP="00603058">
                <w:pPr>
                  <w:pStyle w:val="Footer"/>
                  <w:rPr>
                    <w:rFonts w:cs="Arial"/>
                    <w:smallCaps/>
                    <w:szCs w:val="16"/>
                  </w:rPr>
                </w:pPr>
                <w:proofErr w:type="spellStart"/>
                <w:r w:rsidRPr="007C1307">
                  <w:rPr>
                    <w:rFonts w:cs="Arial"/>
                    <w:smallCaps/>
                    <w:szCs w:val="16"/>
                  </w:rPr>
                  <w:t>Authorised</w:t>
                </w:r>
                <w:proofErr w:type="spellEnd"/>
                <w:r w:rsidRPr="007C1307">
                  <w:rPr>
                    <w:rFonts w:cs="Arial"/>
                    <w:smallCaps/>
                    <w:szCs w:val="16"/>
                  </w:rPr>
                  <w:t xml:space="preserve"> by:</w:t>
                </w:r>
              </w:p>
            </w:tc>
            <w:tc>
              <w:tcPr>
                <w:tcW w:w="2977" w:type="dxa"/>
                <w:shd w:val="clear" w:color="auto" w:fill="FFFFFF"/>
                <w:vAlign w:val="center"/>
              </w:tcPr>
              <w:p w14:paraId="1BD0812D" w14:textId="77777777" w:rsidR="00603058" w:rsidRPr="00CB08B0" w:rsidRDefault="00603058" w:rsidP="00603058">
                <w:pPr>
                  <w:pStyle w:val="Footer"/>
                  <w:rPr>
                    <w:rFonts w:cs="Arial"/>
                    <w:smallCaps/>
                    <w:szCs w:val="16"/>
                  </w:rPr>
                </w:pPr>
              </w:p>
            </w:tc>
            <w:tc>
              <w:tcPr>
                <w:tcW w:w="1559" w:type="dxa"/>
                <w:shd w:val="clear" w:color="auto" w:fill="FFFFFF"/>
                <w:vAlign w:val="center"/>
              </w:tcPr>
              <w:p w14:paraId="28F86202" w14:textId="77777777" w:rsidR="00603058" w:rsidRPr="00CB08B0" w:rsidRDefault="00603058" w:rsidP="00603058">
                <w:pPr>
                  <w:pStyle w:val="Footer"/>
                  <w:rPr>
                    <w:rFonts w:cs="Arial"/>
                    <w:smallCaps/>
                    <w:szCs w:val="16"/>
                  </w:rPr>
                </w:pPr>
                <w:r w:rsidRPr="007C1307">
                  <w:rPr>
                    <w:rFonts w:cs="Arial"/>
                    <w:smallCaps/>
                    <w:szCs w:val="16"/>
                  </w:rPr>
                  <w:t xml:space="preserve">Revision date: </w:t>
                </w:r>
              </w:p>
            </w:tc>
            <w:tc>
              <w:tcPr>
                <w:tcW w:w="2415" w:type="dxa"/>
                <w:shd w:val="clear" w:color="auto" w:fill="FFFFFF"/>
                <w:vAlign w:val="center"/>
              </w:tcPr>
              <w:p w14:paraId="5BD4A537" w14:textId="77777777" w:rsidR="00603058" w:rsidRPr="00CB08B0" w:rsidRDefault="00603058" w:rsidP="00603058">
                <w:pPr>
                  <w:pStyle w:val="Footer"/>
                  <w:rPr>
                    <w:rFonts w:cs="Arial"/>
                    <w:smallCaps/>
                    <w:szCs w:val="16"/>
                  </w:rPr>
                </w:pPr>
                <w:r w:rsidRPr="007C1307">
                  <w:rPr>
                    <w:rFonts w:cs="Arial"/>
                    <w:smallCaps/>
                    <w:szCs w:val="16"/>
                  </w:rPr>
                  <w:t xml:space="preserve">/  /  </w:t>
                </w:r>
              </w:p>
            </w:tc>
          </w:tr>
        </w:tbl>
        <w:p w14:paraId="4E4D7E62" w14:textId="4BF747BF" w:rsidR="004A4987" w:rsidRDefault="004A4987" w:rsidP="00CB38DB">
          <w:pPr>
            <w:pStyle w:val="Footer"/>
          </w:pPr>
        </w:p>
      </w:tc>
      <w:tc>
        <w:tcPr>
          <w:tcW w:w="1228" w:type="dxa"/>
        </w:tcPr>
        <w:p w14:paraId="0DF649C0" w14:textId="77777777" w:rsidR="004A4987" w:rsidRDefault="004A4987" w:rsidP="00CB38DB">
          <w:pPr>
            <w:pStyle w:val="Footer"/>
            <w:jc w:val="right"/>
          </w:pPr>
          <w:r>
            <w:t xml:space="preserve">PAGE </w:t>
          </w:r>
          <w:r>
            <w:fldChar w:fldCharType="begin"/>
          </w:r>
          <w:r>
            <w:instrText xml:space="preserve"> PAGE  \* MERGEFORMAT </w:instrText>
          </w:r>
          <w:r>
            <w:fldChar w:fldCharType="separate"/>
          </w:r>
          <w:r>
            <w:rPr>
              <w:noProof/>
            </w:rPr>
            <w:t>2</w:t>
          </w:r>
          <w:r>
            <w:fldChar w:fldCharType="end"/>
          </w:r>
          <w:r>
            <w:t xml:space="preserve"> of </w:t>
          </w:r>
          <w:fldSimple w:instr=" NUMPAGES  \* MERGEFORMAT ">
            <w:r>
              <w:rPr>
                <w:noProof/>
              </w:rPr>
              <w:t>20</w:t>
            </w:r>
          </w:fldSimple>
        </w:p>
      </w:tc>
    </w:tr>
  </w:tbl>
  <w:p w14:paraId="6246E9E8" w14:textId="77777777" w:rsidR="004A4987" w:rsidRDefault="004A4987" w:rsidP="00CB38DB">
    <w:pPr>
      <w:pStyle w:val="Footer"/>
    </w:pPr>
    <w:r>
      <w:rPr>
        <w:noProof/>
        <w:lang w:val="en-AU" w:eastAsia="en-AU"/>
      </w:rPr>
      <mc:AlternateContent>
        <mc:Choice Requires="wps">
          <w:drawing>
            <wp:anchor distT="0" distB="0" distL="114300" distR="114300" simplePos="0" relativeHeight="251672576" behindDoc="1" locked="1" layoutInCell="1" allowOverlap="1" wp14:anchorId="4A615938" wp14:editId="13A88DDE">
              <wp:simplePos x="0" y="0"/>
              <wp:positionH relativeFrom="page">
                <wp:posOffset>850265</wp:posOffset>
              </wp:positionH>
              <wp:positionV relativeFrom="page">
                <wp:posOffset>9974580</wp:posOffset>
              </wp:positionV>
              <wp:extent cx="6475095" cy="0"/>
              <wp:effectExtent l="12065" t="11430" r="8890" b="762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50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86EE8D" id="Straight Connector 17" o:spid="_x0000_s1026" style="position:absolute;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6.95pt,785.4pt" to="576.8pt,78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">
              <w10:wrap anchorx="page" anchory="page"/>
              <w10:anchorlock/>
            </v:line>
          </w:pict>
        </mc:Fallback>
      </mc:AlternateContent>
    </w:r>
    <w:r>
      <w:rPr>
        <w:noProof/>
        <w:lang w:val="en-AU" w:eastAsia="en-AU"/>
      </w:rPr>
      <mc:AlternateContent>
        <mc:Choice Requires="wps">
          <w:drawing>
            <wp:anchor distT="0" distB="0" distL="114300" distR="114300" simplePos="0" relativeHeight="251671552" behindDoc="1" locked="1" layoutInCell="1" allowOverlap="1" wp14:anchorId="44572CEE" wp14:editId="5F63718A">
              <wp:simplePos x="0" y="0"/>
              <wp:positionH relativeFrom="page">
                <wp:posOffset>697865</wp:posOffset>
              </wp:positionH>
              <wp:positionV relativeFrom="page">
                <wp:posOffset>9822180</wp:posOffset>
              </wp:positionV>
              <wp:extent cx="6475095" cy="0"/>
              <wp:effectExtent l="12065" t="11430" r="8890" b="762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50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FCE58E" id="Straight Connector 16" o:spid="_x0000_s1026" style="position:absolute;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95pt,773.4pt" to="564.8pt,77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">
              <w10:wrap anchorx="page" anchory="page"/>
              <w10:anchorlock/>
            </v:line>
          </w:pict>
        </mc:Fallback>
      </mc:AlternateContent>
    </w:r>
    <w:r>
      <w:rPr>
        <w:noProof/>
        <w:lang w:val="en-AU" w:eastAsia="en-AU"/>
      </w:rPr>
      <mc:AlternateContent>
        <mc:Choice Requires="wps">
          <w:drawing>
            <wp:anchor distT="0" distB="0" distL="114300" distR="114300" simplePos="0" relativeHeight="251670528" behindDoc="1" locked="1" layoutInCell="1" allowOverlap="1" wp14:anchorId="05079520" wp14:editId="0EF0A5E0">
              <wp:simplePos x="0" y="0"/>
              <wp:positionH relativeFrom="page">
                <wp:posOffset>545465</wp:posOffset>
              </wp:positionH>
              <wp:positionV relativeFrom="page">
                <wp:posOffset>9669780</wp:posOffset>
              </wp:positionV>
              <wp:extent cx="6475095" cy="0"/>
              <wp:effectExtent l="12065" t="11430" r="8890" b="762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50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E23967" id="Straight Connector 15" o:spid="_x0000_s1026" style="position:absolute;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2.95pt,761.4pt" to="552.8pt,76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">
              <w10:wrap anchorx="page" anchory="page"/>
              <w10:anchorlock/>
            </v:line>
          </w:pict>
        </mc:Fallback>
      </mc:AlternateContent>
    </w:r>
    <w:r>
      <w:rPr>
        <w:noProof/>
        <w:lang w:val="en-AU" w:eastAsia="en-AU"/>
      </w:rPr>
      <mc:AlternateContent>
        <mc:Choice Requires="wps">
          <w:drawing>
            <wp:anchor distT="0" distB="0" distL="114300" distR="114300" simplePos="0" relativeHeight="251669504" behindDoc="1" locked="1" layoutInCell="1" allowOverlap="1" wp14:anchorId="41182D29" wp14:editId="57894CDE">
              <wp:simplePos x="0" y="0"/>
              <wp:positionH relativeFrom="page">
                <wp:posOffset>850265</wp:posOffset>
              </wp:positionH>
              <wp:positionV relativeFrom="page">
                <wp:posOffset>9684385</wp:posOffset>
              </wp:positionV>
              <wp:extent cx="6475095" cy="0"/>
              <wp:effectExtent l="12065" t="6985" r="8890" b="1206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50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AB8B36" id="Straight Connector 14" o:spid="_x0000_s1026" style="position:absolute;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6.95pt,762.55pt" to="576.8pt,76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">
              <w10:wrap anchorx="page" anchory="page"/>
              <w10:anchorlock/>
            </v:line>
          </w:pict>
        </mc:Fallback>
      </mc:AlternateContent>
    </w:r>
    <w:r>
      <w:rPr>
        <w:noProof/>
        <w:lang w:val="en-AU" w:eastAsia="en-AU"/>
      </w:rPr>
      <mc:AlternateContent>
        <mc:Choice Requires="wps">
          <w:drawing>
            <wp:anchor distT="0" distB="0" distL="114300" distR="114300" simplePos="0" relativeHeight="251668480" behindDoc="1" locked="1" layoutInCell="1" allowOverlap="1" wp14:anchorId="4956CBB9" wp14:editId="21D24157">
              <wp:simplePos x="0" y="0"/>
              <wp:positionH relativeFrom="page">
                <wp:posOffset>697865</wp:posOffset>
              </wp:positionH>
              <wp:positionV relativeFrom="page">
                <wp:posOffset>9871710</wp:posOffset>
              </wp:positionV>
              <wp:extent cx="6475095" cy="0"/>
              <wp:effectExtent l="12065" t="13335" r="8890" b="5715"/>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50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68E261" id="Straight Connector 13" o:spid="_x0000_s1026" style="position:absolute;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95pt,777.3pt" to="564.8pt,7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">
              <w10:wrap anchorx="page" anchory="page"/>
              <w10:anchorlock/>
            </v:line>
          </w:pict>
        </mc:Fallback>
      </mc:AlternateContent>
    </w:r>
    <w:r>
      <w:rPr>
        <w:noProof/>
        <w:lang w:val="en-AU" w:eastAsia="en-AU"/>
      </w:rPr>
      <mc:AlternateContent>
        <mc:Choice Requires="wps">
          <w:drawing>
            <wp:anchor distT="0" distB="0" distL="114300" distR="114300" simplePos="0" relativeHeight="251667456" behindDoc="1" locked="1" layoutInCell="1" allowOverlap="1" wp14:anchorId="1A2164E0" wp14:editId="0E2796AE">
              <wp:simplePos x="0" y="0"/>
              <wp:positionH relativeFrom="page">
                <wp:posOffset>545465</wp:posOffset>
              </wp:positionH>
              <wp:positionV relativeFrom="page">
                <wp:posOffset>9719310</wp:posOffset>
              </wp:positionV>
              <wp:extent cx="6475095" cy="0"/>
              <wp:effectExtent l="12065" t="13335" r="8890" b="5715"/>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50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FD2AD5" id="Straight Connector 12" o:spid="_x0000_s1026" style="position:absolute;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2.95pt,765.3pt" to="552.8pt,76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">
              <w10:wrap anchorx="page" anchory="page"/>
              <w10:anchorlock/>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309" w:type="dxa"/>
      <w:tblLayout w:type="fixed"/>
      <w:tblCellMar>
        <w:left w:w="0" w:type="dxa"/>
        <w:right w:w="0" w:type="dxa"/>
      </w:tblCellMar>
      <w:tblLook w:val="0000" w:firstRow="0" w:lastRow="0" w:firstColumn="0" w:lastColumn="0" w:noHBand="0" w:noVBand="0"/>
    </w:tblPr>
    <w:tblGrid>
      <w:gridCol w:w="15309"/>
    </w:tblGrid>
    <w:tr w:rsidR="004A4987" w14:paraId="1AAED9DC" w14:textId="77777777" w:rsidTr="004B4028">
      <w:trPr>
        <w:trHeight w:val="292"/>
      </w:trPr>
      <w:tc>
        <w:tcPr>
          <w:tcW w:w="15309" w:type="dxa"/>
        </w:tcPr>
        <w:p w14:paraId="0A813A86" w14:textId="77777777" w:rsidR="004A4987" w:rsidRDefault="004A4987" w:rsidP="00CB38DB">
          <w:pPr>
            <w:pStyle w:val="Footer"/>
            <w:jc w:val="right"/>
          </w:pPr>
          <w:r>
            <w:t xml:space="preserve">PAGE </w:t>
          </w:r>
          <w:r>
            <w:fldChar w:fldCharType="begin"/>
          </w:r>
          <w:r>
            <w:instrText xml:space="preserve"> PAGE  \* MERGEFORMAT </w:instrText>
          </w:r>
          <w:r>
            <w:fldChar w:fldCharType="separate"/>
          </w:r>
          <w:r>
            <w:rPr>
              <w:noProof/>
            </w:rPr>
            <w:t>1</w:t>
          </w:r>
          <w:r>
            <w:fldChar w:fldCharType="end"/>
          </w:r>
          <w:r>
            <w:t xml:space="preserve"> of </w:t>
          </w:r>
          <w:fldSimple w:instr=" NUMPAGES  \* MERGEFORMAT ">
            <w:r>
              <w:rPr>
                <w:noProof/>
              </w:rPr>
              <w:t>20</w:t>
            </w:r>
          </w:fldSimple>
        </w:p>
      </w:tc>
    </w:tr>
  </w:tbl>
  <w:p w14:paraId="40E882B8" w14:textId="77777777" w:rsidR="004A4987" w:rsidRDefault="004A4987">
    <w:pPr>
      <w:pStyle w:val="Footer"/>
    </w:pPr>
    <w:r>
      <w:rPr>
        <w:noProof/>
        <w:lang w:val="en-AU" w:eastAsia="en-AU"/>
      </w:rPr>
      <mc:AlternateContent>
        <mc:Choice Requires="wps">
          <w:drawing>
            <wp:anchor distT="0" distB="0" distL="114300" distR="114300" simplePos="0" relativeHeight="251664384" behindDoc="1" locked="1" layoutInCell="1" allowOverlap="1" wp14:anchorId="1FCC589F" wp14:editId="7D708335">
              <wp:simplePos x="0" y="0"/>
              <wp:positionH relativeFrom="page">
                <wp:posOffset>850265</wp:posOffset>
              </wp:positionH>
              <wp:positionV relativeFrom="page">
                <wp:posOffset>9974580</wp:posOffset>
              </wp:positionV>
              <wp:extent cx="6475095" cy="0"/>
              <wp:effectExtent l="12065" t="11430" r="8890" b="762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50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63339C" id="Straight Connector 11" o:spid="_x0000_s1026" style="position:absolute;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6.95pt,785.4pt" to="576.8pt,78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">
              <w10:wrap anchorx="page" anchory="page"/>
              <w10:anchorlock/>
            </v:line>
          </w:pict>
        </mc:Fallback>
      </mc:AlternateContent>
    </w:r>
    <w:r>
      <w:rPr>
        <w:noProof/>
        <w:lang w:val="en-AU" w:eastAsia="en-AU"/>
      </w:rPr>
      <mc:AlternateContent>
        <mc:Choice Requires="wps">
          <w:drawing>
            <wp:anchor distT="0" distB="0" distL="114300" distR="114300" simplePos="0" relativeHeight="251663360" behindDoc="1" locked="1" layoutInCell="1" allowOverlap="1" wp14:anchorId="606671FA" wp14:editId="552F690C">
              <wp:simplePos x="0" y="0"/>
              <wp:positionH relativeFrom="page">
                <wp:posOffset>697865</wp:posOffset>
              </wp:positionH>
              <wp:positionV relativeFrom="page">
                <wp:posOffset>9822180</wp:posOffset>
              </wp:positionV>
              <wp:extent cx="6475095" cy="0"/>
              <wp:effectExtent l="12065" t="11430" r="8890" b="762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50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AE74F6" id="Straight Connector 10" o:spid="_x0000_s1026" style="position:absolute;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95pt,773.4pt" to="564.8pt,77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">
              <w10:wrap anchorx="page" anchory="page"/>
              <w10:anchorlock/>
            </v:line>
          </w:pict>
        </mc:Fallback>
      </mc:AlternateContent>
    </w:r>
    <w:r>
      <w:rPr>
        <w:noProof/>
        <w:lang w:val="en-AU" w:eastAsia="en-AU"/>
      </w:rPr>
      <mc:AlternateContent>
        <mc:Choice Requires="wps">
          <w:drawing>
            <wp:anchor distT="0" distB="0" distL="114300" distR="114300" simplePos="0" relativeHeight="251662336" behindDoc="1" locked="1" layoutInCell="1" allowOverlap="1" wp14:anchorId="16DDDA69" wp14:editId="5810BAF2">
              <wp:simplePos x="0" y="0"/>
              <wp:positionH relativeFrom="page">
                <wp:posOffset>545465</wp:posOffset>
              </wp:positionH>
              <wp:positionV relativeFrom="page">
                <wp:posOffset>9669780</wp:posOffset>
              </wp:positionV>
              <wp:extent cx="6475095" cy="0"/>
              <wp:effectExtent l="12065" t="11430" r="8890" b="762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50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71E980" id="Straight Connector 9"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2.95pt,761.4pt" to="552.8pt,76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">
              <w10:wrap anchorx="page" anchory="page"/>
              <w10:anchorlock/>
            </v:line>
          </w:pict>
        </mc:Fallback>
      </mc:AlternateContent>
    </w:r>
    <w:r>
      <w:rPr>
        <w:noProof/>
        <w:lang w:val="en-AU" w:eastAsia="en-AU"/>
      </w:rPr>
      <mc:AlternateContent>
        <mc:Choice Requires="wps">
          <w:drawing>
            <wp:anchor distT="0" distB="0" distL="114300" distR="114300" simplePos="0" relativeHeight="251661312" behindDoc="1" locked="1" layoutInCell="1" allowOverlap="1" wp14:anchorId="14E0B6B9" wp14:editId="0BCEA4C3">
              <wp:simplePos x="0" y="0"/>
              <wp:positionH relativeFrom="page">
                <wp:posOffset>850265</wp:posOffset>
              </wp:positionH>
              <wp:positionV relativeFrom="page">
                <wp:posOffset>9684385</wp:posOffset>
              </wp:positionV>
              <wp:extent cx="6475095" cy="0"/>
              <wp:effectExtent l="12065" t="6985" r="8890" b="1206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50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E92C17" id="Straight Connector 8"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6.95pt,762.55pt" to="576.8pt,76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">
              <w10:wrap anchorx="page" anchory="page"/>
              <w10:anchorlock/>
            </v:line>
          </w:pict>
        </mc:Fallback>
      </mc:AlternateContent>
    </w:r>
    <w:r>
      <w:rPr>
        <w:noProof/>
        <w:lang w:val="en-AU" w:eastAsia="en-AU"/>
      </w:rPr>
      <mc:AlternateContent>
        <mc:Choice Requires="wps">
          <w:drawing>
            <wp:anchor distT="0" distB="0" distL="114300" distR="114300" simplePos="0" relativeHeight="251660288" behindDoc="1" locked="1" layoutInCell="1" allowOverlap="1" wp14:anchorId="1193803E" wp14:editId="62AB953A">
              <wp:simplePos x="0" y="0"/>
              <wp:positionH relativeFrom="page">
                <wp:posOffset>697865</wp:posOffset>
              </wp:positionH>
              <wp:positionV relativeFrom="page">
                <wp:posOffset>9871710</wp:posOffset>
              </wp:positionV>
              <wp:extent cx="6475095" cy="0"/>
              <wp:effectExtent l="12065" t="13335" r="8890" b="571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50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8B7BC5" id="Straight Connector 7"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95pt,777.3pt" to="564.8pt,7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">
              <w10:wrap anchorx="page" anchory="page"/>
              <w10:anchorlock/>
            </v:line>
          </w:pict>
        </mc:Fallback>
      </mc:AlternateContent>
    </w:r>
    <w:r>
      <w:rPr>
        <w:noProof/>
        <w:lang w:val="en-AU" w:eastAsia="en-AU"/>
      </w:rPr>
      <mc:AlternateContent>
        <mc:Choice Requires="wps">
          <w:drawing>
            <wp:anchor distT="0" distB="0" distL="114300" distR="114300" simplePos="0" relativeHeight="251659264" behindDoc="1" locked="1" layoutInCell="1" allowOverlap="1" wp14:anchorId="6B88AF94" wp14:editId="75C4B4FA">
              <wp:simplePos x="0" y="0"/>
              <wp:positionH relativeFrom="page">
                <wp:posOffset>545465</wp:posOffset>
              </wp:positionH>
              <wp:positionV relativeFrom="page">
                <wp:posOffset>9719310</wp:posOffset>
              </wp:positionV>
              <wp:extent cx="6475095" cy="0"/>
              <wp:effectExtent l="12065" t="13335" r="8890" b="571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50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A060BB" id="Straight Connector 6"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2.95pt,765.3pt" to="552.8pt,76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">
              <w10:wrap anchorx="page" anchory="page"/>
              <w10:anchorlock/>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60B35" w14:textId="77777777" w:rsidR="005940B9" w:rsidRDefault="005940B9" w:rsidP="00BA086B">
      <w:pPr>
        <w:spacing w:line="240" w:lineRule="auto"/>
      </w:pPr>
      <w:r>
        <w:separator/>
      </w:r>
    </w:p>
  </w:footnote>
  <w:footnote w:type="continuationSeparator" w:id="0">
    <w:p w14:paraId="62E1CA60" w14:textId="77777777" w:rsidR="005940B9" w:rsidRDefault="005940B9" w:rsidP="00BA086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A1EC1" w14:textId="77777777" w:rsidR="004E35AF" w:rsidRDefault="004E35AF" w:rsidP="004E35AF">
    <w:pPr>
      <w:pStyle w:val="Header"/>
    </w:pPr>
  </w:p>
  <w:tbl>
    <w:tblPr>
      <w:tblW w:w="15711" w:type="dxa"/>
      <w:tblInd w:w="-157" w:type="dxa"/>
      <w:tblLook w:val="01E0" w:firstRow="1" w:lastRow="1" w:firstColumn="1" w:lastColumn="1" w:noHBand="0" w:noVBand="0"/>
    </w:tblPr>
    <w:tblGrid>
      <w:gridCol w:w="157"/>
      <w:gridCol w:w="510"/>
      <w:gridCol w:w="1591"/>
      <w:gridCol w:w="1156"/>
      <w:gridCol w:w="2475"/>
      <w:gridCol w:w="839"/>
      <w:gridCol w:w="1571"/>
      <w:gridCol w:w="835"/>
      <w:gridCol w:w="3167"/>
      <w:gridCol w:w="2976"/>
      <w:gridCol w:w="434"/>
    </w:tblGrid>
    <w:tr w:rsidR="003828CC" w:rsidRPr="00B2515A" w14:paraId="3AD36033" w14:textId="77777777" w:rsidTr="00DA3196">
      <w:trPr>
        <w:trHeight w:val="345"/>
      </w:trPr>
      <w:tc>
        <w:tcPr>
          <w:tcW w:w="12301" w:type="dxa"/>
          <w:gridSpan w:val="9"/>
        </w:tcPr>
        <w:p w14:paraId="5BD16155" w14:textId="0654438B" w:rsidR="003828CC" w:rsidRPr="00B2515A" w:rsidRDefault="003828CC" w:rsidP="003828CC">
          <w:pPr>
            <w:pStyle w:val="Header"/>
            <w:tabs>
              <w:tab w:val="left" w:pos="12945"/>
            </w:tabs>
            <w:rPr>
              <w:b/>
              <w:sz w:val="28"/>
              <w:szCs w:val="28"/>
              <w:lang w:val="en-AU"/>
            </w:rPr>
          </w:pPr>
          <w:r>
            <w:rPr>
              <w:b/>
              <w:sz w:val="28"/>
              <w:szCs w:val="28"/>
              <w:lang w:val="en-AU"/>
            </w:rPr>
            <w:t>[Insert Company Name]</w:t>
          </w:r>
        </w:p>
      </w:tc>
      <w:tc>
        <w:tcPr>
          <w:tcW w:w="3410" w:type="dxa"/>
          <w:gridSpan w:val="2"/>
          <w:vMerge w:val="restart"/>
        </w:tcPr>
        <w:p w14:paraId="0FB200BF" w14:textId="4DF5E645" w:rsidR="003828CC" w:rsidRPr="00B2515A" w:rsidRDefault="003828CC" w:rsidP="003828CC">
          <w:pPr>
            <w:pStyle w:val="Header"/>
            <w:tabs>
              <w:tab w:val="left" w:pos="12945"/>
            </w:tabs>
            <w:jc w:val="right"/>
            <w:rPr>
              <w:b/>
              <w:sz w:val="28"/>
              <w:szCs w:val="28"/>
              <w:lang w:val="en-AU"/>
            </w:rPr>
          </w:pPr>
          <w:r>
            <w:rPr>
              <w:b/>
              <w:noProof/>
              <w:sz w:val="28"/>
              <w:szCs w:val="28"/>
              <w:lang w:val="en-AU"/>
            </w:rPr>
            <w:drawing>
              <wp:inline distT="0" distB="0" distL="0" distR="0" wp14:anchorId="6D8FC0DA" wp14:editId="1778788C">
                <wp:extent cx="470535" cy="470535"/>
                <wp:effectExtent l="0" t="0" r="5715" b="5715"/>
                <wp:docPr id="225312522" name="Picture 19" descr="A black background with a black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38365" name="Picture 19" descr="A black background with a black squar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470950" cy="470950"/>
                        </a:xfrm>
                        <a:prstGeom prst="rect">
                          <a:avLst/>
                        </a:prstGeom>
                      </pic:spPr>
                    </pic:pic>
                  </a:graphicData>
                </a:graphic>
              </wp:inline>
            </w:drawing>
          </w:r>
        </w:p>
      </w:tc>
    </w:tr>
    <w:tr w:rsidR="003828CC" w:rsidRPr="00B2515A" w14:paraId="73E8FB1C" w14:textId="77777777" w:rsidTr="00DA3196">
      <w:trPr>
        <w:trHeight w:val="157"/>
      </w:trPr>
      <w:tc>
        <w:tcPr>
          <w:tcW w:w="667" w:type="dxa"/>
          <w:gridSpan w:val="2"/>
        </w:tcPr>
        <w:p w14:paraId="7CBF8225" w14:textId="2846D6A5" w:rsidR="003828CC" w:rsidRPr="003828CC" w:rsidRDefault="003828CC" w:rsidP="003828CC">
          <w:pPr>
            <w:pStyle w:val="Header"/>
            <w:tabs>
              <w:tab w:val="left" w:pos="12945"/>
            </w:tabs>
            <w:rPr>
              <w:b/>
              <w:szCs w:val="16"/>
              <w:lang w:val="en-AU"/>
            </w:rPr>
          </w:pPr>
          <w:r w:rsidRPr="003828CC">
            <w:rPr>
              <w:b/>
              <w:szCs w:val="16"/>
              <w:lang w:val="en-AU"/>
            </w:rPr>
            <w:t>ABN:</w:t>
          </w:r>
        </w:p>
      </w:tc>
      <w:tc>
        <w:tcPr>
          <w:tcW w:w="1591" w:type="dxa"/>
        </w:tcPr>
        <w:p w14:paraId="59F0AD5E" w14:textId="77777777" w:rsidR="003828CC" w:rsidRPr="003828CC" w:rsidRDefault="003828CC" w:rsidP="003828CC">
          <w:pPr>
            <w:pStyle w:val="Header"/>
            <w:tabs>
              <w:tab w:val="left" w:pos="12945"/>
            </w:tabs>
            <w:rPr>
              <w:b/>
              <w:szCs w:val="16"/>
              <w:lang w:val="en-AU"/>
            </w:rPr>
          </w:pPr>
        </w:p>
      </w:tc>
      <w:tc>
        <w:tcPr>
          <w:tcW w:w="1156" w:type="dxa"/>
        </w:tcPr>
        <w:p w14:paraId="0137C698" w14:textId="40A543EB" w:rsidR="003828CC" w:rsidRPr="003828CC" w:rsidRDefault="003828CC" w:rsidP="003828CC">
          <w:pPr>
            <w:pStyle w:val="Header"/>
            <w:tabs>
              <w:tab w:val="left" w:pos="12945"/>
            </w:tabs>
            <w:rPr>
              <w:b/>
              <w:szCs w:val="16"/>
              <w:lang w:val="en-AU"/>
            </w:rPr>
          </w:pPr>
          <w:r w:rsidRPr="003828CC">
            <w:rPr>
              <w:b/>
              <w:szCs w:val="16"/>
              <w:lang w:val="en-AU"/>
            </w:rPr>
            <w:t>ADDRESS:</w:t>
          </w:r>
        </w:p>
      </w:tc>
      <w:tc>
        <w:tcPr>
          <w:tcW w:w="2475" w:type="dxa"/>
        </w:tcPr>
        <w:p w14:paraId="53CA67B8" w14:textId="77777777" w:rsidR="003828CC" w:rsidRPr="003828CC" w:rsidRDefault="003828CC" w:rsidP="003828CC">
          <w:pPr>
            <w:pStyle w:val="Header"/>
            <w:tabs>
              <w:tab w:val="left" w:pos="12945"/>
            </w:tabs>
            <w:rPr>
              <w:b/>
              <w:szCs w:val="16"/>
              <w:lang w:val="en-AU"/>
            </w:rPr>
          </w:pPr>
        </w:p>
      </w:tc>
      <w:tc>
        <w:tcPr>
          <w:tcW w:w="839" w:type="dxa"/>
        </w:tcPr>
        <w:p w14:paraId="16F9E805" w14:textId="1F2B6F41" w:rsidR="003828CC" w:rsidRPr="003828CC" w:rsidRDefault="003828CC" w:rsidP="003828CC">
          <w:pPr>
            <w:pStyle w:val="Header"/>
            <w:tabs>
              <w:tab w:val="left" w:pos="12945"/>
            </w:tabs>
            <w:rPr>
              <w:b/>
              <w:szCs w:val="16"/>
              <w:lang w:val="en-AU"/>
            </w:rPr>
          </w:pPr>
          <w:r w:rsidRPr="003828CC">
            <w:rPr>
              <w:b/>
              <w:szCs w:val="16"/>
              <w:lang w:val="en-AU"/>
            </w:rPr>
            <w:t>PHONE:</w:t>
          </w:r>
        </w:p>
      </w:tc>
      <w:tc>
        <w:tcPr>
          <w:tcW w:w="1571" w:type="dxa"/>
        </w:tcPr>
        <w:p w14:paraId="0C46D585" w14:textId="77777777" w:rsidR="003828CC" w:rsidRPr="003828CC" w:rsidRDefault="003828CC" w:rsidP="003828CC">
          <w:pPr>
            <w:pStyle w:val="Header"/>
            <w:tabs>
              <w:tab w:val="left" w:pos="12945"/>
            </w:tabs>
            <w:rPr>
              <w:b/>
              <w:szCs w:val="16"/>
              <w:lang w:val="en-AU"/>
            </w:rPr>
          </w:pPr>
        </w:p>
      </w:tc>
      <w:tc>
        <w:tcPr>
          <w:tcW w:w="835" w:type="dxa"/>
        </w:tcPr>
        <w:p w14:paraId="147A10A8" w14:textId="6057E521" w:rsidR="003828CC" w:rsidRPr="003828CC" w:rsidRDefault="003828CC" w:rsidP="003828CC">
          <w:pPr>
            <w:pStyle w:val="Header"/>
            <w:tabs>
              <w:tab w:val="left" w:pos="12945"/>
            </w:tabs>
            <w:rPr>
              <w:b/>
              <w:szCs w:val="16"/>
              <w:lang w:val="en-AU"/>
            </w:rPr>
          </w:pPr>
          <w:r w:rsidRPr="003828CC">
            <w:rPr>
              <w:b/>
              <w:szCs w:val="16"/>
              <w:lang w:val="en-AU"/>
            </w:rPr>
            <w:t>EMAIL:</w:t>
          </w:r>
        </w:p>
      </w:tc>
      <w:tc>
        <w:tcPr>
          <w:tcW w:w="3167" w:type="dxa"/>
        </w:tcPr>
        <w:p w14:paraId="4F4F9312" w14:textId="3D7CEDE7" w:rsidR="003828CC" w:rsidRPr="003828CC" w:rsidRDefault="003828CC" w:rsidP="003828CC">
          <w:pPr>
            <w:pStyle w:val="Header"/>
            <w:tabs>
              <w:tab w:val="left" w:pos="12945"/>
            </w:tabs>
            <w:rPr>
              <w:b/>
              <w:szCs w:val="16"/>
              <w:lang w:val="en-AU"/>
            </w:rPr>
          </w:pPr>
        </w:p>
      </w:tc>
      <w:tc>
        <w:tcPr>
          <w:tcW w:w="3410" w:type="dxa"/>
          <w:gridSpan w:val="2"/>
          <w:vMerge/>
        </w:tcPr>
        <w:p w14:paraId="3ACA09DB" w14:textId="77777777" w:rsidR="003828CC" w:rsidRDefault="003828CC" w:rsidP="003828CC">
          <w:pPr>
            <w:pStyle w:val="Header"/>
            <w:tabs>
              <w:tab w:val="left" w:pos="12945"/>
            </w:tabs>
            <w:jc w:val="right"/>
            <w:rPr>
              <w:b/>
              <w:noProof/>
              <w:sz w:val="28"/>
              <w:szCs w:val="28"/>
              <w:lang w:val="en-AU"/>
            </w:rPr>
          </w:pPr>
        </w:p>
      </w:tc>
    </w:tr>
    <w:tr w:rsidR="004E35AF" w14:paraId="08414603" w14:textId="77777777" w:rsidTr="00DA3196">
      <w:tblPrEx>
        <w:tblCellMar>
          <w:left w:w="0" w:type="dxa"/>
          <w:right w:w="0" w:type="dxa"/>
        </w:tblCellMar>
        <w:tblLook w:val="0000" w:firstRow="0" w:lastRow="0" w:firstColumn="0" w:lastColumn="0" w:noHBand="0" w:noVBand="0"/>
      </w:tblPrEx>
      <w:trPr>
        <w:gridBefore w:val="1"/>
        <w:gridAfter w:val="1"/>
        <w:wBefore w:w="157" w:type="dxa"/>
        <w:wAfter w:w="434" w:type="dxa"/>
        <w:cantSplit/>
        <w:trHeight w:hRule="exact" w:val="138"/>
      </w:trPr>
      <w:tc>
        <w:tcPr>
          <w:tcW w:w="15120" w:type="dxa"/>
          <w:gridSpan w:val="9"/>
        </w:tcPr>
        <w:p w14:paraId="5AC665EE" w14:textId="77777777" w:rsidR="004E35AF" w:rsidRDefault="004E35AF" w:rsidP="004E35AF">
          <w:pPr>
            <w:pStyle w:val="LSpacer"/>
          </w:pPr>
        </w:p>
      </w:tc>
    </w:tr>
  </w:tbl>
  <w:p w14:paraId="73571878" w14:textId="77777777" w:rsidR="004A4987" w:rsidRPr="004E35AF" w:rsidRDefault="004A4987" w:rsidP="00DA31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1B0E8" w14:textId="77777777" w:rsidR="004A4987" w:rsidRPr="00452F50" w:rsidRDefault="004A4987">
    <w:pPr>
      <w:pStyle w:val="Header"/>
      <w:rPr>
        <w:b/>
      </w:rPr>
    </w:pPr>
  </w:p>
  <w:p w14:paraId="5E2C9FBA" w14:textId="77777777" w:rsidR="004A4987" w:rsidRDefault="004A498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339C2F96"/>
    <w:lvl w:ilvl="0">
      <w:start w:val="1"/>
      <w:numFmt w:val="decimal"/>
      <w:pStyle w:val="ListNumber"/>
      <w:lvlText w:val="%1."/>
      <w:lvlJc w:val="left"/>
      <w:pPr>
        <w:tabs>
          <w:tab w:val="num" w:pos="360"/>
        </w:tabs>
        <w:ind w:left="360" w:hanging="360"/>
      </w:pPr>
    </w:lvl>
  </w:abstractNum>
  <w:abstractNum w:abstractNumId="1" w15:restartNumberingAfterBreak="0">
    <w:nsid w:val="027C6EFD"/>
    <w:multiLevelType w:val="hybridMultilevel"/>
    <w:tmpl w:val="55528824"/>
    <w:lvl w:ilvl="0" w:tplc="04090001">
      <w:start w:val="1"/>
      <w:numFmt w:val="bullet"/>
      <w:lvlText w:val=""/>
      <w:lvlJc w:val="left"/>
      <w:pPr>
        <w:tabs>
          <w:tab w:val="num" w:pos="733"/>
        </w:tabs>
        <w:ind w:left="733" w:hanging="360"/>
      </w:pPr>
      <w:rPr>
        <w:rFonts w:ascii="Symbol" w:hAnsi="Symbol" w:hint="default"/>
      </w:rPr>
    </w:lvl>
    <w:lvl w:ilvl="1" w:tplc="FFFFFFFF">
      <w:start w:val="1"/>
      <w:numFmt w:val="bullet"/>
      <w:lvlText w:val=""/>
      <w:lvlJc w:val="left"/>
      <w:pPr>
        <w:tabs>
          <w:tab w:val="num" w:pos="1069"/>
        </w:tabs>
        <w:ind w:left="1069" w:hanging="360"/>
      </w:pPr>
      <w:rPr>
        <w:rFonts w:ascii="Symbol" w:hAnsi="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C3924F0"/>
    <w:multiLevelType w:val="hybridMultilevel"/>
    <w:tmpl w:val="778A7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BD4621"/>
    <w:multiLevelType w:val="hybridMultilevel"/>
    <w:tmpl w:val="3F46ADBA"/>
    <w:lvl w:ilvl="0" w:tplc="7A14B33C">
      <w:start w:val="1"/>
      <w:numFmt w:val="decimal"/>
      <w:lvlText w:val="%1."/>
      <w:lvlJc w:val="left"/>
      <w:pPr>
        <w:tabs>
          <w:tab w:val="num" w:pos="400"/>
        </w:tabs>
        <w:ind w:left="400" w:hanging="360"/>
      </w:pPr>
      <w:rPr>
        <w:b w:val="0"/>
      </w:rPr>
    </w:lvl>
    <w:lvl w:ilvl="1" w:tplc="25EE7816">
      <w:start w:val="1"/>
      <w:numFmt w:val="lowerLetter"/>
      <w:lvlText w:val="(%2)"/>
      <w:lvlJc w:val="left"/>
      <w:pPr>
        <w:tabs>
          <w:tab w:val="num" w:pos="1480"/>
        </w:tabs>
        <w:ind w:left="1480" w:hanging="360"/>
      </w:pPr>
      <w:rPr>
        <w:rFonts w:hint="default"/>
        <w:b w:val="0"/>
        <w:color w:val="000000"/>
        <w:u w:color="000000"/>
      </w:rPr>
    </w:lvl>
    <w:lvl w:ilvl="2" w:tplc="0C09001B" w:tentative="1">
      <w:start w:val="1"/>
      <w:numFmt w:val="lowerRoman"/>
      <w:lvlText w:val="%3."/>
      <w:lvlJc w:val="right"/>
      <w:pPr>
        <w:tabs>
          <w:tab w:val="num" w:pos="2200"/>
        </w:tabs>
        <w:ind w:left="2200" w:hanging="180"/>
      </w:pPr>
    </w:lvl>
    <w:lvl w:ilvl="3" w:tplc="0C09000F" w:tentative="1">
      <w:start w:val="1"/>
      <w:numFmt w:val="decimal"/>
      <w:lvlText w:val="%4."/>
      <w:lvlJc w:val="left"/>
      <w:pPr>
        <w:tabs>
          <w:tab w:val="num" w:pos="2920"/>
        </w:tabs>
        <w:ind w:left="2920" w:hanging="360"/>
      </w:pPr>
    </w:lvl>
    <w:lvl w:ilvl="4" w:tplc="0C090019" w:tentative="1">
      <w:start w:val="1"/>
      <w:numFmt w:val="lowerLetter"/>
      <w:lvlText w:val="%5."/>
      <w:lvlJc w:val="left"/>
      <w:pPr>
        <w:tabs>
          <w:tab w:val="num" w:pos="3640"/>
        </w:tabs>
        <w:ind w:left="3640" w:hanging="360"/>
      </w:pPr>
    </w:lvl>
    <w:lvl w:ilvl="5" w:tplc="0C09001B" w:tentative="1">
      <w:start w:val="1"/>
      <w:numFmt w:val="lowerRoman"/>
      <w:lvlText w:val="%6."/>
      <w:lvlJc w:val="right"/>
      <w:pPr>
        <w:tabs>
          <w:tab w:val="num" w:pos="4360"/>
        </w:tabs>
        <w:ind w:left="4360" w:hanging="180"/>
      </w:pPr>
    </w:lvl>
    <w:lvl w:ilvl="6" w:tplc="0C09000F" w:tentative="1">
      <w:start w:val="1"/>
      <w:numFmt w:val="decimal"/>
      <w:lvlText w:val="%7."/>
      <w:lvlJc w:val="left"/>
      <w:pPr>
        <w:tabs>
          <w:tab w:val="num" w:pos="5080"/>
        </w:tabs>
        <w:ind w:left="5080" w:hanging="360"/>
      </w:pPr>
    </w:lvl>
    <w:lvl w:ilvl="7" w:tplc="0C090019" w:tentative="1">
      <w:start w:val="1"/>
      <w:numFmt w:val="lowerLetter"/>
      <w:lvlText w:val="%8."/>
      <w:lvlJc w:val="left"/>
      <w:pPr>
        <w:tabs>
          <w:tab w:val="num" w:pos="5800"/>
        </w:tabs>
        <w:ind w:left="5800" w:hanging="360"/>
      </w:pPr>
    </w:lvl>
    <w:lvl w:ilvl="8" w:tplc="0C09001B" w:tentative="1">
      <w:start w:val="1"/>
      <w:numFmt w:val="lowerRoman"/>
      <w:lvlText w:val="%9."/>
      <w:lvlJc w:val="right"/>
      <w:pPr>
        <w:tabs>
          <w:tab w:val="num" w:pos="6520"/>
        </w:tabs>
        <w:ind w:left="6520" w:hanging="180"/>
      </w:pPr>
    </w:lvl>
  </w:abstractNum>
  <w:abstractNum w:abstractNumId="4" w15:restartNumberingAfterBreak="0">
    <w:nsid w:val="192C539D"/>
    <w:multiLevelType w:val="hybridMultilevel"/>
    <w:tmpl w:val="DB5ABDCC"/>
    <w:lvl w:ilvl="0" w:tplc="0C090005">
      <w:start w:val="1"/>
      <w:numFmt w:val="bullet"/>
      <w:lvlText w:val=""/>
      <w:lvlJc w:val="left"/>
      <w:pPr>
        <w:tabs>
          <w:tab w:val="num" w:pos="716"/>
        </w:tabs>
        <w:ind w:left="716" w:hanging="360"/>
      </w:pPr>
      <w:rPr>
        <w:rFonts w:ascii="Wingdings" w:hAnsi="Wingdings" w:hint="default"/>
      </w:rPr>
    </w:lvl>
    <w:lvl w:ilvl="1" w:tplc="0C090003" w:tentative="1">
      <w:start w:val="1"/>
      <w:numFmt w:val="bullet"/>
      <w:lvlText w:val="o"/>
      <w:lvlJc w:val="left"/>
      <w:pPr>
        <w:tabs>
          <w:tab w:val="num" w:pos="1436"/>
        </w:tabs>
        <w:ind w:left="1436" w:hanging="360"/>
      </w:pPr>
      <w:rPr>
        <w:rFonts w:ascii="Courier New" w:hAnsi="Courier New" w:cs="Courier New" w:hint="default"/>
      </w:rPr>
    </w:lvl>
    <w:lvl w:ilvl="2" w:tplc="34D05ADA">
      <w:start w:val="1"/>
      <w:numFmt w:val="bullet"/>
      <w:lvlText w:val=""/>
      <w:lvlJc w:val="left"/>
      <w:pPr>
        <w:tabs>
          <w:tab w:val="num" w:pos="2140"/>
        </w:tabs>
        <w:ind w:left="2140" w:hanging="340"/>
      </w:pPr>
      <w:rPr>
        <w:rFonts w:ascii="Symbol" w:hAnsi="Symbol" w:hint="default"/>
      </w:rPr>
    </w:lvl>
    <w:lvl w:ilvl="3" w:tplc="0C090001" w:tentative="1">
      <w:start w:val="1"/>
      <w:numFmt w:val="bullet"/>
      <w:lvlText w:val=""/>
      <w:lvlJc w:val="left"/>
      <w:pPr>
        <w:tabs>
          <w:tab w:val="num" w:pos="2876"/>
        </w:tabs>
        <w:ind w:left="2876" w:hanging="360"/>
      </w:pPr>
      <w:rPr>
        <w:rFonts w:ascii="Symbol" w:hAnsi="Symbol" w:hint="default"/>
      </w:rPr>
    </w:lvl>
    <w:lvl w:ilvl="4" w:tplc="0C090003" w:tentative="1">
      <w:start w:val="1"/>
      <w:numFmt w:val="bullet"/>
      <w:lvlText w:val="o"/>
      <w:lvlJc w:val="left"/>
      <w:pPr>
        <w:tabs>
          <w:tab w:val="num" w:pos="3596"/>
        </w:tabs>
        <w:ind w:left="3596" w:hanging="360"/>
      </w:pPr>
      <w:rPr>
        <w:rFonts w:ascii="Courier New" w:hAnsi="Courier New" w:cs="Courier New" w:hint="default"/>
      </w:rPr>
    </w:lvl>
    <w:lvl w:ilvl="5" w:tplc="0C090005" w:tentative="1">
      <w:start w:val="1"/>
      <w:numFmt w:val="bullet"/>
      <w:lvlText w:val=""/>
      <w:lvlJc w:val="left"/>
      <w:pPr>
        <w:tabs>
          <w:tab w:val="num" w:pos="4316"/>
        </w:tabs>
        <w:ind w:left="4316" w:hanging="360"/>
      </w:pPr>
      <w:rPr>
        <w:rFonts w:ascii="Wingdings" w:hAnsi="Wingdings" w:hint="default"/>
      </w:rPr>
    </w:lvl>
    <w:lvl w:ilvl="6" w:tplc="0C090001" w:tentative="1">
      <w:start w:val="1"/>
      <w:numFmt w:val="bullet"/>
      <w:lvlText w:val=""/>
      <w:lvlJc w:val="left"/>
      <w:pPr>
        <w:tabs>
          <w:tab w:val="num" w:pos="5036"/>
        </w:tabs>
        <w:ind w:left="5036" w:hanging="360"/>
      </w:pPr>
      <w:rPr>
        <w:rFonts w:ascii="Symbol" w:hAnsi="Symbol" w:hint="default"/>
      </w:rPr>
    </w:lvl>
    <w:lvl w:ilvl="7" w:tplc="0C090003" w:tentative="1">
      <w:start w:val="1"/>
      <w:numFmt w:val="bullet"/>
      <w:lvlText w:val="o"/>
      <w:lvlJc w:val="left"/>
      <w:pPr>
        <w:tabs>
          <w:tab w:val="num" w:pos="5756"/>
        </w:tabs>
        <w:ind w:left="5756" w:hanging="360"/>
      </w:pPr>
      <w:rPr>
        <w:rFonts w:ascii="Courier New" w:hAnsi="Courier New" w:cs="Courier New" w:hint="default"/>
      </w:rPr>
    </w:lvl>
    <w:lvl w:ilvl="8" w:tplc="0C090005" w:tentative="1">
      <w:start w:val="1"/>
      <w:numFmt w:val="bullet"/>
      <w:lvlText w:val=""/>
      <w:lvlJc w:val="left"/>
      <w:pPr>
        <w:tabs>
          <w:tab w:val="num" w:pos="6476"/>
        </w:tabs>
        <w:ind w:left="6476" w:hanging="360"/>
      </w:pPr>
      <w:rPr>
        <w:rFonts w:ascii="Wingdings" w:hAnsi="Wingdings" w:hint="default"/>
      </w:rPr>
    </w:lvl>
  </w:abstractNum>
  <w:abstractNum w:abstractNumId="5" w15:restartNumberingAfterBreak="0">
    <w:nsid w:val="1CF10C35"/>
    <w:multiLevelType w:val="hybridMultilevel"/>
    <w:tmpl w:val="18CCB98C"/>
    <w:lvl w:ilvl="0" w:tplc="34D05ADA">
      <w:start w:val="1"/>
      <w:numFmt w:val="bullet"/>
      <w:lvlText w:val=""/>
      <w:lvlJc w:val="left"/>
      <w:pPr>
        <w:tabs>
          <w:tab w:val="num" w:pos="340"/>
        </w:tabs>
        <w:ind w:left="340" w:hanging="34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B657F3"/>
    <w:multiLevelType w:val="multilevel"/>
    <w:tmpl w:val="7708DE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B87D1B"/>
    <w:multiLevelType w:val="hybridMultilevel"/>
    <w:tmpl w:val="0EC60438"/>
    <w:lvl w:ilvl="0" w:tplc="34D05ADA">
      <w:start w:val="1"/>
      <w:numFmt w:val="bullet"/>
      <w:lvlText w:val=""/>
      <w:lvlJc w:val="left"/>
      <w:pPr>
        <w:tabs>
          <w:tab w:val="num" w:pos="340"/>
        </w:tabs>
        <w:ind w:left="340" w:hanging="34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CB01B29"/>
    <w:multiLevelType w:val="hybridMultilevel"/>
    <w:tmpl w:val="48B47C64"/>
    <w:lvl w:ilvl="0" w:tplc="04090001">
      <w:start w:val="1"/>
      <w:numFmt w:val="bullet"/>
      <w:lvlText w:val=""/>
      <w:lvlJc w:val="left"/>
      <w:pPr>
        <w:tabs>
          <w:tab w:val="num" w:pos="733"/>
        </w:tabs>
        <w:ind w:left="733" w:hanging="360"/>
      </w:pPr>
      <w:rPr>
        <w:rFonts w:ascii="Symbol" w:hAnsi="Symbol" w:hint="default"/>
      </w:rPr>
    </w:lvl>
    <w:lvl w:ilvl="1" w:tplc="04090003">
      <w:start w:val="1"/>
      <w:numFmt w:val="bullet"/>
      <w:lvlText w:val=""/>
      <w:lvlJc w:val="left"/>
      <w:pPr>
        <w:tabs>
          <w:tab w:val="num" w:pos="1069"/>
        </w:tabs>
        <w:ind w:left="1069"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E2D42E9"/>
    <w:multiLevelType w:val="hybridMultilevel"/>
    <w:tmpl w:val="C35403AE"/>
    <w:lvl w:ilvl="0" w:tplc="FFFFFFFF">
      <w:start w:val="1"/>
      <w:numFmt w:val="decimal"/>
      <w:lvlText w:val="%1."/>
      <w:lvlJc w:val="left"/>
      <w:pPr>
        <w:tabs>
          <w:tab w:val="num" w:pos="360"/>
        </w:tabs>
        <w:ind w:left="360" w:hanging="360"/>
      </w:pPr>
    </w:lvl>
    <w:lvl w:ilvl="1" w:tplc="0C090001">
      <w:start w:val="1"/>
      <w:numFmt w:val="bullet"/>
      <w:lvlText w:val=""/>
      <w:lvlJc w:val="left"/>
      <w:pPr>
        <w:tabs>
          <w:tab w:val="num" w:pos="1080"/>
        </w:tabs>
        <w:ind w:left="1080" w:hanging="360"/>
      </w:pPr>
      <w:rPr>
        <w:rFonts w:ascii="Symbol" w:hAnsi="Symbol" w:hint="default"/>
      </w:rPr>
    </w:lvl>
    <w:lvl w:ilvl="2" w:tplc="D3027DDE">
      <w:start w:val="1"/>
      <w:numFmt w:val="bullet"/>
      <w:lvlText w:val=""/>
      <w:lvlJc w:val="left"/>
      <w:pPr>
        <w:tabs>
          <w:tab w:val="num" w:pos="1980"/>
        </w:tabs>
        <w:ind w:left="1980" w:hanging="360"/>
      </w:pPr>
      <w:rPr>
        <w:rFonts w:ascii="Symbol" w:hAnsi="Symbol" w:hint="default"/>
        <w:color w:val="FF6600"/>
      </w:r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0" w15:restartNumberingAfterBreak="0">
    <w:nsid w:val="311B261C"/>
    <w:multiLevelType w:val="hybridMultilevel"/>
    <w:tmpl w:val="64CEC826"/>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EDC4F45"/>
    <w:multiLevelType w:val="hybridMultilevel"/>
    <w:tmpl w:val="8D988400"/>
    <w:lvl w:ilvl="0" w:tplc="34D05ADA">
      <w:start w:val="1"/>
      <w:numFmt w:val="bullet"/>
      <w:lvlText w:val=""/>
      <w:lvlJc w:val="left"/>
      <w:pPr>
        <w:tabs>
          <w:tab w:val="num" w:pos="340"/>
        </w:tabs>
        <w:ind w:left="340" w:hanging="34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F50861"/>
    <w:multiLevelType w:val="hybridMultilevel"/>
    <w:tmpl w:val="501497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BA37887"/>
    <w:multiLevelType w:val="hybridMultilevel"/>
    <w:tmpl w:val="5FAE22D6"/>
    <w:lvl w:ilvl="0" w:tplc="E390CFC0">
      <w:start w:val="1"/>
      <w:numFmt w:val="bullet"/>
      <w:lvlText w:val=""/>
      <w:lvlJc w:val="left"/>
      <w:pPr>
        <w:ind w:left="814" w:hanging="360"/>
      </w:pPr>
      <w:rPr>
        <w:rFonts w:ascii="Symbol" w:hAnsi="Symbol" w:hint="default"/>
      </w:rPr>
    </w:lvl>
    <w:lvl w:ilvl="1" w:tplc="0C090003" w:tentative="1">
      <w:start w:val="1"/>
      <w:numFmt w:val="bullet"/>
      <w:lvlText w:val="o"/>
      <w:lvlJc w:val="left"/>
      <w:pPr>
        <w:ind w:left="1534" w:hanging="360"/>
      </w:pPr>
      <w:rPr>
        <w:rFonts w:ascii="Courier New" w:hAnsi="Courier New" w:cs="Courier New" w:hint="default"/>
      </w:rPr>
    </w:lvl>
    <w:lvl w:ilvl="2" w:tplc="0C090005" w:tentative="1">
      <w:start w:val="1"/>
      <w:numFmt w:val="bullet"/>
      <w:lvlText w:val=""/>
      <w:lvlJc w:val="left"/>
      <w:pPr>
        <w:ind w:left="2254" w:hanging="360"/>
      </w:pPr>
      <w:rPr>
        <w:rFonts w:ascii="Wingdings" w:hAnsi="Wingdings" w:hint="default"/>
      </w:rPr>
    </w:lvl>
    <w:lvl w:ilvl="3" w:tplc="0C090001" w:tentative="1">
      <w:start w:val="1"/>
      <w:numFmt w:val="bullet"/>
      <w:lvlText w:val=""/>
      <w:lvlJc w:val="left"/>
      <w:pPr>
        <w:ind w:left="2974" w:hanging="360"/>
      </w:pPr>
      <w:rPr>
        <w:rFonts w:ascii="Symbol" w:hAnsi="Symbol" w:hint="default"/>
      </w:rPr>
    </w:lvl>
    <w:lvl w:ilvl="4" w:tplc="0C090003" w:tentative="1">
      <w:start w:val="1"/>
      <w:numFmt w:val="bullet"/>
      <w:lvlText w:val="o"/>
      <w:lvlJc w:val="left"/>
      <w:pPr>
        <w:ind w:left="3694" w:hanging="360"/>
      </w:pPr>
      <w:rPr>
        <w:rFonts w:ascii="Courier New" w:hAnsi="Courier New" w:cs="Courier New" w:hint="default"/>
      </w:rPr>
    </w:lvl>
    <w:lvl w:ilvl="5" w:tplc="0C090005" w:tentative="1">
      <w:start w:val="1"/>
      <w:numFmt w:val="bullet"/>
      <w:lvlText w:val=""/>
      <w:lvlJc w:val="left"/>
      <w:pPr>
        <w:ind w:left="4414" w:hanging="360"/>
      </w:pPr>
      <w:rPr>
        <w:rFonts w:ascii="Wingdings" w:hAnsi="Wingdings" w:hint="default"/>
      </w:rPr>
    </w:lvl>
    <w:lvl w:ilvl="6" w:tplc="0C090001" w:tentative="1">
      <w:start w:val="1"/>
      <w:numFmt w:val="bullet"/>
      <w:lvlText w:val=""/>
      <w:lvlJc w:val="left"/>
      <w:pPr>
        <w:ind w:left="5134" w:hanging="360"/>
      </w:pPr>
      <w:rPr>
        <w:rFonts w:ascii="Symbol" w:hAnsi="Symbol" w:hint="default"/>
      </w:rPr>
    </w:lvl>
    <w:lvl w:ilvl="7" w:tplc="0C090003" w:tentative="1">
      <w:start w:val="1"/>
      <w:numFmt w:val="bullet"/>
      <w:lvlText w:val="o"/>
      <w:lvlJc w:val="left"/>
      <w:pPr>
        <w:ind w:left="5854" w:hanging="360"/>
      </w:pPr>
      <w:rPr>
        <w:rFonts w:ascii="Courier New" w:hAnsi="Courier New" w:cs="Courier New" w:hint="default"/>
      </w:rPr>
    </w:lvl>
    <w:lvl w:ilvl="8" w:tplc="0C090005" w:tentative="1">
      <w:start w:val="1"/>
      <w:numFmt w:val="bullet"/>
      <w:lvlText w:val=""/>
      <w:lvlJc w:val="left"/>
      <w:pPr>
        <w:ind w:left="6574" w:hanging="360"/>
      </w:pPr>
      <w:rPr>
        <w:rFonts w:ascii="Wingdings" w:hAnsi="Wingdings" w:hint="default"/>
      </w:rPr>
    </w:lvl>
  </w:abstractNum>
  <w:abstractNum w:abstractNumId="14" w15:restartNumberingAfterBreak="0">
    <w:nsid w:val="5461618C"/>
    <w:multiLevelType w:val="hybridMultilevel"/>
    <w:tmpl w:val="FC389238"/>
    <w:lvl w:ilvl="0" w:tplc="E390CFC0">
      <w:start w:val="1"/>
      <w:numFmt w:val="bullet"/>
      <w:lvlText w:val=""/>
      <w:lvlJc w:val="left"/>
      <w:pPr>
        <w:ind w:left="814" w:hanging="360"/>
      </w:pPr>
      <w:rPr>
        <w:rFonts w:ascii="Symbol" w:hAnsi="Symbol" w:hint="default"/>
      </w:rPr>
    </w:lvl>
    <w:lvl w:ilvl="1" w:tplc="0C090003" w:tentative="1">
      <w:start w:val="1"/>
      <w:numFmt w:val="bullet"/>
      <w:lvlText w:val="o"/>
      <w:lvlJc w:val="left"/>
      <w:pPr>
        <w:ind w:left="1534" w:hanging="360"/>
      </w:pPr>
      <w:rPr>
        <w:rFonts w:ascii="Courier New" w:hAnsi="Courier New" w:cs="Courier New" w:hint="default"/>
      </w:rPr>
    </w:lvl>
    <w:lvl w:ilvl="2" w:tplc="0C090005" w:tentative="1">
      <w:start w:val="1"/>
      <w:numFmt w:val="bullet"/>
      <w:lvlText w:val=""/>
      <w:lvlJc w:val="left"/>
      <w:pPr>
        <w:ind w:left="2254" w:hanging="360"/>
      </w:pPr>
      <w:rPr>
        <w:rFonts w:ascii="Wingdings" w:hAnsi="Wingdings" w:hint="default"/>
      </w:rPr>
    </w:lvl>
    <w:lvl w:ilvl="3" w:tplc="0C090001" w:tentative="1">
      <w:start w:val="1"/>
      <w:numFmt w:val="bullet"/>
      <w:lvlText w:val=""/>
      <w:lvlJc w:val="left"/>
      <w:pPr>
        <w:ind w:left="2974" w:hanging="360"/>
      </w:pPr>
      <w:rPr>
        <w:rFonts w:ascii="Symbol" w:hAnsi="Symbol" w:hint="default"/>
      </w:rPr>
    </w:lvl>
    <w:lvl w:ilvl="4" w:tplc="0C090003" w:tentative="1">
      <w:start w:val="1"/>
      <w:numFmt w:val="bullet"/>
      <w:lvlText w:val="o"/>
      <w:lvlJc w:val="left"/>
      <w:pPr>
        <w:ind w:left="3694" w:hanging="360"/>
      </w:pPr>
      <w:rPr>
        <w:rFonts w:ascii="Courier New" w:hAnsi="Courier New" w:cs="Courier New" w:hint="default"/>
      </w:rPr>
    </w:lvl>
    <w:lvl w:ilvl="5" w:tplc="0C090005" w:tentative="1">
      <w:start w:val="1"/>
      <w:numFmt w:val="bullet"/>
      <w:lvlText w:val=""/>
      <w:lvlJc w:val="left"/>
      <w:pPr>
        <w:ind w:left="4414" w:hanging="360"/>
      </w:pPr>
      <w:rPr>
        <w:rFonts w:ascii="Wingdings" w:hAnsi="Wingdings" w:hint="default"/>
      </w:rPr>
    </w:lvl>
    <w:lvl w:ilvl="6" w:tplc="0C090001" w:tentative="1">
      <w:start w:val="1"/>
      <w:numFmt w:val="bullet"/>
      <w:lvlText w:val=""/>
      <w:lvlJc w:val="left"/>
      <w:pPr>
        <w:ind w:left="5134" w:hanging="360"/>
      </w:pPr>
      <w:rPr>
        <w:rFonts w:ascii="Symbol" w:hAnsi="Symbol" w:hint="default"/>
      </w:rPr>
    </w:lvl>
    <w:lvl w:ilvl="7" w:tplc="0C090003" w:tentative="1">
      <w:start w:val="1"/>
      <w:numFmt w:val="bullet"/>
      <w:lvlText w:val="o"/>
      <w:lvlJc w:val="left"/>
      <w:pPr>
        <w:ind w:left="5854" w:hanging="360"/>
      </w:pPr>
      <w:rPr>
        <w:rFonts w:ascii="Courier New" w:hAnsi="Courier New" w:cs="Courier New" w:hint="default"/>
      </w:rPr>
    </w:lvl>
    <w:lvl w:ilvl="8" w:tplc="0C090005" w:tentative="1">
      <w:start w:val="1"/>
      <w:numFmt w:val="bullet"/>
      <w:lvlText w:val=""/>
      <w:lvlJc w:val="left"/>
      <w:pPr>
        <w:ind w:left="6574" w:hanging="360"/>
      </w:pPr>
      <w:rPr>
        <w:rFonts w:ascii="Wingdings" w:hAnsi="Wingdings" w:hint="default"/>
      </w:rPr>
    </w:lvl>
  </w:abstractNum>
  <w:abstractNum w:abstractNumId="15" w15:restartNumberingAfterBreak="0">
    <w:nsid w:val="546D2B85"/>
    <w:multiLevelType w:val="hybridMultilevel"/>
    <w:tmpl w:val="8CC4CDD4"/>
    <w:lvl w:ilvl="0" w:tplc="04090001">
      <w:start w:val="1"/>
      <w:numFmt w:val="bullet"/>
      <w:lvlText w:val=""/>
      <w:lvlJc w:val="left"/>
      <w:pPr>
        <w:ind w:left="1453" w:hanging="360"/>
      </w:pPr>
      <w:rPr>
        <w:rFonts w:ascii="Symbol" w:hAnsi="Symbol" w:hint="default"/>
      </w:rPr>
    </w:lvl>
    <w:lvl w:ilvl="1" w:tplc="04090003" w:tentative="1">
      <w:start w:val="1"/>
      <w:numFmt w:val="bullet"/>
      <w:lvlText w:val="o"/>
      <w:lvlJc w:val="left"/>
      <w:pPr>
        <w:ind w:left="2173" w:hanging="360"/>
      </w:pPr>
      <w:rPr>
        <w:rFonts w:ascii="Courier New" w:hAnsi="Courier New" w:cs="Courier New" w:hint="default"/>
      </w:rPr>
    </w:lvl>
    <w:lvl w:ilvl="2" w:tplc="04090005" w:tentative="1">
      <w:start w:val="1"/>
      <w:numFmt w:val="bullet"/>
      <w:lvlText w:val=""/>
      <w:lvlJc w:val="left"/>
      <w:pPr>
        <w:ind w:left="2893" w:hanging="360"/>
      </w:pPr>
      <w:rPr>
        <w:rFonts w:ascii="Wingdings" w:hAnsi="Wingdings" w:hint="default"/>
      </w:rPr>
    </w:lvl>
    <w:lvl w:ilvl="3" w:tplc="04090001" w:tentative="1">
      <w:start w:val="1"/>
      <w:numFmt w:val="bullet"/>
      <w:lvlText w:val=""/>
      <w:lvlJc w:val="left"/>
      <w:pPr>
        <w:ind w:left="3613" w:hanging="360"/>
      </w:pPr>
      <w:rPr>
        <w:rFonts w:ascii="Symbol" w:hAnsi="Symbol" w:hint="default"/>
      </w:rPr>
    </w:lvl>
    <w:lvl w:ilvl="4" w:tplc="04090003" w:tentative="1">
      <w:start w:val="1"/>
      <w:numFmt w:val="bullet"/>
      <w:lvlText w:val="o"/>
      <w:lvlJc w:val="left"/>
      <w:pPr>
        <w:ind w:left="4333" w:hanging="360"/>
      </w:pPr>
      <w:rPr>
        <w:rFonts w:ascii="Courier New" w:hAnsi="Courier New" w:cs="Courier New" w:hint="default"/>
      </w:rPr>
    </w:lvl>
    <w:lvl w:ilvl="5" w:tplc="04090005" w:tentative="1">
      <w:start w:val="1"/>
      <w:numFmt w:val="bullet"/>
      <w:lvlText w:val=""/>
      <w:lvlJc w:val="left"/>
      <w:pPr>
        <w:ind w:left="5053" w:hanging="360"/>
      </w:pPr>
      <w:rPr>
        <w:rFonts w:ascii="Wingdings" w:hAnsi="Wingdings" w:hint="default"/>
      </w:rPr>
    </w:lvl>
    <w:lvl w:ilvl="6" w:tplc="04090001" w:tentative="1">
      <w:start w:val="1"/>
      <w:numFmt w:val="bullet"/>
      <w:lvlText w:val=""/>
      <w:lvlJc w:val="left"/>
      <w:pPr>
        <w:ind w:left="5773" w:hanging="360"/>
      </w:pPr>
      <w:rPr>
        <w:rFonts w:ascii="Symbol" w:hAnsi="Symbol" w:hint="default"/>
      </w:rPr>
    </w:lvl>
    <w:lvl w:ilvl="7" w:tplc="04090003" w:tentative="1">
      <w:start w:val="1"/>
      <w:numFmt w:val="bullet"/>
      <w:lvlText w:val="o"/>
      <w:lvlJc w:val="left"/>
      <w:pPr>
        <w:ind w:left="6493" w:hanging="360"/>
      </w:pPr>
      <w:rPr>
        <w:rFonts w:ascii="Courier New" w:hAnsi="Courier New" w:cs="Courier New" w:hint="default"/>
      </w:rPr>
    </w:lvl>
    <w:lvl w:ilvl="8" w:tplc="04090005" w:tentative="1">
      <w:start w:val="1"/>
      <w:numFmt w:val="bullet"/>
      <w:lvlText w:val=""/>
      <w:lvlJc w:val="left"/>
      <w:pPr>
        <w:ind w:left="7213" w:hanging="360"/>
      </w:pPr>
      <w:rPr>
        <w:rFonts w:ascii="Wingdings" w:hAnsi="Wingdings" w:hint="default"/>
      </w:rPr>
    </w:lvl>
  </w:abstractNum>
  <w:abstractNum w:abstractNumId="16" w15:restartNumberingAfterBreak="0">
    <w:nsid w:val="5EB80E37"/>
    <w:multiLevelType w:val="hybridMultilevel"/>
    <w:tmpl w:val="F3BC0A76"/>
    <w:lvl w:ilvl="0" w:tplc="34D05ADA">
      <w:start w:val="1"/>
      <w:numFmt w:val="bullet"/>
      <w:lvlText w:val=""/>
      <w:lvlJc w:val="left"/>
      <w:pPr>
        <w:tabs>
          <w:tab w:val="num" w:pos="340"/>
        </w:tabs>
        <w:ind w:left="340" w:hanging="340"/>
      </w:pPr>
      <w:rPr>
        <w:rFonts w:ascii="Symbol" w:hAnsi="Symbol" w:hint="default"/>
      </w:rPr>
    </w:lvl>
    <w:lvl w:ilvl="1" w:tplc="0C090019" w:tentative="1">
      <w:start w:val="1"/>
      <w:numFmt w:val="lowerLetter"/>
      <w:lvlText w:val="%2."/>
      <w:lvlJc w:val="left"/>
      <w:pPr>
        <w:tabs>
          <w:tab w:val="num" w:pos="1440"/>
        </w:tabs>
        <w:ind w:left="1440" w:hanging="360"/>
      </w:pPr>
    </w:lvl>
    <w:lvl w:ilvl="2" w:tplc="D3027DDE">
      <w:start w:val="1"/>
      <w:numFmt w:val="bullet"/>
      <w:lvlText w:val=""/>
      <w:lvlJc w:val="left"/>
      <w:pPr>
        <w:tabs>
          <w:tab w:val="num" w:pos="1980"/>
        </w:tabs>
        <w:ind w:left="1980" w:hanging="360"/>
      </w:pPr>
      <w:rPr>
        <w:rFonts w:ascii="Symbol" w:hAnsi="Symbol" w:hint="default"/>
        <w:color w:val="FF6600"/>
      </w:r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7" w15:restartNumberingAfterBreak="0">
    <w:nsid w:val="64B133B9"/>
    <w:multiLevelType w:val="hybridMultilevel"/>
    <w:tmpl w:val="0310F9C4"/>
    <w:lvl w:ilvl="0" w:tplc="34D05ADA">
      <w:start w:val="1"/>
      <w:numFmt w:val="bullet"/>
      <w:lvlText w:val=""/>
      <w:lvlJc w:val="left"/>
      <w:pPr>
        <w:tabs>
          <w:tab w:val="num" w:pos="340"/>
        </w:tabs>
        <w:ind w:left="340" w:hanging="34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6B57445"/>
    <w:multiLevelType w:val="hybridMultilevel"/>
    <w:tmpl w:val="8A066FFC"/>
    <w:lvl w:ilvl="0" w:tplc="0C090001">
      <w:start w:val="1"/>
      <w:numFmt w:val="bullet"/>
      <w:lvlText w:val=""/>
      <w:lvlJc w:val="left"/>
      <w:pPr>
        <w:ind w:left="814" w:hanging="360"/>
      </w:pPr>
      <w:rPr>
        <w:rFonts w:ascii="Symbol" w:hAnsi="Symbol" w:hint="default"/>
      </w:rPr>
    </w:lvl>
    <w:lvl w:ilvl="1" w:tplc="0C090003" w:tentative="1">
      <w:start w:val="1"/>
      <w:numFmt w:val="bullet"/>
      <w:lvlText w:val="o"/>
      <w:lvlJc w:val="left"/>
      <w:pPr>
        <w:ind w:left="1534" w:hanging="360"/>
      </w:pPr>
      <w:rPr>
        <w:rFonts w:ascii="Courier New" w:hAnsi="Courier New" w:cs="Courier New" w:hint="default"/>
      </w:rPr>
    </w:lvl>
    <w:lvl w:ilvl="2" w:tplc="0C090005" w:tentative="1">
      <w:start w:val="1"/>
      <w:numFmt w:val="bullet"/>
      <w:lvlText w:val=""/>
      <w:lvlJc w:val="left"/>
      <w:pPr>
        <w:ind w:left="2254" w:hanging="360"/>
      </w:pPr>
      <w:rPr>
        <w:rFonts w:ascii="Wingdings" w:hAnsi="Wingdings" w:hint="default"/>
      </w:rPr>
    </w:lvl>
    <w:lvl w:ilvl="3" w:tplc="0C090001" w:tentative="1">
      <w:start w:val="1"/>
      <w:numFmt w:val="bullet"/>
      <w:lvlText w:val=""/>
      <w:lvlJc w:val="left"/>
      <w:pPr>
        <w:ind w:left="2974" w:hanging="360"/>
      </w:pPr>
      <w:rPr>
        <w:rFonts w:ascii="Symbol" w:hAnsi="Symbol" w:hint="default"/>
      </w:rPr>
    </w:lvl>
    <w:lvl w:ilvl="4" w:tplc="0C090003" w:tentative="1">
      <w:start w:val="1"/>
      <w:numFmt w:val="bullet"/>
      <w:lvlText w:val="o"/>
      <w:lvlJc w:val="left"/>
      <w:pPr>
        <w:ind w:left="3694" w:hanging="360"/>
      </w:pPr>
      <w:rPr>
        <w:rFonts w:ascii="Courier New" w:hAnsi="Courier New" w:cs="Courier New" w:hint="default"/>
      </w:rPr>
    </w:lvl>
    <w:lvl w:ilvl="5" w:tplc="0C090005" w:tentative="1">
      <w:start w:val="1"/>
      <w:numFmt w:val="bullet"/>
      <w:lvlText w:val=""/>
      <w:lvlJc w:val="left"/>
      <w:pPr>
        <w:ind w:left="4414" w:hanging="360"/>
      </w:pPr>
      <w:rPr>
        <w:rFonts w:ascii="Wingdings" w:hAnsi="Wingdings" w:hint="default"/>
      </w:rPr>
    </w:lvl>
    <w:lvl w:ilvl="6" w:tplc="0C090001" w:tentative="1">
      <w:start w:val="1"/>
      <w:numFmt w:val="bullet"/>
      <w:lvlText w:val=""/>
      <w:lvlJc w:val="left"/>
      <w:pPr>
        <w:ind w:left="5134" w:hanging="360"/>
      </w:pPr>
      <w:rPr>
        <w:rFonts w:ascii="Symbol" w:hAnsi="Symbol" w:hint="default"/>
      </w:rPr>
    </w:lvl>
    <w:lvl w:ilvl="7" w:tplc="0C090003" w:tentative="1">
      <w:start w:val="1"/>
      <w:numFmt w:val="bullet"/>
      <w:lvlText w:val="o"/>
      <w:lvlJc w:val="left"/>
      <w:pPr>
        <w:ind w:left="5854" w:hanging="360"/>
      </w:pPr>
      <w:rPr>
        <w:rFonts w:ascii="Courier New" w:hAnsi="Courier New" w:cs="Courier New" w:hint="default"/>
      </w:rPr>
    </w:lvl>
    <w:lvl w:ilvl="8" w:tplc="0C090005" w:tentative="1">
      <w:start w:val="1"/>
      <w:numFmt w:val="bullet"/>
      <w:lvlText w:val=""/>
      <w:lvlJc w:val="left"/>
      <w:pPr>
        <w:ind w:left="6574" w:hanging="360"/>
      </w:pPr>
      <w:rPr>
        <w:rFonts w:ascii="Wingdings" w:hAnsi="Wingdings" w:hint="default"/>
      </w:rPr>
    </w:lvl>
  </w:abstractNum>
  <w:abstractNum w:abstractNumId="19" w15:restartNumberingAfterBreak="0">
    <w:nsid w:val="70E01AF7"/>
    <w:multiLevelType w:val="hybridMultilevel"/>
    <w:tmpl w:val="7BF280D8"/>
    <w:lvl w:ilvl="0" w:tplc="E390CFC0">
      <w:start w:val="1"/>
      <w:numFmt w:val="bullet"/>
      <w:lvlText w:val=""/>
      <w:lvlJc w:val="left"/>
      <w:pPr>
        <w:ind w:left="814" w:hanging="360"/>
      </w:pPr>
      <w:rPr>
        <w:rFonts w:ascii="Symbol" w:hAnsi="Symbol" w:hint="default"/>
      </w:rPr>
    </w:lvl>
    <w:lvl w:ilvl="1" w:tplc="0C090003" w:tentative="1">
      <w:start w:val="1"/>
      <w:numFmt w:val="bullet"/>
      <w:lvlText w:val="o"/>
      <w:lvlJc w:val="left"/>
      <w:pPr>
        <w:ind w:left="1534" w:hanging="360"/>
      </w:pPr>
      <w:rPr>
        <w:rFonts w:ascii="Courier New" w:hAnsi="Courier New" w:cs="Courier New" w:hint="default"/>
      </w:rPr>
    </w:lvl>
    <w:lvl w:ilvl="2" w:tplc="0C090005" w:tentative="1">
      <w:start w:val="1"/>
      <w:numFmt w:val="bullet"/>
      <w:lvlText w:val=""/>
      <w:lvlJc w:val="left"/>
      <w:pPr>
        <w:ind w:left="2254" w:hanging="360"/>
      </w:pPr>
      <w:rPr>
        <w:rFonts w:ascii="Wingdings" w:hAnsi="Wingdings" w:hint="default"/>
      </w:rPr>
    </w:lvl>
    <w:lvl w:ilvl="3" w:tplc="0C090001" w:tentative="1">
      <w:start w:val="1"/>
      <w:numFmt w:val="bullet"/>
      <w:lvlText w:val=""/>
      <w:lvlJc w:val="left"/>
      <w:pPr>
        <w:ind w:left="2974" w:hanging="360"/>
      </w:pPr>
      <w:rPr>
        <w:rFonts w:ascii="Symbol" w:hAnsi="Symbol" w:hint="default"/>
      </w:rPr>
    </w:lvl>
    <w:lvl w:ilvl="4" w:tplc="0C090003" w:tentative="1">
      <w:start w:val="1"/>
      <w:numFmt w:val="bullet"/>
      <w:lvlText w:val="o"/>
      <w:lvlJc w:val="left"/>
      <w:pPr>
        <w:ind w:left="3694" w:hanging="360"/>
      </w:pPr>
      <w:rPr>
        <w:rFonts w:ascii="Courier New" w:hAnsi="Courier New" w:cs="Courier New" w:hint="default"/>
      </w:rPr>
    </w:lvl>
    <w:lvl w:ilvl="5" w:tplc="0C090005" w:tentative="1">
      <w:start w:val="1"/>
      <w:numFmt w:val="bullet"/>
      <w:lvlText w:val=""/>
      <w:lvlJc w:val="left"/>
      <w:pPr>
        <w:ind w:left="4414" w:hanging="360"/>
      </w:pPr>
      <w:rPr>
        <w:rFonts w:ascii="Wingdings" w:hAnsi="Wingdings" w:hint="default"/>
      </w:rPr>
    </w:lvl>
    <w:lvl w:ilvl="6" w:tplc="0C090001" w:tentative="1">
      <w:start w:val="1"/>
      <w:numFmt w:val="bullet"/>
      <w:lvlText w:val=""/>
      <w:lvlJc w:val="left"/>
      <w:pPr>
        <w:ind w:left="5134" w:hanging="360"/>
      </w:pPr>
      <w:rPr>
        <w:rFonts w:ascii="Symbol" w:hAnsi="Symbol" w:hint="default"/>
      </w:rPr>
    </w:lvl>
    <w:lvl w:ilvl="7" w:tplc="0C090003" w:tentative="1">
      <w:start w:val="1"/>
      <w:numFmt w:val="bullet"/>
      <w:lvlText w:val="o"/>
      <w:lvlJc w:val="left"/>
      <w:pPr>
        <w:ind w:left="5854" w:hanging="360"/>
      </w:pPr>
      <w:rPr>
        <w:rFonts w:ascii="Courier New" w:hAnsi="Courier New" w:cs="Courier New" w:hint="default"/>
      </w:rPr>
    </w:lvl>
    <w:lvl w:ilvl="8" w:tplc="0C090005" w:tentative="1">
      <w:start w:val="1"/>
      <w:numFmt w:val="bullet"/>
      <w:lvlText w:val=""/>
      <w:lvlJc w:val="left"/>
      <w:pPr>
        <w:ind w:left="6574" w:hanging="360"/>
      </w:pPr>
      <w:rPr>
        <w:rFonts w:ascii="Wingdings" w:hAnsi="Wingdings" w:hint="default"/>
      </w:rPr>
    </w:lvl>
  </w:abstractNum>
  <w:num w:numId="1" w16cid:durableId="1941983729">
    <w:abstractNumId w:val="0"/>
  </w:num>
  <w:num w:numId="2" w16cid:durableId="572935050">
    <w:abstractNumId w:val="9"/>
  </w:num>
  <w:num w:numId="3" w16cid:durableId="1108231878">
    <w:abstractNumId w:val="3"/>
  </w:num>
  <w:num w:numId="4" w16cid:durableId="1692758638">
    <w:abstractNumId w:val="8"/>
  </w:num>
  <w:num w:numId="5" w16cid:durableId="255751656">
    <w:abstractNumId w:val="7"/>
  </w:num>
  <w:num w:numId="6" w16cid:durableId="47458558">
    <w:abstractNumId w:val="5"/>
  </w:num>
  <w:num w:numId="7" w16cid:durableId="650521835">
    <w:abstractNumId w:val="17"/>
  </w:num>
  <w:num w:numId="8" w16cid:durableId="609357771">
    <w:abstractNumId w:val="11"/>
  </w:num>
  <w:num w:numId="9" w16cid:durableId="1869757843">
    <w:abstractNumId w:val="16"/>
  </w:num>
  <w:num w:numId="10" w16cid:durableId="2097700228">
    <w:abstractNumId w:val="4"/>
  </w:num>
  <w:num w:numId="11" w16cid:durableId="257447657">
    <w:abstractNumId w:val="10"/>
  </w:num>
  <w:num w:numId="12" w16cid:durableId="75131135">
    <w:abstractNumId w:val="1"/>
  </w:num>
  <w:num w:numId="13" w16cid:durableId="1389450260">
    <w:abstractNumId w:val="2"/>
  </w:num>
  <w:num w:numId="14" w16cid:durableId="695884281">
    <w:abstractNumId w:val="12"/>
  </w:num>
  <w:num w:numId="15" w16cid:durableId="695891908">
    <w:abstractNumId w:val="18"/>
  </w:num>
  <w:num w:numId="16" w16cid:durableId="1783187181">
    <w:abstractNumId w:val="14"/>
  </w:num>
  <w:num w:numId="17" w16cid:durableId="1031032259">
    <w:abstractNumId w:val="19"/>
  </w:num>
  <w:num w:numId="18" w16cid:durableId="1674645623">
    <w:abstractNumId w:val="13"/>
  </w:num>
  <w:num w:numId="19" w16cid:durableId="641034288">
    <w:abstractNumId w:val="15"/>
  </w:num>
  <w:num w:numId="20" w16cid:durableId="2253359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ACB"/>
    <w:rsid w:val="00010D5B"/>
    <w:rsid w:val="00074C42"/>
    <w:rsid w:val="000A7182"/>
    <w:rsid w:val="000C01A3"/>
    <w:rsid w:val="000E6795"/>
    <w:rsid w:val="001B6FD3"/>
    <w:rsid w:val="001D58B0"/>
    <w:rsid w:val="001E3050"/>
    <w:rsid w:val="002259F0"/>
    <w:rsid w:val="00277A17"/>
    <w:rsid w:val="002C77DE"/>
    <w:rsid w:val="002E10D7"/>
    <w:rsid w:val="002E3C4C"/>
    <w:rsid w:val="00300E86"/>
    <w:rsid w:val="003828CC"/>
    <w:rsid w:val="00407B75"/>
    <w:rsid w:val="00410170"/>
    <w:rsid w:val="004368E9"/>
    <w:rsid w:val="00452F50"/>
    <w:rsid w:val="00475B3D"/>
    <w:rsid w:val="004A1DCE"/>
    <w:rsid w:val="004A4987"/>
    <w:rsid w:val="004A51C7"/>
    <w:rsid w:val="004B4028"/>
    <w:rsid w:val="004D5FCD"/>
    <w:rsid w:val="004D70C9"/>
    <w:rsid w:val="004E35AF"/>
    <w:rsid w:val="005940B9"/>
    <w:rsid w:val="005D36BE"/>
    <w:rsid w:val="00603058"/>
    <w:rsid w:val="0061393C"/>
    <w:rsid w:val="00615779"/>
    <w:rsid w:val="006541F9"/>
    <w:rsid w:val="006714BD"/>
    <w:rsid w:val="006B1CB7"/>
    <w:rsid w:val="007152D3"/>
    <w:rsid w:val="007A0F7C"/>
    <w:rsid w:val="007C5A4F"/>
    <w:rsid w:val="00801A38"/>
    <w:rsid w:val="00810EDA"/>
    <w:rsid w:val="0086607B"/>
    <w:rsid w:val="008726A8"/>
    <w:rsid w:val="00885472"/>
    <w:rsid w:val="00887516"/>
    <w:rsid w:val="00902B92"/>
    <w:rsid w:val="00913303"/>
    <w:rsid w:val="009A5A16"/>
    <w:rsid w:val="009A64E0"/>
    <w:rsid w:val="009E3C3F"/>
    <w:rsid w:val="00A31CD1"/>
    <w:rsid w:val="00A56A2A"/>
    <w:rsid w:val="00A66240"/>
    <w:rsid w:val="00A85DA9"/>
    <w:rsid w:val="00AA24D4"/>
    <w:rsid w:val="00AB3619"/>
    <w:rsid w:val="00BA086B"/>
    <w:rsid w:val="00BB1A3A"/>
    <w:rsid w:val="00BC5C87"/>
    <w:rsid w:val="00C1357A"/>
    <w:rsid w:val="00C44668"/>
    <w:rsid w:val="00C46AA1"/>
    <w:rsid w:val="00C72E35"/>
    <w:rsid w:val="00C73ACB"/>
    <w:rsid w:val="00C814ED"/>
    <w:rsid w:val="00CB38DB"/>
    <w:rsid w:val="00CD1416"/>
    <w:rsid w:val="00CE05F7"/>
    <w:rsid w:val="00D2268D"/>
    <w:rsid w:val="00D256C3"/>
    <w:rsid w:val="00D25EDD"/>
    <w:rsid w:val="00D407D5"/>
    <w:rsid w:val="00D47A5C"/>
    <w:rsid w:val="00D7077D"/>
    <w:rsid w:val="00D721E4"/>
    <w:rsid w:val="00D84538"/>
    <w:rsid w:val="00D85C0B"/>
    <w:rsid w:val="00DA3196"/>
    <w:rsid w:val="00DD6833"/>
    <w:rsid w:val="00E230E0"/>
    <w:rsid w:val="00E52F92"/>
    <w:rsid w:val="00E53E89"/>
    <w:rsid w:val="00E77E3D"/>
    <w:rsid w:val="00EB2B8D"/>
    <w:rsid w:val="00EB376F"/>
    <w:rsid w:val="00F00A46"/>
    <w:rsid w:val="00F02487"/>
    <w:rsid w:val="00F055F8"/>
    <w:rsid w:val="00F443F5"/>
    <w:rsid w:val="00FC6CC3"/>
    <w:rsid w:val="00FD4FD2"/>
    <w:rsid w:val="00FE67F6"/>
    <w:rsid w:val="00FF2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CFD907"/>
  <w15:docId w15:val="{8DF5E606-3D5B-4121-8350-5CFABD6F8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619"/>
    <w:pPr>
      <w:widowControl w:val="0"/>
      <w:spacing w:after="0" w:line="280" w:lineRule="exact"/>
    </w:pPr>
    <w:rPr>
      <w:rFonts w:ascii="Arial" w:eastAsia="Times New Roman" w:hAnsi="Arial" w:cs="Times New Roman"/>
      <w:color w:val="000000"/>
      <w:sz w:val="20"/>
      <w:szCs w:val="24"/>
    </w:rPr>
  </w:style>
  <w:style w:type="paragraph" w:styleId="Heading1">
    <w:name w:val="heading 1"/>
    <w:basedOn w:val="Normal"/>
    <w:next w:val="Normal"/>
    <w:link w:val="Heading1Char"/>
    <w:qFormat/>
    <w:rsid w:val="00C73ACB"/>
    <w:pPr>
      <w:keepNext/>
      <w:outlineLvl w:val="0"/>
    </w:pPr>
    <w:rPr>
      <w:rFonts w:ascii="Arial Black" w:hAnsi="Arial Black" w:cs="Arial"/>
      <w:caps/>
      <w:kern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73ACB"/>
    <w:rPr>
      <w:rFonts w:ascii="Arial Black" w:eastAsia="Times New Roman" w:hAnsi="Arial Black" w:cs="Arial"/>
      <w:caps/>
      <w:color w:val="000000"/>
      <w:kern w:val="32"/>
      <w:sz w:val="20"/>
      <w:szCs w:val="32"/>
    </w:rPr>
  </w:style>
  <w:style w:type="paragraph" w:styleId="Header">
    <w:name w:val="header"/>
    <w:basedOn w:val="Normal"/>
    <w:link w:val="HeaderChar"/>
    <w:rsid w:val="00C73ACB"/>
    <w:pPr>
      <w:tabs>
        <w:tab w:val="center" w:pos="4320"/>
        <w:tab w:val="right" w:pos="8640"/>
      </w:tabs>
      <w:spacing w:line="240" w:lineRule="auto"/>
    </w:pPr>
    <w:rPr>
      <w:sz w:val="16"/>
    </w:rPr>
  </w:style>
  <w:style w:type="character" w:customStyle="1" w:styleId="HeaderChar">
    <w:name w:val="Header Char"/>
    <w:basedOn w:val="DefaultParagraphFont"/>
    <w:link w:val="Header"/>
    <w:rsid w:val="00C73ACB"/>
    <w:rPr>
      <w:rFonts w:ascii="Arial" w:eastAsia="Times New Roman" w:hAnsi="Arial" w:cs="Times New Roman"/>
      <w:color w:val="000000"/>
      <w:sz w:val="16"/>
      <w:szCs w:val="24"/>
    </w:rPr>
  </w:style>
  <w:style w:type="paragraph" w:styleId="Footer">
    <w:name w:val="footer"/>
    <w:basedOn w:val="Normal"/>
    <w:link w:val="FooterChar"/>
    <w:rsid w:val="00C73ACB"/>
    <w:pPr>
      <w:tabs>
        <w:tab w:val="center" w:pos="4320"/>
        <w:tab w:val="right" w:pos="8640"/>
      </w:tabs>
      <w:spacing w:line="240" w:lineRule="auto"/>
    </w:pPr>
    <w:rPr>
      <w:sz w:val="16"/>
    </w:rPr>
  </w:style>
  <w:style w:type="character" w:customStyle="1" w:styleId="FooterChar">
    <w:name w:val="Footer Char"/>
    <w:basedOn w:val="DefaultParagraphFont"/>
    <w:link w:val="Footer"/>
    <w:rsid w:val="00C73ACB"/>
    <w:rPr>
      <w:rFonts w:ascii="Arial" w:eastAsia="Times New Roman" w:hAnsi="Arial" w:cs="Times New Roman"/>
      <w:color w:val="000000"/>
      <w:sz w:val="16"/>
      <w:szCs w:val="24"/>
    </w:rPr>
  </w:style>
  <w:style w:type="paragraph" w:customStyle="1" w:styleId="L-Data">
    <w:name w:val="L-Data"/>
    <w:basedOn w:val="Normal"/>
    <w:link w:val="L-DataChar"/>
    <w:rsid w:val="00C73ACB"/>
    <w:pPr>
      <w:ind w:left="57"/>
    </w:pPr>
    <w:rPr>
      <w:color w:val="auto"/>
      <w:szCs w:val="20"/>
      <w:lang w:val="en-AU"/>
    </w:rPr>
  </w:style>
  <w:style w:type="paragraph" w:customStyle="1" w:styleId="L-Title">
    <w:name w:val="L-Title"/>
    <w:basedOn w:val="Normal"/>
    <w:rsid w:val="00C73ACB"/>
    <w:pPr>
      <w:spacing w:after="70" w:line="240" w:lineRule="auto"/>
      <w:ind w:left="-6"/>
    </w:pPr>
    <w:rPr>
      <w:sz w:val="48"/>
    </w:rPr>
  </w:style>
  <w:style w:type="paragraph" w:customStyle="1" w:styleId="L-SubTitle">
    <w:name w:val="L-SubTitle"/>
    <w:basedOn w:val="Normal"/>
    <w:rsid w:val="00C73ACB"/>
    <w:pPr>
      <w:ind w:left="-6"/>
    </w:pPr>
    <w:rPr>
      <w:caps/>
    </w:rPr>
  </w:style>
  <w:style w:type="paragraph" w:customStyle="1" w:styleId="L-Label">
    <w:name w:val="L-Label"/>
    <w:basedOn w:val="Normal"/>
    <w:link w:val="L-LabelChar"/>
    <w:rsid w:val="00C73ACB"/>
    <w:pPr>
      <w:spacing w:line="240" w:lineRule="auto"/>
      <w:ind w:left="57"/>
    </w:pPr>
    <w:rPr>
      <w:b/>
      <w:bCs/>
      <w:spacing w:val="-2"/>
      <w:lang w:val="en-AU"/>
    </w:rPr>
  </w:style>
  <w:style w:type="paragraph" w:customStyle="1" w:styleId="L-LabelSmall">
    <w:name w:val="L-Label Small"/>
    <w:basedOn w:val="L-Label"/>
    <w:link w:val="L-LabelSmallChar"/>
    <w:rsid w:val="00C73ACB"/>
    <w:rPr>
      <w:sz w:val="16"/>
    </w:rPr>
  </w:style>
  <w:style w:type="paragraph" w:customStyle="1" w:styleId="L-Text">
    <w:name w:val="L-Text"/>
    <w:basedOn w:val="Normal"/>
    <w:rsid w:val="00C73ACB"/>
    <w:pPr>
      <w:spacing w:line="240" w:lineRule="auto"/>
      <w:ind w:left="57"/>
    </w:pPr>
    <w:rPr>
      <w:lang w:val="en-AU"/>
    </w:rPr>
  </w:style>
  <w:style w:type="paragraph" w:customStyle="1" w:styleId="L-TextNote">
    <w:name w:val="L-Text Note"/>
    <w:basedOn w:val="L-Text"/>
    <w:rsid w:val="00C73ACB"/>
    <w:pPr>
      <w:spacing w:line="220" w:lineRule="exact"/>
    </w:pPr>
    <w:rPr>
      <w:sz w:val="16"/>
    </w:rPr>
  </w:style>
  <w:style w:type="paragraph" w:customStyle="1" w:styleId="LSpacer">
    <w:name w:val="L_Spacer"/>
    <w:basedOn w:val="Normal"/>
    <w:rsid w:val="00C73ACB"/>
    <w:pPr>
      <w:spacing w:line="240" w:lineRule="auto"/>
    </w:pPr>
    <w:rPr>
      <w:sz w:val="4"/>
    </w:rPr>
  </w:style>
  <w:style w:type="paragraph" w:styleId="ListNumber">
    <w:name w:val="List Number"/>
    <w:basedOn w:val="Normal"/>
    <w:rsid w:val="00C73ACB"/>
    <w:pPr>
      <w:numPr>
        <w:numId w:val="1"/>
      </w:numPr>
      <w:tabs>
        <w:tab w:val="clear" w:pos="360"/>
        <w:tab w:val="left" w:pos="397"/>
      </w:tabs>
      <w:ind w:left="397" w:hanging="397"/>
    </w:pPr>
  </w:style>
  <w:style w:type="character" w:customStyle="1" w:styleId="L-LabelChar">
    <w:name w:val="L-Label Char"/>
    <w:link w:val="L-Label"/>
    <w:rsid w:val="00C73ACB"/>
    <w:rPr>
      <w:rFonts w:ascii="Arial" w:eastAsia="Times New Roman" w:hAnsi="Arial" w:cs="Times New Roman"/>
      <w:b/>
      <w:bCs/>
      <w:color w:val="000000"/>
      <w:spacing w:val="-2"/>
      <w:sz w:val="20"/>
      <w:szCs w:val="24"/>
      <w:lang w:val="en-AU"/>
    </w:rPr>
  </w:style>
  <w:style w:type="character" w:customStyle="1" w:styleId="L-LabelSmallChar">
    <w:name w:val="L-Label Small Char"/>
    <w:link w:val="L-LabelSmall"/>
    <w:rsid w:val="00C73ACB"/>
    <w:rPr>
      <w:rFonts w:ascii="Arial" w:eastAsia="Times New Roman" w:hAnsi="Arial" w:cs="Times New Roman"/>
      <w:b/>
      <w:bCs/>
      <w:color w:val="000000"/>
      <w:spacing w:val="-2"/>
      <w:sz w:val="16"/>
      <w:szCs w:val="24"/>
      <w:lang w:val="en-AU"/>
    </w:rPr>
  </w:style>
  <w:style w:type="character" w:customStyle="1" w:styleId="L-DataChar">
    <w:name w:val="L-Data Char"/>
    <w:link w:val="L-Data"/>
    <w:rsid w:val="00C73ACB"/>
    <w:rPr>
      <w:rFonts w:ascii="Arial" w:eastAsia="Times New Roman" w:hAnsi="Arial" w:cs="Times New Roman"/>
      <w:sz w:val="20"/>
      <w:szCs w:val="20"/>
      <w:lang w:val="en-AU"/>
    </w:rPr>
  </w:style>
  <w:style w:type="paragraph" w:customStyle="1" w:styleId="HeadingSub">
    <w:name w:val="Heading Sub"/>
    <w:aliases w:val="hs"/>
    <w:basedOn w:val="Normal"/>
    <w:next w:val="Normal"/>
    <w:rsid w:val="00C73ACB"/>
    <w:pPr>
      <w:keepNext/>
      <w:keepLines/>
      <w:widowControl/>
      <w:spacing w:before="80" w:after="10" w:line="260" w:lineRule="atLeast"/>
      <w:ind w:left="567"/>
    </w:pPr>
    <w:rPr>
      <w:rFonts w:ascii="Arial Bold" w:eastAsia="Arial Unicode MS" w:hAnsi="Arial Bold"/>
      <w:b/>
      <w:bCs/>
      <w:color w:val="auto"/>
      <w:sz w:val="18"/>
      <w:szCs w:val="18"/>
      <w:lang w:val="en-AU"/>
    </w:rPr>
  </w:style>
  <w:style w:type="character" w:customStyle="1" w:styleId="TableTextChar">
    <w:name w:val="Table Text Char"/>
    <w:link w:val="TableText"/>
    <w:locked/>
    <w:rsid w:val="00C73ACB"/>
    <w:rPr>
      <w:rFonts w:ascii="Arial" w:hAnsi="Arial" w:cs="Arial"/>
      <w:sz w:val="18"/>
      <w:szCs w:val="24"/>
      <w:lang w:val="en-AU"/>
    </w:rPr>
  </w:style>
  <w:style w:type="paragraph" w:customStyle="1" w:styleId="TableText">
    <w:name w:val="Table Text"/>
    <w:basedOn w:val="Normal"/>
    <w:link w:val="TableTextChar"/>
    <w:rsid w:val="00C73ACB"/>
    <w:pPr>
      <w:widowControl/>
      <w:spacing w:before="40" w:after="40" w:line="240" w:lineRule="auto"/>
    </w:pPr>
    <w:rPr>
      <w:rFonts w:eastAsiaTheme="minorHAnsi" w:cs="Arial"/>
      <w:color w:val="auto"/>
      <w:sz w:val="18"/>
      <w:lang w:val="en-AU"/>
    </w:rPr>
  </w:style>
  <w:style w:type="paragraph" w:styleId="ListParagraph">
    <w:name w:val="List Paragraph"/>
    <w:basedOn w:val="Normal"/>
    <w:uiPriority w:val="34"/>
    <w:qFormat/>
    <w:rsid w:val="00C73ACB"/>
    <w:pPr>
      <w:ind w:left="720"/>
    </w:pPr>
  </w:style>
  <w:style w:type="paragraph" w:styleId="BalloonText">
    <w:name w:val="Balloon Text"/>
    <w:basedOn w:val="Normal"/>
    <w:link w:val="BalloonTextChar"/>
    <w:unhideWhenUsed/>
    <w:rsid w:val="00BA086B"/>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BA086B"/>
    <w:rPr>
      <w:rFonts w:ascii="Tahoma" w:eastAsia="Times New Roman" w:hAnsi="Tahoma" w:cs="Tahoma"/>
      <w:color w:val="000000"/>
      <w:sz w:val="16"/>
      <w:szCs w:val="16"/>
    </w:rPr>
  </w:style>
  <w:style w:type="table" w:styleId="TableGrid">
    <w:name w:val="Table Grid"/>
    <w:basedOn w:val="TableNormal"/>
    <w:uiPriority w:val="59"/>
    <w:rsid w:val="004A1D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243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eg"/><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E458CF-459F-4E1D-99C9-0CAD8DD52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19</Pages>
  <Words>3996</Words>
  <Characters>22782</Characters>
  <Application>Microsoft Office Word</Application>
  <DocSecurity>0</DocSecurity>
  <Lines>189</Lines>
  <Paragraphs>53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SWMS</vt:lpstr>
      <vt:lpstr>Risk Assessment</vt:lpstr>
      <vt:lpstr/>
      <vt:lpstr>Probability:									Consequence:</vt:lpstr>
    </vt:vector>
  </TitlesOfParts>
  <Company/>
  <LinksUpToDate>false</LinksUpToDate>
  <CharactersWithSpaces>26725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 Risk Assessment/JSA</dc:title>
  <dc:creator>Everything OHS</dc:creator>
  <dc:description>Everything OHS SWMS</dc:description>
  <cp:lastModifiedBy>marcus biggs</cp:lastModifiedBy>
  <cp:revision>9</cp:revision>
  <dcterms:created xsi:type="dcterms:W3CDTF">2024-04-09T22:59:00Z</dcterms:created>
  <dcterms:modified xsi:type="dcterms:W3CDTF">2025-11-17T08:15:00Z</dcterms:modified>
  <dc:subject>Risk Assessment</dc:subject>
  <cp:keywords>Everything OHS Risk Assessment JSA Job Safety Analysis</cp:keywords>
</cp:coreProperties>
</file>